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E7D" w:rsidRPr="0056573B" w:rsidRDefault="00B67E7D" w:rsidP="00B67E7D">
      <w:pPr>
        <w:spacing w:line="240" w:lineRule="auto"/>
        <w:jc w:val="center"/>
        <w:rPr>
          <w:rFonts w:ascii="Times New Roman" w:hAnsi="Times New Roman" w:cs="Times New Roman"/>
          <w:b/>
          <w:sz w:val="28"/>
          <w:szCs w:val="28"/>
        </w:rPr>
      </w:pPr>
      <w:r w:rsidRPr="0056573B">
        <w:rPr>
          <w:rFonts w:ascii="Times New Roman" w:hAnsi="Times New Roman" w:cs="Times New Roman"/>
          <w:b/>
          <w:sz w:val="28"/>
          <w:szCs w:val="28"/>
        </w:rPr>
        <w:t>ANALISIS KELAYAKAN FINANSIAL</w:t>
      </w:r>
    </w:p>
    <w:p w:rsidR="00B67E7D" w:rsidRDefault="00B67E7D" w:rsidP="00B67E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USAHA PETERNAKAN PEMELIHARAAN</w:t>
      </w:r>
    </w:p>
    <w:p w:rsidR="00B67E7D" w:rsidRPr="0056573B" w:rsidRDefault="00B67E7D" w:rsidP="00B67E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SAPI POTONG </w:t>
      </w:r>
    </w:p>
    <w:p w:rsidR="00B67E7D" w:rsidRDefault="00B67E7D" w:rsidP="00B67E7D">
      <w:pPr>
        <w:spacing w:line="240" w:lineRule="auto"/>
        <w:jc w:val="center"/>
        <w:rPr>
          <w:rFonts w:ascii="Times New Roman" w:hAnsi="Times New Roman" w:cs="Times New Roman"/>
          <w:b/>
          <w:sz w:val="28"/>
          <w:szCs w:val="28"/>
        </w:rPr>
      </w:pPr>
    </w:p>
    <w:p w:rsidR="00B67E7D" w:rsidRDefault="00B67E7D" w:rsidP="00B67E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di Kawasan  Industri Piyungan (KIP) </w:t>
      </w:r>
    </w:p>
    <w:p w:rsidR="00B67E7D" w:rsidRDefault="00B67E7D" w:rsidP="00B67E7D">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Desa Srimulyo </w:t>
      </w:r>
      <w:r w:rsidRPr="0056573B">
        <w:rPr>
          <w:rFonts w:ascii="Times New Roman" w:hAnsi="Times New Roman" w:cs="Times New Roman"/>
          <w:b/>
          <w:sz w:val="28"/>
          <w:szCs w:val="28"/>
        </w:rPr>
        <w:t xml:space="preserve">Kecamatan Piyungan </w:t>
      </w:r>
    </w:p>
    <w:p w:rsidR="00B67E7D" w:rsidRPr="0056573B" w:rsidRDefault="00B67E7D" w:rsidP="00B67E7D">
      <w:pPr>
        <w:spacing w:line="240" w:lineRule="auto"/>
        <w:jc w:val="center"/>
        <w:rPr>
          <w:rFonts w:ascii="Times New Roman" w:hAnsi="Times New Roman" w:cs="Times New Roman"/>
          <w:sz w:val="28"/>
          <w:szCs w:val="28"/>
        </w:rPr>
      </w:pPr>
      <w:r>
        <w:rPr>
          <w:rFonts w:ascii="Times New Roman" w:hAnsi="Times New Roman" w:cs="Times New Roman"/>
          <w:b/>
          <w:sz w:val="28"/>
          <w:szCs w:val="28"/>
        </w:rPr>
        <w:t xml:space="preserve">Kabupaten </w:t>
      </w:r>
      <w:r w:rsidRPr="0056573B">
        <w:rPr>
          <w:rFonts w:ascii="Times New Roman" w:hAnsi="Times New Roman" w:cs="Times New Roman"/>
          <w:b/>
          <w:sz w:val="28"/>
          <w:szCs w:val="28"/>
        </w:rPr>
        <w:t>Bantul Yogyakarta</w:t>
      </w:r>
    </w:p>
    <w:p w:rsidR="00B67E7D" w:rsidRDefault="00B67E7D" w:rsidP="00B67E7D">
      <w:pPr>
        <w:jc w:val="center"/>
        <w:rPr>
          <w:rFonts w:ascii="Times New Roman" w:hAnsi="Times New Roman" w:cs="Times New Roman"/>
          <w:b/>
          <w:sz w:val="28"/>
          <w:szCs w:val="28"/>
        </w:rPr>
      </w:pPr>
    </w:p>
    <w:p w:rsidR="00B67E7D" w:rsidRDefault="00B67E7D" w:rsidP="00B67E7D">
      <w:pPr>
        <w:jc w:val="center"/>
        <w:rPr>
          <w:rFonts w:ascii="Times New Roman" w:hAnsi="Times New Roman" w:cs="Times New Roman"/>
          <w:b/>
          <w:sz w:val="28"/>
          <w:szCs w:val="28"/>
        </w:rPr>
      </w:pPr>
    </w:p>
    <w:p w:rsidR="00B67E7D" w:rsidRDefault="00B67E7D" w:rsidP="00B67E7D">
      <w:pPr>
        <w:jc w:val="center"/>
        <w:rPr>
          <w:rFonts w:ascii="Times New Roman" w:hAnsi="Times New Roman" w:cs="Times New Roman"/>
          <w:b/>
          <w:sz w:val="28"/>
          <w:szCs w:val="28"/>
        </w:rPr>
      </w:pPr>
      <w:r>
        <w:rPr>
          <w:rFonts w:ascii="Times New Roman" w:hAnsi="Times New Roman" w:cs="Times New Roman"/>
          <w:b/>
          <w:sz w:val="28"/>
          <w:szCs w:val="28"/>
        </w:rPr>
        <w:t>Laporan Penelitian</w:t>
      </w:r>
    </w:p>
    <w:p w:rsidR="00B67E7D" w:rsidRPr="0056573B" w:rsidRDefault="00B67E7D" w:rsidP="00B67E7D">
      <w:pPr>
        <w:jc w:val="center"/>
        <w:rPr>
          <w:rFonts w:ascii="Times New Roman" w:hAnsi="Times New Roman" w:cs="Times New Roman"/>
          <w:b/>
          <w:sz w:val="28"/>
          <w:szCs w:val="28"/>
        </w:rPr>
      </w:pPr>
    </w:p>
    <w:p w:rsidR="00B67E7D" w:rsidRDefault="00B67E7D" w:rsidP="00B67E7D">
      <w:pPr>
        <w:jc w:val="center"/>
        <w:rPr>
          <w:rFonts w:ascii="Times New Roman" w:hAnsi="Times New Roman" w:cs="Times New Roman"/>
          <w:noProof/>
          <w:sz w:val="96"/>
          <w:szCs w:val="96"/>
          <w:lang w:eastAsia="id-ID"/>
        </w:rPr>
      </w:pPr>
      <w:r>
        <w:rPr>
          <w:rFonts w:ascii="Times New Roman" w:hAnsi="Times New Roman" w:cs="Times New Roman"/>
          <w:noProof/>
          <w:sz w:val="96"/>
          <w:szCs w:val="96"/>
          <w:lang w:val="en-US"/>
        </w:rPr>
        <w:drawing>
          <wp:inline distT="0" distB="0" distL="0" distR="0" wp14:anchorId="2F44CDD8" wp14:editId="7D99ACE2">
            <wp:extent cx="2363057" cy="2388046"/>
            <wp:effectExtent l="0" t="0" r="0" b="0"/>
            <wp:docPr id="2" name="Picture 2" descr="D:\ilm003md\STIE SBI\Logo STIE SB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m003md\STIE SBI\Logo STIE SB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3355" cy="2388347"/>
                    </a:xfrm>
                    <a:prstGeom prst="rect">
                      <a:avLst/>
                    </a:prstGeom>
                    <a:noFill/>
                    <a:ln>
                      <a:noFill/>
                    </a:ln>
                  </pic:spPr>
                </pic:pic>
              </a:graphicData>
            </a:graphic>
          </wp:inline>
        </w:drawing>
      </w:r>
    </w:p>
    <w:p w:rsidR="00B67E7D" w:rsidRPr="0056573B" w:rsidRDefault="00B67E7D" w:rsidP="00B67E7D">
      <w:pPr>
        <w:spacing w:line="240" w:lineRule="auto"/>
        <w:jc w:val="center"/>
        <w:rPr>
          <w:rFonts w:ascii="Times New Roman" w:hAnsi="Times New Roman" w:cs="Times New Roman"/>
          <w:sz w:val="24"/>
          <w:szCs w:val="24"/>
        </w:rPr>
      </w:pPr>
      <w:r w:rsidRPr="0056573B">
        <w:rPr>
          <w:rFonts w:ascii="Times New Roman" w:hAnsi="Times New Roman" w:cs="Times New Roman"/>
          <w:sz w:val="24"/>
          <w:szCs w:val="24"/>
        </w:rPr>
        <w:t>oleh :</w:t>
      </w:r>
    </w:p>
    <w:p w:rsidR="00B67E7D" w:rsidRPr="0056573B" w:rsidRDefault="00B67E7D" w:rsidP="00B67E7D">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Ilham Tri Murdo</w:t>
      </w:r>
    </w:p>
    <w:p w:rsidR="00B67E7D" w:rsidRDefault="00B67E7D" w:rsidP="00B67E7D">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NI</w:t>
      </w:r>
      <w:r>
        <w:rPr>
          <w:rFonts w:ascii="Times New Roman" w:hAnsi="Times New Roman" w:cs="Times New Roman"/>
          <w:b/>
          <w:sz w:val="24"/>
          <w:szCs w:val="24"/>
        </w:rPr>
        <w:t xml:space="preserve">DN </w:t>
      </w:r>
      <w:r w:rsidRPr="0056573B">
        <w:rPr>
          <w:rFonts w:ascii="Times New Roman" w:hAnsi="Times New Roman" w:cs="Times New Roman"/>
          <w:b/>
          <w:sz w:val="24"/>
          <w:szCs w:val="24"/>
        </w:rPr>
        <w:t xml:space="preserve">: </w:t>
      </w:r>
      <w:r>
        <w:rPr>
          <w:rFonts w:ascii="Times New Roman" w:hAnsi="Times New Roman" w:cs="Times New Roman"/>
          <w:b/>
          <w:sz w:val="24"/>
          <w:szCs w:val="24"/>
        </w:rPr>
        <w:t>0526066701</w:t>
      </w:r>
    </w:p>
    <w:p w:rsidR="00B67E7D" w:rsidRDefault="00B67E7D" w:rsidP="00B67E7D">
      <w:pPr>
        <w:spacing w:line="240" w:lineRule="auto"/>
        <w:jc w:val="center"/>
        <w:rPr>
          <w:rFonts w:ascii="Times New Roman" w:hAnsi="Times New Roman" w:cs="Times New Roman"/>
          <w:b/>
          <w:sz w:val="24"/>
          <w:szCs w:val="24"/>
        </w:rPr>
      </w:pPr>
    </w:p>
    <w:p w:rsidR="00B67E7D" w:rsidRDefault="00B67E7D" w:rsidP="00B67E7D">
      <w:pPr>
        <w:spacing w:line="240" w:lineRule="auto"/>
        <w:jc w:val="center"/>
        <w:rPr>
          <w:rFonts w:ascii="Times New Roman" w:hAnsi="Times New Roman" w:cs="Times New Roman"/>
          <w:b/>
          <w:sz w:val="24"/>
          <w:szCs w:val="24"/>
        </w:rPr>
      </w:pPr>
    </w:p>
    <w:p w:rsidR="00B67E7D" w:rsidRPr="0056573B" w:rsidRDefault="00B67E7D" w:rsidP="00B67E7D">
      <w:pPr>
        <w:spacing w:line="240" w:lineRule="auto"/>
        <w:jc w:val="center"/>
        <w:rPr>
          <w:rFonts w:ascii="Times New Roman" w:hAnsi="Times New Roman" w:cs="Times New Roman"/>
          <w:b/>
          <w:sz w:val="24"/>
          <w:szCs w:val="24"/>
        </w:rPr>
      </w:pPr>
    </w:p>
    <w:p w:rsidR="00B67E7D" w:rsidRDefault="00B67E7D" w:rsidP="00B67E7D">
      <w:pPr>
        <w:spacing w:line="240" w:lineRule="auto"/>
        <w:jc w:val="center"/>
        <w:rPr>
          <w:rFonts w:ascii="Times New Roman" w:hAnsi="Times New Roman" w:cs="Times New Roman"/>
          <w:b/>
          <w:sz w:val="24"/>
          <w:szCs w:val="24"/>
        </w:rPr>
      </w:pPr>
    </w:p>
    <w:p w:rsidR="00B67E7D" w:rsidRDefault="00B67E7D" w:rsidP="00B67E7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LEMBAGA PENELITIAN DAN PENGABDIAN PADA MASYARAKAT</w:t>
      </w:r>
    </w:p>
    <w:p w:rsidR="00B67E7D" w:rsidRPr="0056573B" w:rsidRDefault="00B67E7D" w:rsidP="00B67E7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SEKOLAH TINGGI ILMU EKONOMI “SBI”</w:t>
      </w:r>
    </w:p>
    <w:p w:rsidR="00B67E7D" w:rsidRPr="0056573B" w:rsidRDefault="00B67E7D" w:rsidP="00B67E7D">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YOGYAKARTA</w:t>
      </w:r>
    </w:p>
    <w:p w:rsidR="00B67E7D" w:rsidRDefault="00B67E7D" w:rsidP="00B67E7D">
      <w:pPr>
        <w:spacing w:line="240" w:lineRule="auto"/>
        <w:jc w:val="center"/>
        <w:rPr>
          <w:rFonts w:ascii="Times New Roman" w:hAnsi="Times New Roman" w:cs="Times New Roman"/>
          <w:b/>
          <w:sz w:val="24"/>
          <w:szCs w:val="24"/>
        </w:rPr>
      </w:pPr>
      <w:r w:rsidRPr="0056573B">
        <w:rPr>
          <w:rFonts w:ascii="Times New Roman" w:hAnsi="Times New Roman" w:cs="Times New Roman"/>
          <w:b/>
          <w:sz w:val="24"/>
          <w:szCs w:val="24"/>
        </w:rPr>
        <w:t>201</w:t>
      </w:r>
      <w:r>
        <w:rPr>
          <w:rFonts w:ascii="Times New Roman" w:hAnsi="Times New Roman" w:cs="Times New Roman"/>
          <w:b/>
          <w:sz w:val="24"/>
          <w:szCs w:val="24"/>
        </w:rPr>
        <w:t>6</w:t>
      </w:r>
    </w:p>
    <w:p w:rsidR="00B67E7D" w:rsidRPr="0024295C" w:rsidRDefault="00B67E7D" w:rsidP="0024295C">
      <w:pPr>
        <w:jc w:val="center"/>
        <w:rPr>
          <w:rFonts w:ascii="Times New Roman" w:hAnsi="Times New Roman" w:cs="Times New Roman"/>
          <w:b/>
          <w:sz w:val="24"/>
          <w:szCs w:val="24"/>
        </w:rPr>
      </w:pPr>
      <w:bookmarkStart w:id="0" w:name="_Toc131590714"/>
      <w:r w:rsidRPr="0024295C">
        <w:rPr>
          <w:rFonts w:ascii="Times New Roman" w:hAnsi="Times New Roman" w:cs="Times New Roman"/>
          <w:b/>
          <w:sz w:val="24"/>
          <w:szCs w:val="24"/>
        </w:rPr>
        <w:lastRenderedPageBreak/>
        <w:t>KATA PENGANTAR</w:t>
      </w:r>
      <w:bookmarkEnd w:id="0"/>
    </w:p>
    <w:p w:rsidR="00B67E7D" w:rsidRDefault="00B67E7D" w:rsidP="00B67E7D">
      <w:pPr>
        <w:spacing w:line="360" w:lineRule="auto"/>
        <w:jc w:val="center"/>
        <w:rPr>
          <w:rFonts w:ascii="Times New Roman" w:hAnsi="Times New Roman" w:cs="Times New Roman"/>
          <w:b/>
          <w:sz w:val="28"/>
          <w:szCs w:val="28"/>
        </w:rPr>
      </w:pPr>
    </w:p>
    <w:p w:rsidR="00B67E7D" w:rsidRDefault="00B67E7D" w:rsidP="00B67E7D">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Puji syukur ke hadirat Tuhan Yang Maha Esa atas ridha, rahmad, bimbingan dan hidayah-Nya kepada peneliti sehingga dapat menyelesaikan penelitian dengan judul “</w:t>
      </w:r>
      <w:r w:rsidRPr="00C47187">
        <w:rPr>
          <w:rFonts w:ascii="Times New Roman" w:hAnsi="Times New Roman" w:cs="Times New Roman"/>
          <w:sz w:val="24"/>
          <w:szCs w:val="24"/>
        </w:rPr>
        <w:t>Analisis Kelayakan Finansial</w:t>
      </w:r>
      <w:r>
        <w:rPr>
          <w:rFonts w:ascii="Times New Roman" w:hAnsi="Times New Roman" w:cs="Times New Roman"/>
          <w:sz w:val="24"/>
          <w:szCs w:val="24"/>
        </w:rPr>
        <w:t xml:space="preserve"> </w:t>
      </w:r>
      <w:r w:rsidRPr="00C47187">
        <w:rPr>
          <w:rFonts w:ascii="Times New Roman" w:hAnsi="Times New Roman" w:cs="Times New Roman"/>
          <w:sz w:val="24"/>
          <w:szCs w:val="24"/>
        </w:rPr>
        <w:t>Usaha Peternakan Pemeliharaan</w:t>
      </w:r>
      <w:r>
        <w:rPr>
          <w:rFonts w:ascii="Times New Roman" w:hAnsi="Times New Roman" w:cs="Times New Roman"/>
          <w:sz w:val="24"/>
          <w:szCs w:val="24"/>
        </w:rPr>
        <w:t xml:space="preserve"> Sapi Potong”  d</w:t>
      </w:r>
      <w:r w:rsidRPr="00C47187">
        <w:rPr>
          <w:rFonts w:ascii="Times New Roman" w:hAnsi="Times New Roman" w:cs="Times New Roman"/>
          <w:sz w:val="24"/>
          <w:szCs w:val="24"/>
        </w:rPr>
        <w:t>i Kawasan  Industri Piyungan (K</w:t>
      </w:r>
      <w:r>
        <w:rPr>
          <w:rFonts w:ascii="Times New Roman" w:hAnsi="Times New Roman" w:cs="Times New Roman"/>
          <w:sz w:val="24"/>
          <w:szCs w:val="24"/>
        </w:rPr>
        <w:t>IP</w:t>
      </w:r>
      <w:r w:rsidRPr="00C47187">
        <w:rPr>
          <w:rFonts w:ascii="Times New Roman" w:hAnsi="Times New Roman" w:cs="Times New Roman"/>
          <w:sz w:val="24"/>
          <w:szCs w:val="24"/>
        </w:rPr>
        <w:t xml:space="preserve">) Desa Srimulyo Kecamatan Piyungan </w:t>
      </w:r>
      <w:r>
        <w:rPr>
          <w:rFonts w:ascii="Times New Roman" w:hAnsi="Times New Roman" w:cs="Times New Roman"/>
          <w:sz w:val="24"/>
          <w:szCs w:val="24"/>
        </w:rPr>
        <w:t xml:space="preserve"> </w:t>
      </w:r>
      <w:r w:rsidRPr="00C47187">
        <w:rPr>
          <w:rFonts w:ascii="Times New Roman" w:hAnsi="Times New Roman" w:cs="Times New Roman"/>
          <w:sz w:val="24"/>
          <w:szCs w:val="24"/>
        </w:rPr>
        <w:t>Kabupaten Bantul Yogyakarta</w:t>
      </w:r>
      <w:r>
        <w:rPr>
          <w:rFonts w:ascii="Times New Roman" w:hAnsi="Times New Roman" w:cs="Times New Roman"/>
          <w:sz w:val="24"/>
          <w:szCs w:val="24"/>
        </w:rPr>
        <w:t>, dalam rangka memenuhi tugas penelitian dosen pada Sekolah Tinggi Ilmu Ekonomi (STIE) SBI  Yogyakarta.</w:t>
      </w:r>
    </w:p>
    <w:p w:rsidR="00B67E7D" w:rsidRDefault="00B67E7D" w:rsidP="00B67E7D">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Penulis menyadari bahwa penelitian ini dapat diselesaikan berkat dukungan dan bantuan dari berbagai pihak, oleh karena itu penulis berterima kasih kepada semua pihak yang secara langsung dan tidak langsung memberikan konstribusi dalam penyelesaian laporan penelitian ini, khususnya kepada :</w:t>
      </w:r>
    </w:p>
    <w:p w:rsidR="00B67E7D" w:rsidRDefault="00B67E7D" w:rsidP="00966627">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Ketua dan seluruh pimpinan dan staf STIE SBI Yogyakarta, yang telah mendorong dan memotivasi untuk menyelesaikan tugas penelitian.</w:t>
      </w:r>
    </w:p>
    <w:p w:rsidR="00B67E7D" w:rsidRPr="00764C0C" w:rsidRDefault="00B67E7D" w:rsidP="00966627">
      <w:pPr>
        <w:pStyle w:val="ListParagraph"/>
        <w:numPr>
          <w:ilvl w:val="0"/>
          <w:numId w:val="1"/>
        </w:numPr>
        <w:spacing w:line="360" w:lineRule="auto"/>
        <w:ind w:left="426" w:hanging="426"/>
        <w:jc w:val="both"/>
        <w:rPr>
          <w:rFonts w:ascii="Times New Roman" w:hAnsi="Times New Roman" w:cs="Times New Roman"/>
          <w:sz w:val="24"/>
          <w:szCs w:val="24"/>
        </w:rPr>
      </w:pPr>
      <w:r w:rsidRPr="00764C0C">
        <w:rPr>
          <w:rFonts w:ascii="Times New Roman" w:hAnsi="Times New Roman" w:cs="Times New Roman"/>
          <w:sz w:val="24"/>
          <w:szCs w:val="24"/>
        </w:rPr>
        <w:t xml:space="preserve">Ketua LPPM dan </w:t>
      </w:r>
      <w:r>
        <w:rPr>
          <w:rFonts w:ascii="Times New Roman" w:hAnsi="Times New Roman" w:cs="Times New Roman"/>
          <w:sz w:val="24"/>
          <w:szCs w:val="24"/>
        </w:rPr>
        <w:t>r</w:t>
      </w:r>
      <w:r w:rsidRPr="00764C0C">
        <w:rPr>
          <w:rFonts w:ascii="Times New Roman" w:hAnsi="Times New Roman" w:cs="Times New Roman"/>
          <w:sz w:val="24"/>
          <w:szCs w:val="24"/>
        </w:rPr>
        <w:t xml:space="preserve">ekan-rekan </w:t>
      </w:r>
      <w:r>
        <w:rPr>
          <w:rFonts w:ascii="Times New Roman" w:hAnsi="Times New Roman" w:cs="Times New Roman"/>
          <w:sz w:val="24"/>
          <w:szCs w:val="24"/>
        </w:rPr>
        <w:t xml:space="preserve">dosen </w:t>
      </w:r>
      <w:r w:rsidRPr="00764C0C">
        <w:rPr>
          <w:rFonts w:ascii="Times New Roman" w:hAnsi="Times New Roman" w:cs="Times New Roman"/>
          <w:sz w:val="24"/>
          <w:szCs w:val="24"/>
        </w:rPr>
        <w:t>STIE SBI Yogyakarta, yang telah memberi bantuan, dukungan dan semangat.</w:t>
      </w:r>
    </w:p>
    <w:p w:rsidR="00B67E7D" w:rsidRDefault="00B67E7D" w:rsidP="00966627">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Istri dan anak-anak, yang telah memberi motivasi, dukungan, dan doa.</w:t>
      </w:r>
    </w:p>
    <w:p w:rsidR="00B67E7D" w:rsidRDefault="00B67E7D" w:rsidP="00966627">
      <w:pPr>
        <w:pStyle w:val="ListParagraph"/>
        <w:numPr>
          <w:ilvl w:val="0"/>
          <w:numId w:val="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Semua pihak, atas bantuannya.</w:t>
      </w:r>
    </w:p>
    <w:p w:rsidR="00B67E7D" w:rsidRDefault="00B67E7D" w:rsidP="00B67E7D">
      <w:pPr>
        <w:spacing w:line="360" w:lineRule="auto"/>
        <w:ind w:firstLine="993"/>
        <w:jc w:val="both"/>
        <w:rPr>
          <w:rFonts w:ascii="Times New Roman" w:hAnsi="Times New Roman" w:cs="Times New Roman"/>
          <w:sz w:val="24"/>
          <w:szCs w:val="24"/>
        </w:rPr>
      </w:pPr>
      <w:r>
        <w:rPr>
          <w:rFonts w:ascii="Times New Roman" w:hAnsi="Times New Roman" w:cs="Times New Roman"/>
          <w:sz w:val="24"/>
          <w:szCs w:val="24"/>
        </w:rPr>
        <w:t>Semoga hasil penelitian ini dapat bermanfaat bagi kita semua khususnya bagi penerapan ilmu.</w:t>
      </w:r>
    </w:p>
    <w:p w:rsidR="00B67E7D" w:rsidRDefault="00B67E7D" w:rsidP="00B67E7D">
      <w:pPr>
        <w:spacing w:line="360" w:lineRule="auto"/>
        <w:ind w:left="4994" w:firstLine="676"/>
        <w:jc w:val="both"/>
        <w:rPr>
          <w:rFonts w:ascii="Times New Roman" w:hAnsi="Times New Roman" w:cs="Times New Roman"/>
          <w:sz w:val="24"/>
          <w:szCs w:val="24"/>
        </w:rPr>
      </w:pPr>
    </w:p>
    <w:p w:rsidR="00B67E7D" w:rsidRDefault="00B67E7D" w:rsidP="00B67E7D">
      <w:pPr>
        <w:spacing w:line="360" w:lineRule="auto"/>
        <w:ind w:left="5103"/>
        <w:jc w:val="both"/>
        <w:rPr>
          <w:rFonts w:ascii="Times New Roman" w:hAnsi="Times New Roman" w:cs="Times New Roman"/>
          <w:sz w:val="24"/>
          <w:szCs w:val="24"/>
        </w:rPr>
      </w:pPr>
      <w:r>
        <w:rPr>
          <w:rFonts w:ascii="Times New Roman" w:hAnsi="Times New Roman" w:cs="Times New Roman"/>
          <w:sz w:val="24"/>
          <w:szCs w:val="24"/>
        </w:rPr>
        <w:t>Yogyakarta, Oktober  2016</w:t>
      </w:r>
    </w:p>
    <w:p w:rsidR="00B67E7D" w:rsidRDefault="00B67E7D" w:rsidP="00B67E7D">
      <w:pPr>
        <w:spacing w:line="360" w:lineRule="auto"/>
        <w:ind w:left="5103"/>
        <w:jc w:val="both"/>
        <w:rPr>
          <w:rFonts w:ascii="Times New Roman" w:hAnsi="Times New Roman" w:cs="Times New Roman"/>
          <w:sz w:val="24"/>
          <w:szCs w:val="24"/>
        </w:rPr>
      </w:pPr>
      <w:r>
        <w:rPr>
          <w:rFonts w:ascii="Times New Roman" w:hAnsi="Times New Roman" w:cs="Times New Roman"/>
          <w:sz w:val="24"/>
          <w:szCs w:val="24"/>
        </w:rPr>
        <w:t>Penulis</w:t>
      </w:r>
    </w:p>
    <w:p w:rsidR="00B67E7D" w:rsidRDefault="00B67E7D" w:rsidP="00B67E7D">
      <w:pPr>
        <w:spacing w:line="360" w:lineRule="auto"/>
        <w:ind w:left="5103"/>
        <w:jc w:val="both"/>
        <w:rPr>
          <w:rFonts w:ascii="Times New Roman" w:hAnsi="Times New Roman" w:cs="Times New Roman"/>
          <w:sz w:val="24"/>
          <w:szCs w:val="24"/>
        </w:rPr>
      </w:pPr>
    </w:p>
    <w:p w:rsidR="00B67E7D" w:rsidRDefault="00B67E7D" w:rsidP="00B67E7D">
      <w:pPr>
        <w:spacing w:line="360" w:lineRule="auto"/>
        <w:ind w:left="5103"/>
        <w:jc w:val="both"/>
        <w:rPr>
          <w:rFonts w:ascii="Times New Roman" w:hAnsi="Times New Roman" w:cs="Times New Roman"/>
          <w:sz w:val="24"/>
          <w:szCs w:val="24"/>
        </w:rPr>
      </w:pPr>
    </w:p>
    <w:p w:rsidR="00B67E7D" w:rsidRDefault="00B67E7D" w:rsidP="00B67E7D">
      <w:pPr>
        <w:spacing w:line="360" w:lineRule="auto"/>
        <w:ind w:left="5103"/>
        <w:jc w:val="both"/>
        <w:rPr>
          <w:rFonts w:ascii="Times New Roman" w:hAnsi="Times New Roman" w:cs="Times New Roman"/>
          <w:sz w:val="24"/>
          <w:szCs w:val="24"/>
        </w:rPr>
      </w:pPr>
    </w:p>
    <w:p w:rsidR="00B67E7D" w:rsidRDefault="00B67E7D" w:rsidP="00B67E7D">
      <w:pPr>
        <w:spacing w:line="360" w:lineRule="auto"/>
        <w:ind w:left="5103"/>
        <w:jc w:val="both"/>
        <w:rPr>
          <w:rFonts w:ascii="Times New Roman" w:hAnsi="Times New Roman" w:cs="Times New Roman"/>
          <w:sz w:val="24"/>
          <w:szCs w:val="24"/>
        </w:rPr>
      </w:pPr>
    </w:p>
    <w:p w:rsidR="00B67E7D" w:rsidRDefault="00B67E7D" w:rsidP="00B67E7D">
      <w:pPr>
        <w:spacing w:line="360" w:lineRule="auto"/>
        <w:ind w:left="5103"/>
        <w:jc w:val="both"/>
        <w:rPr>
          <w:rFonts w:ascii="Times New Roman" w:hAnsi="Times New Roman" w:cs="Times New Roman"/>
          <w:sz w:val="24"/>
          <w:szCs w:val="24"/>
        </w:rPr>
      </w:pPr>
    </w:p>
    <w:p w:rsidR="00B67E7D" w:rsidRDefault="00B67E7D" w:rsidP="00B67E7D">
      <w:pPr>
        <w:spacing w:line="360" w:lineRule="auto"/>
        <w:ind w:left="5103"/>
        <w:jc w:val="both"/>
        <w:rPr>
          <w:rFonts w:ascii="Times New Roman" w:hAnsi="Times New Roman" w:cs="Times New Roman"/>
          <w:sz w:val="24"/>
          <w:szCs w:val="24"/>
        </w:rPr>
      </w:pPr>
    </w:p>
    <w:p w:rsidR="00B67E7D" w:rsidRDefault="00B67E7D" w:rsidP="00B67E7D">
      <w:pPr>
        <w:spacing w:line="336" w:lineRule="auto"/>
        <w:jc w:val="center"/>
        <w:rPr>
          <w:rFonts w:ascii="Times New Roman" w:hAnsi="Times New Roman" w:cs="Times New Roman"/>
          <w:sz w:val="28"/>
          <w:szCs w:val="28"/>
        </w:rPr>
      </w:pPr>
    </w:p>
    <w:p w:rsidR="00B67E7D" w:rsidRDefault="00B67E7D" w:rsidP="00B67E7D">
      <w:pPr>
        <w:spacing w:line="336" w:lineRule="auto"/>
        <w:jc w:val="center"/>
        <w:rPr>
          <w:rFonts w:ascii="Times New Roman" w:hAnsi="Times New Roman" w:cs="Times New Roman"/>
          <w:b/>
          <w:sz w:val="28"/>
          <w:szCs w:val="28"/>
        </w:rPr>
        <w:sectPr w:rsidR="00B67E7D" w:rsidSect="00B67E7D">
          <w:headerReference w:type="default" r:id="rId9"/>
          <w:footerReference w:type="even" r:id="rId10"/>
          <w:footerReference w:type="default" r:id="rId11"/>
          <w:footerReference w:type="first" r:id="rId12"/>
          <w:pgSz w:w="12191" w:h="16840" w:code="9"/>
          <w:pgMar w:top="2268" w:right="1701" w:bottom="1701" w:left="2268" w:header="851" w:footer="851" w:gutter="0"/>
          <w:pgNumType w:fmt="lowerRoman"/>
          <w:cols w:space="708"/>
          <w:docGrid w:linePitch="360"/>
        </w:sectPr>
      </w:pPr>
    </w:p>
    <w:p w:rsidR="00B67E7D" w:rsidRPr="0024295C" w:rsidRDefault="00B67E7D" w:rsidP="0024295C">
      <w:pPr>
        <w:jc w:val="center"/>
        <w:rPr>
          <w:rFonts w:ascii="Times New Roman" w:hAnsi="Times New Roman" w:cs="Times New Roman"/>
          <w:b/>
          <w:sz w:val="24"/>
          <w:szCs w:val="24"/>
        </w:rPr>
      </w:pPr>
      <w:bookmarkStart w:id="1" w:name="_Toc131590715"/>
      <w:r w:rsidRPr="0024295C">
        <w:rPr>
          <w:rFonts w:ascii="Times New Roman" w:hAnsi="Times New Roman" w:cs="Times New Roman"/>
          <w:b/>
          <w:sz w:val="24"/>
          <w:szCs w:val="24"/>
        </w:rPr>
        <w:lastRenderedPageBreak/>
        <w:t>DAFTAR ISI</w:t>
      </w:r>
      <w:bookmarkEnd w:id="1"/>
    </w:p>
    <w:sdt>
      <w:sdtPr>
        <w:id w:val="-142280427"/>
        <w:docPartObj>
          <w:docPartGallery w:val="Table of Contents"/>
          <w:docPartUnique/>
        </w:docPartObj>
      </w:sdtPr>
      <w:sdtEndPr>
        <w:rPr>
          <w:rFonts w:asciiTheme="minorHAnsi" w:eastAsiaTheme="minorHAnsi" w:hAnsiTheme="minorHAnsi" w:cstheme="minorBidi"/>
          <w:b/>
          <w:bCs/>
          <w:noProof/>
          <w:color w:val="auto"/>
          <w:sz w:val="22"/>
          <w:szCs w:val="22"/>
          <w:lang w:val="id-ID"/>
        </w:rPr>
      </w:sdtEndPr>
      <w:sdtContent>
        <w:p w:rsidR="00B67E7D" w:rsidRDefault="00B67E7D">
          <w:pPr>
            <w:pStyle w:val="TOCHeading"/>
          </w:pPr>
        </w:p>
        <w:p w:rsidR="00B67E7D" w:rsidRPr="00CF7356" w:rsidRDefault="00B67E7D">
          <w:pPr>
            <w:pStyle w:val="TOC1"/>
            <w:tabs>
              <w:tab w:val="right" w:leader="dot" w:pos="8212"/>
            </w:tabs>
            <w:rPr>
              <w:rFonts w:ascii="Times New Roman" w:hAnsi="Times New Roman" w:cs="Times New Roman"/>
              <w:noProof/>
              <w:sz w:val="24"/>
              <w:szCs w:val="24"/>
            </w:rPr>
          </w:pPr>
          <w:r>
            <w:rPr>
              <w:b/>
              <w:bCs/>
              <w:noProof/>
            </w:rPr>
            <w:fldChar w:fldCharType="begin"/>
          </w:r>
          <w:r>
            <w:rPr>
              <w:b/>
              <w:bCs/>
              <w:noProof/>
            </w:rPr>
            <w:instrText xml:space="preserve"> TOC \o "1-3" \h \z \u </w:instrText>
          </w:r>
          <w:r>
            <w:rPr>
              <w:b/>
              <w:bCs/>
              <w:noProof/>
            </w:rPr>
            <w:fldChar w:fldCharType="separate"/>
          </w:r>
          <w:hyperlink w:anchor="_Toc131590714" w:history="1">
            <w:r w:rsidRPr="00CF7356">
              <w:rPr>
                <w:rStyle w:val="Hyperlink"/>
                <w:rFonts w:ascii="Times New Roman" w:hAnsi="Times New Roman" w:cs="Times New Roman"/>
                <w:b/>
                <w:noProof/>
                <w:sz w:val="24"/>
                <w:szCs w:val="24"/>
              </w:rPr>
              <w:t>KATA PENGANTAR</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_Toc131590714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ii</w:t>
            </w:r>
            <w:r w:rsidRPr="00CF7356">
              <w:rPr>
                <w:rFonts w:ascii="Times New Roman" w:hAnsi="Times New Roman" w:cs="Times New Roman"/>
                <w:noProof/>
                <w:webHidden/>
                <w:sz w:val="24"/>
                <w:szCs w:val="24"/>
              </w:rPr>
              <w:fldChar w:fldCharType="end"/>
            </w:r>
          </w:hyperlink>
        </w:p>
        <w:p w:rsidR="00B67E7D" w:rsidRPr="00CF7356" w:rsidRDefault="00B67E7D">
          <w:pPr>
            <w:pStyle w:val="TOC1"/>
            <w:tabs>
              <w:tab w:val="right" w:leader="dot" w:pos="8212"/>
            </w:tabs>
            <w:rPr>
              <w:rFonts w:ascii="Times New Roman" w:hAnsi="Times New Roman" w:cs="Times New Roman"/>
              <w:noProof/>
              <w:sz w:val="24"/>
              <w:szCs w:val="24"/>
            </w:rPr>
          </w:pPr>
          <w:hyperlink w:anchor="_Toc131590715" w:history="1">
            <w:r w:rsidRPr="00CF7356">
              <w:rPr>
                <w:rStyle w:val="Hyperlink"/>
                <w:rFonts w:ascii="Times New Roman" w:hAnsi="Times New Roman" w:cs="Times New Roman"/>
                <w:b/>
                <w:noProof/>
                <w:sz w:val="24"/>
                <w:szCs w:val="24"/>
              </w:rPr>
              <w:t>DAFTAR ISI</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_Toc131590715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iii</w:t>
            </w:r>
            <w:r w:rsidRPr="00CF7356">
              <w:rPr>
                <w:rFonts w:ascii="Times New Roman" w:hAnsi="Times New Roman" w:cs="Times New Roman"/>
                <w:noProof/>
                <w:webHidden/>
                <w:sz w:val="24"/>
                <w:szCs w:val="24"/>
              </w:rPr>
              <w:fldChar w:fldCharType="end"/>
            </w:r>
          </w:hyperlink>
        </w:p>
        <w:p w:rsidR="00B67E7D" w:rsidRPr="00CF7356" w:rsidRDefault="00B67E7D">
          <w:pPr>
            <w:pStyle w:val="TOC1"/>
            <w:tabs>
              <w:tab w:val="right" w:leader="dot" w:pos="8212"/>
            </w:tabs>
            <w:rPr>
              <w:rFonts w:ascii="Times New Roman" w:hAnsi="Times New Roman" w:cs="Times New Roman"/>
              <w:noProof/>
              <w:sz w:val="24"/>
              <w:szCs w:val="24"/>
            </w:rPr>
          </w:pPr>
          <w:hyperlink w:anchor="_Toc131590716" w:history="1">
            <w:r w:rsidRPr="00CF7356">
              <w:rPr>
                <w:rStyle w:val="Hyperlink"/>
                <w:rFonts w:ascii="Times New Roman" w:hAnsi="Times New Roman" w:cs="Times New Roman"/>
                <w:b/>
                <w:noProof/>
                <w:sz w:val="24"/>
                <w:szCs w:val="24"/>
              </w:rPr>
              <w:t>DAFTAR TABEL</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_Toc131590716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iv</w:t>
            </w:r>
            <w:r w:rsidRPr="00CF7356">
              <w:rPr>
                <w:rFonts w:ascii="Times New Roman" w:hAnsi="Times New Roman" w:cs="Times New Roman"/>
                <w:noProof/>
                <w:webHidden/>
                <w:sz w:val="24"/>
                <w:szCs w:val="24"/>
              </w:rPr>
              <w:fldChar w:fldCharType="end"/>
            </w:r>
          </w:hyperlink>
        </w:p>
        <w:p w:rsidR="00B67E7D" w:rsidRPr="00CF7356" w:rsidRDefault="00B67E7D">
          <w:pPr>
            <w:pStyle w:val="TOC1"/>
            <w:tabs>
              <w:tab w:val="right" w:leader="dot" w:pos="8212"/>
            </w:tabs>
            <w:rPr>
              <w:rFonts w:ascii="Times New Roman" w:hAnsi="Times New Roman" w:cs="Times New Roman"/>
              <w:noProof/>
              <w:sz w:val="24"/>
              <w:szCs w:val="24"/>
            </w:rPr>
          </w:pPr>
          <w:hyperlink w:anchor="_Toc131590717" w:history="1">
            <w:r w:rsidRPr="00CF7356">
              <w:rPr>
                <w:rStyle w:val="Hyperlink"/>
                <w:rFonts w:ascii="Times New Roman" w:hAnsi="Times New Roman" w:cs="Times New Roman"/>
                <w:b/>
                <w:noProof/>
                <w:sz w:val="24"/>
                <w:szCs w:val="24"/>
              </w:rPr>
              <w:t>DAFTAR GAMBAR</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_Toc131590717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v</w:t>
            </w:r>
            <w:r w:rsidRPr="00CF7356">
              <w:rPr>
                <w:rFonts w:ascii="Times New Roman" w:hAnsi="Times New Roman" w:cs="Times New Roman"/>
                <w:noProof/>
                <w:webHidden/>
                <w:sz w:val="24"/>
                <w:szCs w:val="24"/>
              </w:rPr>
              <w:fldChar w:fldCharType="end"/>
            </w:r>
          </w:hyperlink>
        </w:p>
        <w:p w:rsidR="00B67E7D" w:rsidRPr="00CF7356" w:rsidRDefault="00B67E7D">
          <w:pPr>
            <w:pStyle w:val="TOC1"/>
            <w:tabs>
              <w:tab w:val="right" w:leader="dot" w:pos="8212"/>
            </w:tabs>
            <w:rPr>
              <w:rFonts w:ascii="Times New Roman" w:hAnsi="Times New Roman" w:cs="Times New Roman"/>
              <w:noProof/>
              <w:sz w:val="24"/>
              <w:szCs w:val="24"/>
            </w:rPr>
          </w:pPr>
          <w:hyperlink w:anchor="_Toc131590718" w:history="1">
            <w:r w:rsidRPr="00CF7356">
              <w:rPr>
                <w:rStyle w:val="Hyperlink"/>
                <w:rFonts w:ascii="Times New Roman" w:hAnsi="Times New Roman" w:cs="Times New Roman"/>
                <w:noProof/>
                <w:sz w:val="24"/>
                <w:szCs w:val="24"/>
              </w:rPr>
              <w:t>BAB I PENDAHULUAN</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_Toc131590718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8</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19" w:history="1">
            <w:r w:rsidRPr="00CF7356">
              <w:rPr>
                <w:rStyle w:val="Hyperlink"/>
                <w:rFonts w:ascii="Times New Roman" w:hAnsi="Times New Roman" w:cs="Times New Roman"/>
                <w:noProof/>
                <w:sz w:val="24"/>
                <w:szCs w:val="24"/>
              </w:rPr>
              <w:t>A.</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Latar Belakang Masalah</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_Toc131590719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8</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20" w:history="1">
            <w:r w:rsidRPr="00CF7356">
              <w:rPr>
                <w:rStyle w:val="Hyperlink"/>
                <w:rFonts w:ascii="Times New Roman" w:hAnsi="Times New Roman" w:cs="Times New Roman"/>
                <w:noProof/>
                <w:sz w:val="24"/>
                <w:szCs w:val="24"/>
              </w:rPr>
              <w:t>B.</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Rumusan Masalah</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_Toc131590720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11</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21" w:history="1">
            <w:r w:rsidRPr="00CF7356">
              <w:rPr>
                <w:rStyle w:val="Hyperlink"/>
                <w:rFonts w:ascii="Times New Roman" w:hAnsi="Times New Roman" w:cs="Times New Roman"/>
                <w:noProof/>
                <w:sz w:val="24"/>
                <w:szCs w:val="24"/>
              </w:rPr>
              <w:t>C.</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Tujuan Penelitian</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_Toc131590721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12</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22" w:history="1">
            <w:r w:rsidRPr="00CF7356">
              <w:rPr>
                <w:rStyle w:val="Hyperlink"/>
                <w:rFonts w:ascii="Times New Roman" w:hAnsi="Times New Roman" w:cs="Times New Roman"/>
                <w:noProof/>
                <w:sz w:val="24"/>
                <w:szCs w:val="24"/>
              </w:rPr>
              <w:t>D.</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Manfaat Penelitian</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_Toc131590722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12</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23" w:history="1">
            <w:r w:rsidRPr="00CF7356">
              <w:rPr>
                <w:rStyle w:val="Hyperlink"/>
                <w:rFonts w:ascii="Times New Roman" w:hAnsi="Times New Roman" w:cs="Times New Roman"/>
                <w:noProof/>
                <w:sz w:val="24"/>
                <w:szCs w:val="24"/>
              </w:rPr>
              <w:t>E.</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Batasan Penelitian</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_Toc131590723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12</w:t>
            </w:r>
            <w:r w:rsidRPr="00CF7356">
              <w:rPr>
                <w:rFonts w:ascii="Times New Roman" w:hAnsi="Times New Roman" w:cs="Times New Roman"/>
                <w:noProof/>
                <w:webHidden/>
                <w:sz w:val="24"/>
                <w:szCs w:val="24"/>
              </w:rPr>
              <w:fldChar w:fldCharType="end"/>
            </w:r>
          </w:hyperlink>
        </w:p>
        <w:p w:rsidR="00B67E7D" w:rsidRPr="00CF7356" w:rsidRDefault="00B67E7D">
          <w:pPr>
            <w:pStyle w:val="TOC1"/>
            <w:tabs>
              <w:tab w:val="right" w:leader="dot" w:pos="8212"/>
            </w:tabs>
            <w:rPr>
              <w:rFonts w:ascii="Times New Roman" w:hAnsi="Times New Roman" w:cs="Times New Roman"/>
              <w:noProof/>
              <w:sz w:val="24"/>
              <w:szCs w:val="24"/>
            </w:rPr>
          </w:pPr>
          <w:hyperlink w:anchor="_Toc131590724" w:history="1">
            <w:r w:rsidRPr="00CF7356">
              <w:rPr>
                <w:rStyle w:val="Hyperlink"/>
                <w:rFonts w:ascii="Times New Roman" w:hAnsi="Times New Roman" w:cs="Times New Roman"/>
                <w:noProof/>
                <w:sz w:val="24"/>
                <w:szCs w:val="24"/>
              </w:rPr>
              <w:t>BAB II LANDASAN TEORI</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_Toc131590724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14</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25" w:history="1">
            <w:r w:rsidRPr="00CF7356">
              <w:rPr>
                <w:rStyle w:val="Hyperlink"/>
                <w:rFonts w:ascii="Times New Roman" w:hAnsi="Times New Roman" w:cs="Times New Roman"/>
                <w:noProof/>
                <w:sz w:val="24"/>
                <w:szCs w:val="24"/>
              </w:rPr>
              <w:t>A.</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Kerangka Teori</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_Toc131590725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14</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26" w:history="1">
            <w:r w:rsidRPr="00CF7356">
              <w:rPr>
                <w:rStyle w:val="Hyperlink"/>
                <w:rFonts w:ascii="Times New Roman" w:eastAsia="Times New Roman" w:hAnsi="Times New Roman" w:cs="Times New Roman"/>
                <w:noProof/>
                <w:sz w:val="24"/>
                <w:szCs w:val="24"/>
                <w:lang w:eastAsia="id-ID"/>
              </w:rPr>
              <w:t>C.</w:t>
            </w:r>
            <w:r w:rsidRPr="00CF7356">
              <w:rPr>
                <w:rFonts w:ascii="Times New Roman" w:hAnsi="Times New Roman" w:cs="Times New Roman"/>
                <w:noProof/>
                <w:sz w:val="24"/>
                <w:szCs w:val="24"/>
              </w:rPr>
              <w:tab/>
            </w:r>
            <w:r w:rsidRPr="00CF7356">
              <w:rPr>
                <w:rStyle w:val="Hyperlink"/>
                <w:rFonts w:ascii="Times New Roman" w:eastAsia="Times New Roman" w:hAnsi="Times New Roman" w:cs="Times New Roman"/>
                <w:noProof/>
                <w:sz w:val="24"/>
                <w:szCs w:val="24"/>
                <w:lang w:eastAsia="id-ID"/>
              </w:rPr>
              <w:t>Kreteria Penilaian Investasi</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_Toc131590726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23</w:t>
            </w:r>
            <w:r w:rsidRPr="00CF7356">
              <w:rPr>
                <w:rFonts w:ascii="Times New Roman" w:hAnsi="Times New Roman" w:cs="Times New Roman"/>
                <w:noProof/>
                <w:webHidden/>
                <w:sz w:val="24"/>
                <w:szCs w:val="24"/>
              </w:rPr>
              <w:fldChar w:fldCharType="end"/>
            </w:r>
          </w:hyperlink>
        </w:p>
        <w:p w:rsidR="00B67E7D" w:rsidRPr="00CF7356" w:rsidRDefault="00B67E7D">
          <w:pPr>
            <w:pStyle w:val="TOC1"/>
            <w:tabs>
              <w:tab w:val="right" w:leader="dot" w:pos="8212"/>
            </w:tabs>
            <w:rPr>
              <w:rFonts w:ascii="Times New Roman" w:hAnsi="Times New Roman" w:cs="Times New Roman"/>
              <w:noProof/>
              <w:sz w:val="24"/>
              <w:szCs w:val="24"/>
            </w:rPr>
          </w:pPr>
          <w:hyperlink w:anchor="_Toc131590727" w:history="1">
            <w:r w:rsidRPr="00CF7356">
              <w:rPr>
                <w:rStyle w:val="Hyperlink"/>
                <w:rFonts w:ascii="Times New Roman" w:hAnsi="Times New Roman" w:cs="Times New Roman"/>
                <w:noProof/>
                <w:sz w:val="24"/>
                <w:szCs w:val="24"/>
              </w:rPr>
              <w:t xml:space="preserve">BAB III </w:t>
            </w:r>
            <w:r w:rsidRPr="00CF7356">
              <w:rPr>
                <w:rStyle w:val="Hyperlink"/>
                <w:rFonts w:ascii="Times New Roman" w:hAnsi="Times New Roman" w:cs="Times New Roman"/>
                <w:bCs/>
                <w:noProof/>
                <w:sz w:val="24"/>
                <w:szCs w:val="24"/>
              </w:rPr>
              <w:t>METODE ANALISIS</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_Toc131590727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27</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28" w:history="1">
            <w:r w:rsidRPr="00CF7356">
              <w:rPr>
                <w:rStyle w:val="Hyperlink"/>
                <w:rFonts w:ascii="Times New Roman" w:hAnsi="Times New Roman" w:cs="Times New Roman"/>
                <w:noProof/>
                <w:sz w:val="24"/>
                <w:szCs w:val="24"/>
              </w:rPr>
              <w:t>A.</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Metodologi Penelitian</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_Toc131590728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27</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29" w:history="1">
            <w:r w:rsidRPr="00CF7356">
              <w:rPr>
                <w:rStyle w:val="Hyperlink"/>
                <w:rFonts w:ascii="Times New Roman" w:hAnsi="Times New Roman" w:cs="Times New Roman"/>
                <w:noProof/>
                <w:sz w:val="24"/>
                <w:szCs w:val="24"/>
              </w:rPr>
              <w:t>B.</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Metode Analisis</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_Toc131590729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28</w:t>
            </w:r>
            <w:r w:rsidRPr="00CF7356">
              <w:rPr>
                <w:rFonts w:ascii="Times New Roman" w:hAnsi="Times New Roman" w:cs="Times New Roman"/>
                <w:noProof/>
                <w:webHidden/>
                <w:sz w:val="24"/>
                <w:szCs w:val="24"/>
              </w:rPr>
              <w:fldChar w:fldCharType="end"/>
            </w:r>
          </w:hyperlink>
        </w:p>
        <w:p w:rsidR="00B67E7D" w:rsidRPr="00CF7356" w:rsidRDefault="00B67E7D">
          <w:pPr>
            <w:pStyle w:val="TOC1"/>
            <w:tabs>
              <w:tab w:val="left" w:pos="880"/>
              <w:tab w:val="right" w:leader="dot" w:pos="8212"/>
            </w:tabs>
            <w:rPr>
              <w:rFonts w:ascii="Times New Roman" w:hAnsi="Times New Roman" w:cs="Times New Roman"/>
              <w:noProof/>
              <w:sz w:val="24"/>
              <w:szCs w:val="24"/>
            </w:rPr>
          </w:pPr>
          <w:hyperlink w:anchor="_Toc131590730" w:history="1">
            <w:r w:rsidRPr="00CF7356">
              <w:rPr>
                <w:rStyle w:val="Hyperlink"/>
                <w:rFonts w:ascii="Times New Roman" w:hAnsi="Times New Roman" w:cs="Times New Roman"/>
                <w:noProof/>
                <w:sz w:val="24"/>
                <w:szCs w:val="24"/>
              </w:rPr>
              <w:t>BAB IV</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 xml:space="preserve"> ANALISIS KASUS DAN PEMBAHASAN</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_Toc131590730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31</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31" w:history="1">
            <w:r w:rsidRPr="00CF7356">
              <w:rPr>
                <w:rStyle w:val="Hyperlink"/>
                <w:rFonts w:ascii="Times New Roman" w:hAnsi="Times New Roman" w:cs="Times New Roman"/>
                <w:noProof/>
                <w:sz w:val="24"/>
                <w:szCs w:val="24"/>
              </w:rPr>
              <w:t>A.</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Gambaran Umum</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_Toc131590731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31</w:t>
            </w:r>
            <w:r w:rsidRPr="00CF7356">
              <w:rPr>
                <w:rFonts w:ascii="Times New Roman" w:hAnsi="Times New Roman" w:cs="Times New Roman"/>
                <w:noProof/>
                <w:webHidden/>
                <w:sz w:val="24"/>
                <w:szCs w:val="24"/>
              </w:rPr>
              <w:fldChar w:fldCharType="end"/>
            </w:r>
          </w:hyperlink>
        </w:p>
        <w:p w:rsidR="00B67E7D" w:rsidRPr="00CF7356" w:rsidRDefault="00B67E7D">
          <w:pPr>
            <w:pStyle w:val="TOC1"/>
            <w:tabs>
              <w:tab w:val="right" w:leader="dot" w:pos="8212"/>
            </w:tabs>
            <w:rPr>
              <w:rFonts w:ascii="Times New Roman" w:hAnsi="Times New Roman" w:cs="Times New Roman"/>
              <w:noProof/>
              <w:sz w:val="24"/>
              <w:szCs w:val="24"/>
            </w:rPr>
          </w:pPr>
          <w:hyperlink w:anchor="_Toc131590732" w:history="1">
            <w:r w:rsidRPr="00CF7356">
              <w:rPr>
                <w:rStyle w:val="Hyperlink"/>
                <w:rFonts w:ascii="Times New Roman" w:hAnsi="Times New Roman" w:cs="Times New Roman"/>
                <w:noProof/>
                <w:sz w:val="24"/>
                <w:szCs w:val="24"/>
              </w:rPr>
              <w:t>BAB V SIMPULAN DAN SARAN</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_Toc131590732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53</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33" w:history="1">
            <w:r w:rsidRPr="00CF7356">
              <w:rPr>
                <w:rStyle w:val="Hyperlink"/>
                <w:rFonts w:ascii="Times New Roman" w:hAnsi="Times New Roman" w:cs="Times New Roman"/>
                <w:noProof/>
                <w:sz w:val="24"/>
                <w:szCs w:val="24"/>
              </w:rPr>
              <w:t>A.</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Simpulan</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_Toc131590733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53</w:t>
            </w:r>
            <w:r w:rsidRPr="00CF7356">
              <w:rPr>
                <w:rFonts w:ascii="Times New Roman" w:hAnsi="Times New Roman" w:cs="Times New Roman"/>
                <w:noProof/>
                <w:webHidden/>
                <w:sz w:val="24"/>
                <w:szCs w:val="24"/>
              </w:rPr>
              <w:fldChar w:fldCharType="end"/>
            </w:r>
          </w:hyperlink>
        </w:p>
        <w:p w:rsidR="00B67E7D" w:rsidRPr="00CF7356" w:rsidRDefault="00B67E7D">
          <w:pPr>
            <w:pStyle w:val="TOC2"/>
            <w:tabs>
              <w:tab w:val="left" w:pos="660"/>
              <w:tab w:val="right" w:leader="dot" w:pos="8212"/>
            </w:tabs>
            <w:rPr>
              <w:rFonts w:ascii="Times New Roman" w:hAnsi="Times New Roman" w:cs="Times New Roman"/>
              <w:noProof/>
              <w:sz w:val="24"/>
              <w:szCs w:val="24"/>
            </w:rPr>
          </w:pPr>
          <w:hyperlink w:anchor="_Toc131590734" w:history="1">
            <w:r w:rsidRPr="00CF7356">
              <w:rPr>
                <w:rStyle w:val="Hyperlink"/>
                <w:rFonts w:ascii="Times New Roman" w:hAnsi="Times New Roman" w:cs="Times New Roman"/>
                <w:noProof/>
                <w:sz w:val="24"/>
                <w:szCs w:val="24"/>
              </w:rPr>
              <w:t>B.</w:t>
            </w:r>
            <w:r w:rsidRPr="00CF7356">
              <w:rPr>
                <w:rFonts w:ascii="Times New Roman" w:hAnsi="Times New Roman" w:cs="Times New Roman"/>
                <w:noProof/>
                <w:sz w:val="24"/>
                <w:szCs w:val="24"/>
              </w:rPr>
              <w:tab/>
            </w:r>
            <w:r w:rsidRPr="00CF7356">
              <w:rPr>
                <w:rStyle w:val="Hyperlink"/>
                <w:rFonts w:ascii="Times New Roman" w:hAnsi="Times New Roman" w:cs="Times New Roman"/>
                <w:noProof/>
                <w:sz w:val="24"/>
                <w:szCs w:val="24"/>
              </w:rPr>
              <w:t>Saran</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_Toc131590734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53</w:t>
            </w:r>
            <w:r w:rsidRPr="00CF7356">
              <w:rPr>
                <w:rFonts w:ascii="Times New Roman" w:hAnsi="Times New Roman" w:cs="Times New Roman"/>
                <w:noProof/>
                <w:webHidden/>
                <w:sz w:val="24"/>
                <w:szCs w:val="24"/>
              </w:rPr>
              <w:fldChar w:fldCharType="end"/>
            </w:r>
          </w:hyperlink>
        </w:p>
        <w:p w:rsidR="00B67E7D" w:rsidRDefault="00B67E7D">
          <w:pPr>
            <w:pStyle w:val="TOC1"/>
            <w:tabs>
              <w:tab w:val="right" w:leader="dot" w:pos="8212"/>
            </w:tabs>
            <w:rPr>
              <w:noProof/>
            </w:rPr>
          </w:pPr>
          <w:hyperlink w:anchor="_Toc131590735" w:history="1">
            <w:r w:rsidRPr="00CF7356">
              <w:rPr>
                <w:rStyle w:val="Hyperlink"/>
                <w:rFonts w:ascii="Times New Roman" w:hAnsi="Times New Roman" w:cs="Times New Roman"/>
                <w:noProof/>
                <w:sz w:val="24"/>
                <w:szCs w:val="24"/>
              </w:rPr>
              <w:t>DAFTAR PUSTAKA</w:t>
            </w:r>
            <w:r w:rsidRPr="00CF7356">
              <w:rPr>
                <w:rFonts w:ascii="Times New Roman" w:hAnsi="Times New Roman" w:cs="Times New Roman"/>
                <w:noProof/>
                <w:webHidden/>
                <w:sz w:val="24"/>
                <w:szCs w:val="24"/>
              </w:rPr>
              <w:tab/>
            </w:r>
            <w:r w:rsidRPr="00CF7356">
              <w:rPr>
                <w:rFonts w:ascii="Times New Roman" w:hAnsi="Times New Roman" w:cs="Times New Roman"/>
                <w:noProof/>
                <w:webHidden/>
                <w:sz w:val="24"/>
                <w:szCs w:val="24"/>
              </w:rPr>
              <w:fldChar w:fldCharType="begin"/>
            </w:r>
            <w:r w:rsidRPr="00CF7356">
              <w:rPr>
                <w:rFonts w:ascii="Times New Roman" w:hAnsi="Times New Roman" w:cs="Times New Roman"/>
                <w:noProof/>
                <w:webHidden/>
                <w:sz w:val="24"/>
                <w:szCs w:val="24"/>
              </w:rPr>
              <w:instrText xml:space="preserve"> PAGEREF _Toc131590735 \h </w:instrText>
            </w:r>
            <w:r w:rsidRPr="00CF7356">
              <w:rPr>
                <w:rFonts w:ascii="Times New Roman" w:hAnsi="Times New Roman" w:cs="Times New Roman"/>
                <w:noProof/>
                <w:webHidden/>
                <w:sz w:val="24"/>
                <w:szCs w:val="24"/>
              </w:rPr>
            </w:r>
            <w:r w:rsidRPr="00CF7356">
              <w:rPr>
                <w:rFonts w:ascii="Times New Roman" w:hAnsi="Times New Roman" w:cs="Times New Roman"/>
                <w:noProof/>
                <w:webHidden/>
                <w:sz w:val="24"/>
                <w:szCs w:val="24"/>
              </w:rPr>
              <w:fldChar w:fldCharType="separate"/>
            </w:r>
            <w:r w:rsidRPr="00CF7356">
              <w:rPr>
                <w:rFonts w:ascii="Times New Roman" w:hAnsi="Times New Roman" w:cs="Times New Roman"/>
                <w:noProof/>
                <w:webHidden/>
                <w:sz w:val="24"/>
                <w:szCs w:val="24"/>
              </w:rPr>
              <w:t>55</w:t>
            </w:r>
            <w:r w:rsidRPr="00CF7356">
              <w:rPr>
                <w:rFonts w:ascii="Times New Roman" w:hAnsi="Times New Roman" w:cs="Times New Roman"/>
                <w:noProof/>
                <w:webHidden/>
                <w:sz w:val="24"/>
                <w:szCs w:val="24"/>
              </w:rPr>
              <w:fldChar w:fldCharType="end"/>
            </w:r>
          </w:hyperlink>
        </w:p>
        <w:p w:rsidR="00B67E7D" w:rsidRDefault="00B67E7D">
          <w:r>
            <w:rPr>
              <w:b/>
              <w:bCs/>
              <w:noProof/>
            </w:rPr>
            <w:fldChar w:fldCharType="end"/>
          </w:r>
        </w:p>
      </w:sdtContent>
    </w:sdt>
    <w:p w:rsidR="00B67E7D" w:rsidRDefault="00B67E7D" w:rsidP="00B67E7D">
      <w:pPr>
        <w:jc w:val="center"/>
        <w:rPr>
          <w:rFonts w:ascii="Times New Roman" w:hAnsi="Times New Roman" w:cs="Times New Roman"/>
          <w:sz w:val="28"/>
          <w:szCs w:val="28"/>
        </w:rPr>
      </w:pPr>
    </w:p>
    <w:p w:rsidR="00B67E7D" w:rsidRDefault="00B67E7D" w:rsidP="00B67E7D">
      <w:pPr>
        <w:jc w:val="center"/>
        <w:rPr>
          <w:rFonts w:ascii="Times New Roman" w:hAnsi="Times New Roman" w:cs="Times New Roman"/>
          <w:b/>
          <w:sz w:val="28"/>
          <w:szCs w:val="28"/>
        </w:rPr>
      </w:pPr>
    </w:p>
    <w:p w:rsidR="00B67E7D" w:rsidRDefault="00B67E7D" w:rsidP="00B67E7D">
      <w:pPr>
        <w:jc w:val="center"/>
        <w:rPr>
          <w:rFonts w:ascii="Times New Roman" w:hAnsi="Times New Roman" w:cs="Times New Roman"/>
          <w:b/>
          <w:sz w:val="28"/>
          <w:szCs w:val="28"/>
        </w:rPr>
        <w:sectPr w:rsidR="00B67E7D" w:rsidSect="00B67E7D">
          <w:pgSz w:w="12191" w:h="16840" w:code="9"/>
          <w:pgMar w:top="2268" w:right="1701" w:bottom="1701" w:left="2268" w:header="851" w:footer="851" w:gutter="0"/>
          <w:pgNumType w:fmt="lowerRoman"/>
          <w:cols w:space="708"/>
          <w:docGrid w:linePitch="360"/>
        </w:sectPr>
      </w:pPr>
    </w:p>
    <w:p w:rsidR="00B67E7D" w:rsidRPr="00CF7356" w:rsidRDefault="00B67E7D" w:rsidP="00CF7356">
      <w:pPr>
        <w:jc w:val="center"/>
        <w:rPr>
          <w:rFonts w:ascii="Times New Roman" w:hAnsi="Times New Roman" w:cs="Times New Roman"/>
          <w:b/>
          <w:sz w:val="24"/>
          <w:szCs w:val="24"/>
        </w:rPr>
      </w:pPr>
      <w:bookmarkStart w:id="2" w:name="_Toc131590716"/>
      <w:r w:rsidRPr="00CF7356">
        <w:rPr>
          <w:rFonts w:ascii="Times New Roman" w:hAnsi="Times New Roman" w:cs="Times New Roman"/>
          <w:b/>
          <w:sz w:val="24"/>
          <w:szCs w:val="24"/>
        </w:rPr>
        <w:lastRenderedPageBreak/>
        <w:t>DAFTAR TABEL</w:t>
      </w:r>
      <w:bookmarkEnd w:id="2"/>
    </w:p>
    <w:p w:rsidR="0024295C" w:rsidRPr="0024295C" w:rsidRDefault="0024295C" w:rsidP="0024295C">
      <w:pPr>
        <w:rPr>
          <w:rFonts w:ascii="Times New Roman" w:hAnsi="Times New Roman" w:cs="Times New Roman"/>
        </w:rPr>
      </w:pPr>
      <w:r>
        <w:rPr>
          <w:rFonts w:ascii="Times New Roman" w:hAnsi="Times New Roman" w:cs="Times New Roman"/>
        </w:rPr>
        <w:t>Tabel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4295C">
        <w:rPr>
          <w:rFonts w:ascii="Times New Roman" w:hAnsi="Times New Roman" w:cs="Times New Roman"/>
        </w:rPr>
        <w:t>halaman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6"/>
        <w:gridCol w:w="796"/>
      </w:tblGrid>
      <w:tr w:rsidR="0024295C" w:rsidRPr="0024295C" w:rsidTr="00247DFE">
        <w:tc>
          <w:tcPr>
            <w:tcW w:w="7621" w:type="dxa"/>
          </w:tcPr>
          <w:p w:rsidR="0024295C" w:rsidRPr="0024295C" w:rsidRDefault="0024295C" w:rsidP="0024295C">
            <w:pPr>
              <w:rPr>
                <w:rFonts w:ascii="Times New Roman" w:hAnsi="Times New Roman" w:cs="Times New Roman"/>
              </w:rPr>
            </w:pPr>
            <w:r w:rsidRPr="0024295C">
              <w:rPr>
                <w:rFonts w:ascii="Times New Roman" w:hAnsi="Times New Roman" w:cs="Times New Roman"/>
              </w:rPr>
              <w:t>4.1.</w:t>
            </w:r>
            <w:r w:rsidRPr="0024295C">
              <w:rPr>
                <w:rFonts w:ascii="Times New Roman" w:hAnsi="Times New Roman" w:cs="Times New Roman"/>
              </w:rPr>
              <w:tab/>
              <w:t>Perkiraan pembuatan kandang sapi 50 ekor .........................................</w:t>
            </w:r>
          </w:p>
          <w:p w:rsidR="0024295C" w:rsidRPr="0024295C" w:rsidRDefault="0024295C" w:rsidP="0024295C">
            <w:pPr>
              <w:rPr>
                <w:rFonts w:ascii="Times New Roman" w:hAnsi="Times New Roman" w:cs="Times New Roman"/>
              </w:rPr>
            </w:pPr>
            <w:r w:rsidRPr="0024295C">
              <w:rPr>
                <w:rFonts w:ascii="Times New Roman" w:hAnsi="Times New Roman" w:cs="Times New Roman"/>
              </w:rPr>
              <w:t>4.2.</w:t>
            </w:r>
            <w:r w:rsidRPr="0024295C">
              <w:rPr>
                <w:rFonts w:ascii="Times New Roman" w:hAnsi="Times New Roman" w:cs="Times New Roman"/>
              </w:rPr>
              <w:tab/>
              <w:t>Perkiraan pembuatan kandang sapi 100 ekor .......................................</w:t>
            </w:r>
          </w:p>
          <w:p w:rsidR="0024295C" w:rsidRPr="0024295C" w:rsidRDefault="0024295C" w:rsidP="0024295C">
            <w:pPr>
              <w:rPr>
                <w:rFonts w:ascii="Times New Roman" w:hAnsi="Times New Roman" w:cs="Times New Roman"/>
              </w:rPr>
            </w:pPr>
            <w:r w:rsidRPr="0024295C">
              <w:rPr>
                <w:rFonts w:ascii="Times New Roman" w:hAnsi="Times New Roman" w:cs="Times New Roman"/>
              </w:rPr>
              <w:t>4.3.</w:t>
            </w:r>
            <w:r w:rsidRPr="0024295C">
              <w:rPr>
                <w:rFonts w:ascii="Times New Roman" w:hAnsi="Times New Roman" w:cs="Times New Roman"/>
              </w:rPr>
              <w:tab/>
              <w:t>Suku Bunga Dasar Kredit .....................................................................</w:t>
            </w:r>
          </w:p>
          <w:p w:rsidR="0024295C" w:rsidRPr="0024295C" w:rsidRDefault="0024295C" w:rsidP="0024295C">
            <w:pPr>
              <w:rPr>
                <w:rFonts w:ascii="Times New Roman" w:hAnsi="Times New Roman" w:cs="Times New Roman"/>
              </w:rPr>
            </w:pPr>
            <w:r w:rsidRPr="0024295C">
              <w:rPr>
                <w:rFonts w:ascii="Times New Roman" w:hAnsi="Times New Roman" w:cs="Times New Roman"/>
              </w:rPr>
              <w:t>4.4.</w:t>
            </w:r>
            <w:r w:rsidRPr="0024295C">
              <w:rPr>
                <w:rFonts w:ascii="Times New Roman" w:hAnsi="Times New Roman" w:cs="Times New Roman"/>
              </w:rPr>
              <w:tab/>
              <w:t>Estimasi Laba Rugi Sapi 50 ekor .........................................................</w:t>
            </w:r>
          </w:p>
          <w:p w:rsidR="0024295C" w:rsidRPr="0024295C" w:rsidRDefault="0024295C" w:rsidP="0024295C">
            <w:pPr>
              <w:rPr>
                <w:rFonts w:ascii="Times New Roman" w:hAnsi="Times New Roman" w:cs="Times New Roman"/>
              </w:rPr>
            </w:pPr>
            <w:r w:rsidRPr="0024295C">
              <w:rPr>
                <w:rFonts w:ascii="Times New Roman" w:hAnsi="Times New Roman" w:cs="Times New Roman"/>
              </w:rPr>
              <w:t>4.5.</w:t>
            </w:r>
            <w:r w:rsidRPr="0024295C">
              <w:rPr>
                <w:rFonts w:ascii="Times New Roman" w:hAnsi="Times New Roman" w:cs="Times New Roman"/>
              </w:rPr>
              <w:tab/>
              <w:t>Estimasi Laba Rugi Sapi 100 ekor .......................................................</w:t>
            </w:r>
          </w:p>
          <w:p w:rsidR="0024295C" w:rsidRPr="0024295C" w:rsidRDefault="0024295C" w:rsidP="0024295C">
            <w:pPr>
              <w:rPr>
                <w:rFonts w:ascii="Times New Roman" w:hAnsi="Times New Roman" w:cs="Times New Roman"/>
              </w:rPr>
            </w:pPr>
            <w:r w:rsidRPr="0024295C">
              <w:rPr>
                <w:rFonts w:ascii="Times New Roman" w:hAnsi="Times New Roman" w:cs="Times New Roman"/>
              </w:rPr>
              <w:t>4.6.</w:t>
            </w:r>
            <w:r w:rsidRPr="0024295C">
              <w:rPr>
                <w:rFonts w:ascii="Times New Roman" w:hAnsi="Times New Roman" w:cs="Times New Roman"/>
              </w:rPr>
              <w:tab/>
              <w:t>Estimasi Cash Flow Sapi 50 ekor .........................................................</w:t>
            </w:r>
          </w:p>
          <w:p w:rsidR="0024295C" w:rsidRPr="0024295C" w:rsidRDefault="0024295C" w:rsidP="0024295C">
            <w:pPr>
              <w:rPr>
                <w:rFonts w:ascii="Times New Roman" w:hAnsi="Times New Roman" w:cs="Times New Roman"/>
              </w:rPr>
            </w:pPr>
            <w:r w:rsidRPr="0024295C">
              <w:rPr>
                <w:rFonts w:ascii="Times New Roman" w:hAnsi="Times New Roman" w:cs="Times New Roman"/>
              </w:rPr>
              <w:t>4.7.</w:t>
            </w:r>
            <w:r w:rsidRPr="0024295C">
              <w:rPr>
                <w:rFonts w:ascii="Times New Roman" w:hAnsi="Times New Roman" w:cs="Times New Roman"/>
              </w:rPr>
              <w:tab/>
              <w:t>Cash FlowUsulan Investasi Sapi 50 ekor ...........</w:t>
            </w:r>
            <w:r>
              <w:rPr>
                <w:rFonts w:ascii="Times New Roman" w:hAnsi="Times New Roman" w:cs="Times New Roman"/>
              </w:rPr>
              <w:t>..............................</w:t>
            </w:r>
          </w:p>
          <w:p w:rsidR="0024295C" w:rsidRPr="0024295C" w:rsidRDefault="0024295C" w:rsidP="0024295C">
            <w:pPr>
              <w:rPr>
                <w:rFonts w:ascii="Times New Roman" w:hAnsi="Times New Roman" w:cs="Times New Roman"/>
              </w:rPr>
            </w:pPr>
            <w:r w:rsidRPr="0024295C">
              <w:rPr>
                <w:rFonts w:ascii="Times New Roman" w:hAnsi="Times New Roman" w:cs="Times New Roman"/>
              </w:rPr>
              <w:t xml:space="preserve">4.8. </w:t>
            </w:r>
            <w:r w:rsidRPr="0024295C">
              <w:rPr>
                <w:rFonts w:ascii="Times New Roman" w:hAnsi="Times New Roman" w:cs="Times New Roman"/>
              </w:rPr>
              <w:tab/>
              <w:t>Estimasi Cash Flow Sapi 100 ekor .......................................................</w:t>
            </w:r>
          </w:p>
          <w:p w:rsidR="0024295C" w:rsidRPr="0024295C" w:rsidRDefault="0024295C" w:rsidP="0024295C">
            <w:pPr>
              <w:rPr>
                <w:rFonts w:ascii="Times New Roman" w:hAnsi="Times New Roman" w:cs="Times New Roman"/>
                <w:lang w:val="en-US"/>
              </w:rPr>
            </w:pPr>
            <w:r w:rsidRPr="0024295C">
              <w:rPr>
                <w:rFonts w:ascii="Times New Roman" w:hAnsi="Times New Roman" w:cs="Times New Roman"/>
              </w:rPr>
              <w:t>4.9.</w:t>
            </w:r>
            <w:r w:rsidRPr="0024295C">
              <w:rPr>
                <w:rFonts w:ascii="Times New Roman" w:hAnsi="Times New Roman" w:cs="Times New Roman"/>
              </w:rPr>
              <w:tab/>
              <w:t xml:space="preserve">Cash FlowUsulan Investasi Sapi 100 ekor </w:t>
            </w:r>
            <w:r>
              <w:rPr>
                <w:rFonts w:ascii="Times New Roman" w:hAnsi="Times New Roman" w:cs="Times New Roman"/>
                <w:lang w:val="en-US"/>
              </w:rPr>
              <w:t>……………………………</w:t>
            </w:r>
          </w:p>
          <w:p w:rsidR="0024295C" w:rsidRPr="0024295C" w:rsidRDefault="0024295C" w:rsidP="0024295C">
            <w:pPr>
              <w:rPr>
                <w:rFonts w:ascii="Times New Roman" w:hAnsi="Times New Roman" w:cs="Times New Roman"/>
                <w:b/>
              </w:rPr>
            </w:pPr>
            <w:r w:rsidRPr="0024295C">
              <w:rPr>
                <w:rFonts w:ascii="Times New Roman" w:hAnsi="Times New Roman" w:cs="Times New Roman"/>
              </w:rPr>
              <w:t>4.10.</w:t>
            </w:r>
            <w:r w:rsidRPr="0024295C">
              <w:rPr>
                <w:rFonts w:ascii="Times New Roman" w:hAnsi="Times New Roman" w:cs="Times New Roman"/>
              </w:rPr>
              <w:tab/>
              <w:t>Estimasi Proceeds Sapi 50 ekor..........................................................</w:t>
            </w:r>
            <w:r w:rsidRPr="0024295C">
              <w:rPr>
                <w:rFonts w:ascii="Times New Roman" w:hAnsi="Times New Roman" w:cs="Times New Roman"/>
              </w:rPr>
              <w:tab/>
              <w:t>..</w:t>
            </w:r>
          </w:p>
        </w:tc>
        <w:tc>
          <w:tcPr>
            <w:tcW w:w="817" w:type="dxa"/>
          </w:tcPr>
          <w:p w:rsidR="0024295C" w:rsidRPr="0024295C" w:rsidRDefault="0024295C" w:rsidP="0024295C">
            <w:pPr>
              <w:rPr>
                <w:rFonts w:ascii="Times New Roman" w:hAnsi="Times New Roman" w:cs="Times New Roman"/>
              </w:rPr>
            </w:pPr>
            <w:r w:rsidRPr="0024295C">
              <w:rPr>
                <w:rFonts w:ascii="Times New Roman" w:hAnsi="Times New Roman" w:cs="Times New Roman"/>
              </w:rPr>
              <w:t>30</w:t>
            </w:r>
          </w:p>
          <w:p w:rsidR="0024295C" w:rsidRPr="0024295C" w:rsidRDefault="0024295C" w:rsidP="0024295C">
            <w:pPr>
              <w:rPr>
                <w:rFonts w:ascii="Times New Roman" w:hAnsi="Times New Roman" w:cs="Times New Roman"/>
              </w:rPr>
            </w:pPr>
            <w:r w:rsidRPr="0024295C">
              <w:rPr>
                <w:rFonts w:ascii="Times New Roman" w:hAnsi="Times New Roman" w:cs="Times New Roman"/>
              </w:rPr>
              <w:t>31</w:t>
            </w:r>
          </w:p>
          <w:p w:rsidR="0024295C" w:rsidRPr="0024295C" w:rsidRDefault="0024295C" w:rsidP="0024295C">
            <w:pPr>
              <w:rPr>
                <w:rFonts w:ascii="Times New Roman" w:hAnsi="Times New Roman" w:cs="Times New Roman"/>
              </w:rPr>
            </w:pPr>
            <w:r w:rsidRPr="0024295C">
              <w:rPr>
                <w:rFonts w:ascii="Times New Roman" w:hAnsi="Times New Roman" w:cs="Times New Roman"/>
              </w:rPr>
              <w:t>32</w:t>
            </w:r>
          </w:p>
          <w:p w:rsidR="0024295C" w:rsidRPr="0024295C" w:rsidRDefault="0024295C" w:rsidP="0024295C">
            <w:pPr>
              <w:rPr>
                <w:rFonts w:ascii="Times New Roman" w:hAnsi="Times New Roman" w:cs="Times New Roman"/>
              </w:rPr>
            </w:pPr>
            <w:r w:rsidRPr="0024295C">
              <w:rPr>
                <w:rFonts w:ascii="Times New Roman" w:hAnsi="Times New Roman" w:cs="Times New Roman"/>
              </w:rPr>
              <w:t>33</w:t>
            </w:r>
          </w:p>
          <w:p w:rsidR="0024295C" w:rsidRPr="0024295C" w:rsidRDefault="0024295C" w:rsidP="0024295C">
            <w:pPr>
              <w:rPr>
                <w:rFonts w:ascii="Times New Roman" w:hAnsi="Times New Roman" w:cs="Times New Roman"/>
              </w:rPr>
            </w:pPr>
            <w:r w:rsidRPr="0024295C">
              <w:rPr>
                <w:rFonts w:ascii="Times New Roman" w:hAnsi="Times New Roman" w:cs="Times New Roman"/>
              </w:rPr>
              <w:t>34</w:t>
            </w:r>
          </w:p>
          <w:p w:rsidR="0024295C" w:rsidRPr="0024295C" w:rsidRDefault="0024295C" w:rsidP="0024295C">
            <w:pPr>
              <w:rPr>
                <w:rFonts w:ascii="Times New Roman" w:hAnsi="Times New Roman" w:cs="Times New Roman"/>
              </w:rPr>
            </w:pPr>
            <w:r w:rsidRPr="0024295C">
              <w:rPr>
                <w:rFonts w:ascii="Times New Roman" w:hAnsi="Times New Roman" w:cs="Times New Roman"/>
              </w:rPr>
              <w:t>36</w:t>
            </w:r>
          </w:p>
          <w:p w:rsidR="0024295C" w:rsidRPr="0024295C" w:rsidRDefault="0024295C" w:rsidP="0024295C">
            <w:pPr>
              <w:rPr>
                <w:rFonts w:ascii="Times New Roman" w:hAnsi="Times New Roman" w:cs="Times New Roman"/>
              </w:rPr>
            </w:pPr>
            <w:r w:rsidRPr="0024295C">
              <w:rPr>
                <w:rFonts w:ascii="Times New Roman" w:hAnsi="Times New Roman" w:cs="Times New Roman"/>
              </w:rPr>
              <w:t>36</w:t>
            </w:r>
          </w:p>
          <w:p w:rsidR="0024295C" w:rsidRPr="0024295C" w:rsidRDefault="0024295C" w:rsidP="0024295C">
            <w:pPr>
              <w:rPr>
                <w:rFonts w:ascii="Times New Roman" w:hAnsi="Times New Roman" w:cs="Times New Roman"/>
              </w:rPr>
            </w:pPr>
            <w:r w:rsidRPr="0024295C">
              <w:rPr>
                <w:rFonts w:ascii="Times New Roman" w:hAnsi="Times New Roman" w:cs="Times New Roman"/>
              </w:rPr>
              <w:t>38</w:t>
            </w:r>
          </w:p>
          <w:p w:rsidR="0024295C" w:rsidRPr="0024295C" w:rsidRDefault="0024295C" w:rsidP="0024295C">
            <w:pPr>
              <w:rPr>
                <w:rFonts w:ascii="Times New Roman" w:hAnsi="Times New Roman" w:cs="Times New Roman"/>
              </w:rPr>
            </w:pPr>
            <w:r w:rsidRPr="0024295C">
              <w:rPr>
                <w:rFonts w:ascii="Times New Roman" w:hAnsi="Times New Roman" w:cs="Times New Roman"/>
              </w:rPr>
              <w:t>38</w:t>
            </w:r>
          </w:p>
          <w:p w:rsidR="0024295C" w:rsidRPr="0024295C" w:rsidRDefault="0024295C" w:rsidP="0024295C">
            <w:pPr>
              <w:rPr>
                <w:rFonts w:ascii="Times New Roman" w:hAnsi="Times New Roman" w:cs="Times New Roman"/>
              </w:rPr>
            </w:pPr>
            <w:r w:rsidRPr="0024295C">
              <w:rPr>
                <w:rFonts w:ascii="Times New Roman" w:hAnsi="Times New Roman" w:cs="Times New Roman"/>
              </w:rPr>
              <w:t>40</w:t>
            </w:r>
          </w:p>
        </w:tc>
      </w:tr>
    </w:tbl>
    <w:p w:rsidR="0024295C" w:rsidRPr="0024295C" w:rsidRDefault="0024295C" w:rsidP="0024295C"/>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Pr="00CF7356" w:rsidRDefault="00B67E7D" w:rsidP="00CF7356">
      <w:pPr>
        <w:jc w:val="center"/>
        <w:rPr>
          <w:rFonts w:ascii="Times New Roman" w:hAnsi="Times New Roman" w:cs="Times New Roman"/>
          <w:b/>
          <w:sz w:val="24"/>
          <w:szCs w:val="24"/>
        </w:rPr>
      </w:pPr>
      <w:bookmarkStart w:id="3" w:name="_Toc131590717"/>
      <w:r w:rsidRPr="00CF7356">
        <w:rPr>
          <w:rFonts w:ascii="Times New Roman" w:hAnsi="Times New Roman" w:cs="Times New Roman"/>
          <w:b/>
          <w:sz w:val="24"/>
          <w:szCs w:val="24"/>
        </w:rPr>
        <w:t>DAFTAR GAMBAR</w:t>
      </w:r>
      <w:bookmarkEnd w:id="3"/>
    </w:p>
    <w:p w:rsidR="0024295C" w:rsidRPr="00CF7356" w:rsidRDefault="0024295C" w:rsidP="0024295C">
      <w:pPr>
        <w:jc w:val="both"/>
        <w:rPr>
          <w:rFonts w:ascii="Times New Roman" w:hAnsi="Times New Roman" w:cs="Times New Roman"/>
          <w:sz w:val="24"/>
          <w:szCs w:val="24"/>
          <w:lang w:val="en-US"/>
        </w:rPr>
      </w:pPr>
      <w:r w:rsidRPr="0024295C">
        <w:rPr>
          <w:rFonts w:ascii="Times New Roman" w:hAnsi="Times New Roman" w:cs="Times New Roman"/>
          <w:sz w:val="24"/>
          <w:szCs w:val="24"/>
        </w:rPr>
        <w:t>2.1.</w:t>
      </w:r>
      <w:r w:rsidRPr="0024295C">
        <w:rPr>
          <w:rFonts w:ascii="Times New Roman" w:hAnsi="Times New Roman" w:cs="Times New Roman"/>
          <w:sz w:val="24"/>
          <w:szCs w:val="24"/>
        </w:rPr>
        <w:tab/>
        <w:t>Aspek-aspek Studi Kelayakan ..............................................................</w:t>
      </w:r>
      <w:r w:rsidR="00CF7356">
        <w:rPr>
          <w:rFonts w:ascii="Times New Roman" w:hAnsi="Times New Roman" w:cs="Times New Roman"/>
          <w:sz w:val="24"/>
          <w:szCs w:val="24"/>
          <w:lang w:val="en-US"/>
        </w:rPr>
        <w:t>...</w:t>
      </w:r>
      <w:r w:rsidR="00CF7356">
        <w:rPr>
          <w:rFonts w:ascii="Times New Roman" w:hAnsi="Times New Roman" w:cs="Times New Roman"/>
          <w:sz w:val="24"/>
          <w:szCs w:val="24"/>
        </w:rPr>
        <w:tab/>
      </w:r>
      <w:r w:rsidR="00CF7356">
        <w:rPr>
          <w:rFonts w:ascii="Times New Roman" w:hAnsi="Times New Roman" w:cs="Times New Roman"/>
          <w:sz w:val="24"/>
          <w:szCs w:val="24"/>
          <w:lang w:val="en-US"/>
        </w:rPr>
        <w:t>10</w:t>
      </w:r>
    </w:p>
    <w:p w:rsidR="0024295C" w:rsidRPr="00CF7356" w:rsidRDefault="0024295C" w:rsidP="0024295C">
      <w:pPr>
        <w:jc w:val="both"/>
        <w:rPr>
          <w:rFonts w:ascii="Times New Roman" w:hAnsi="Times New Roman" w:cs="Times New Roman"/>
          <w:sz w:val="24"/>
          <w:szCs w:val="24"/>
          <w:lang w:val="en-US"/>
        </w:rPr>
      </w:pPr>
      <w:r w:rsidRPr="0024295C">
        <w:rPr>
          <w:rFonts w:ascii="Times New Roman" w:hAnsi="Times New Roman" w:cs="Times New Roman"/>
          <w:sz w:val="24"/>
          <w:szCs w:val="24"/>
        </w:rPr>
        <w:t>4.1.</w:t>
      </w:r>
      <w:r w:rsidRPr="0024295C">
        <w:rPr>
          <w:rFonts w:ascii="Times New Roman" w:hAnsi="Times New Roman" w:cs="Times New Roman"/>
          <w:sz w:val="24"/>
          <w:szCs w:val="24"/>
        </w:rPr>
        <w:tab/>
        <w:t>Lokasi Kawasan Industri Piyungan (KIP) .............</w:t>
      </w:r>
      <w:r w:rsidR="00CF7356">
        <w:rPr>
          <w:rFonts w:ascii="Times New Roman" w:hAnsi="Times New Roman" w:cs="Times New Roman"/>
          <w:sz w:val="24"/>
          <w:szCs w:val="24"/>
        </w:rPr>
        <w:t>.............................</w:t>
      </w:r>
      <w:r w:rsidR="00CF7356">
        <w:rPr>
          <w:rFonts w:ascii="Times New Roman" w:hAnsi="Times New Roman" w:cs="Times New Roman"/>
          <w:sz w:val="24"/>
          <w:szCs w:val="24"/>
          <w:lang w:val="en-US"/>
        </w:rPr>
        <w:t>.....</w:t>
      </w:r>
      <w:r w:rsidR="00CF7356">
        <w:rPr>
          <w:rFonts w:ascii="Times New Roman" w:hAnsi="Times New Roman" w:cs="Times New Roman"/>
          <w:sz w:val="24"/>
          <w:szCs w:val="24"/>
        </w:rPr>
        <w:tab/>
      </w:r>
      <w:r w:rsidR="00CF7356">
        <w:rPr>
          <w:rFonts w:ascii="Times New Roman" w:hAnsi="Times New Roman" w:cs="Times New Roman"/>
          <w:sz w:val="24"/>
          <w:szCs w:val="24"/>
          <w:lang w:val="en-US"/>
        </w:rPr>
        <w:t>25</w:t>
      </w:r>
    </w:p>
    <w:p w:rsidR="0024295C" w:rsidRPr="00CF7356" w:rsidRDefault="0024295C" w:rsidP="0024295C">
      <w:pPr>
        <w:jc w:val="both"/>
        <w:rPr>
          <w:rFonts w:ascii="Times New Roman" w:hAnsi="Times New Roman" w:cs="Times New Roman"/>
          <w:sz w:val="24"/>
          <w:szCs w:val="24"/>
          <w:lang w:val="en-US"/>
        </w:rPr>
      </w:pPr>
      <w:r w:rsidRPr="0024295C">
        <w:rPr>
          <w:rFonts w:ascii="Times New Roman" w:hAnsi="Times New Roman" w:cs="Times New Roman"/>
          <w:sz w:val="24"/>
          <w:szCs w:val="24"/>
        </w:rPr>
        <w:t>4.2.</w:t>
      </w:r>
      <w:r w:rsidRPr="0024295C">
        <w:rPr>
          <w:rFonts w:ascii="Times New Roman" w:hAnsi="Times New Roman" w:cs="Times New Roman"/>
          <w:sz w:val="24"/>
          <w:szCs w:val="24"/>
        </w:rPr>
        <w:tab/>
        <w:t>Struktur Organisasi ................................................</w:t>
      </w:r>
      <w:r w:rsidR="00CF7356">
        <w:rPr>
          <w:rFonts w:ascii="Times New Roman" w:hAnsi="Times New Roman" w:cs="Times New Roman"/>
          <w:sz w:val="24"/>
          <w:szCs w:val="24"/>
        </w:rPr>
        <w:t>.............................</w:t>
      </w:r>
      <w:r w:rsidR="00CF7356">
        <w:rPr>
          <w:rFonts w:ascii="Times New Roman" w:hAnsi="Times New Roman" w:cs="Times New Roman"/>
          <w:sz w:val="24"/>
          <w:szCs w:val="24"/>
          <w:lang w:val="en-US"/>
        </w:rPr>
        <w:t>.....</w:t>
      </w:r>
      <w:r w:rsidR="00CF7356">
        <w:rPr>
          <w:rFonts w:ascii="Times New Roman" w:hAnsi="Times New Roman" w:cs="Times New Roman"/>
          <w:sz w:val="24"/>
          <w:szCs w:val="24"/>
        </w:rPr>
        <w:tab/>
      </w:r>
      <w:r w:rsidR="00CF7356">
        <w:rPr>
          <w:rFonts w:ascii="Times New Roman" w:hAnsi="Times New Roman" w:cs="Times New Roman"/>
          <w:sz w:val="24"/>
          <w:szCs w:val="24"/>
          <w:lang w:val="en-US"/>
        </w:rPr>
        <w:t>27</w:t>
      </w:r>
    </w:p>
    <w:p w:rsidR="0024295C" w:rsidRPr="00CF7356" w:rsidRDefault="0024295C" w:rsidP="0024295C">
      <w:pPr>
        <w:jc w:val="both"/>
        <w:rPr>
          <w:rFonts w:ascii="Times New Roman" w:hAnsi="Times New Roman" w:cs="Times New Roman"/>
          <w:sz w:val="24"/>
          <w:szCs w:val="24"/>
          <w:lang w:val="en-US"/>
        </w:rPr>
      </w:pPr>
      <w:r w:rsidRPr="0024295C">
        <w:rPr>
          <w:rFonts w:ascii="Times New Roman" w:hAnsi="Times New Roman" w:cs="Times New Roman"/>
          <w:sz w:val="24"/>
          <w:szCs w:val="24"/>
        </w:rPr>
        <w:t>4.3.</w:t>
      </w:r>
      <w:r w:rsidRPr="0024295C">
        <w:rPr>
          <w:rFonts w:ascii="Times New Roman" w:hAnsi="Times New Roman" w:cs="Times New Roman"/>
          <w:sz w:val="24"/>
          <w:szCs w:val="24"/>
        </w:rPr>
        <w:tab/>
        <w:t>Contoh Kandang Sapi ............................................</w:t>
      </w:r>
      <w:r w:rsidR="00CF7356">
        <w:rPr>
          <w:rFonts w:ascii="Times New Roman" w:hAnsi="Times New Roman" w:cs="Times New Roman"/>
          <w:sz w:val="24"/>
          <w:szCs w:val="24"/>
        </w:rPr>
        <w:t>.....................</w:t>
      </w:r>
      <w:r w:rsidR="00CF7356">
        <w:rPr>
          <w:rFonts w:ascii="Times New Roman" w:hAnsi="Times New Roman" w:cs="Times New Roman"/>
          <w:sz w:val="24"/>
          <w:szCs w:val="24"/>
          <w:lang w:val="en-US"/>
        </w:rPr>
        <w:t>............</w:t>
      </w:r>
      <w:r w:rsidR="00CF7356">
        <w:rPr>
          <w:rFonts w:ascii="Times New Roman" w:hAnsi="Times New Roman" w:cs="Times New Roman"/>
          <w:sz w:val="24"/>
          <w:szCs w:val="24"/>
        </w:rPr>
        <w:tab/>
      </w:r>
      <w:r w:rsidR="00CF7356">
        <w:rPr>
          <w:rFonts w:ascii="Times New Roman" w:hAnsi="Times New Roman" w:cs="Times New Roman"/>
          <w:sz w:val="24"/>
          <w:szCs w:val="24"/>
          <w:lang w:val="en-US"/>
        </w:rPr>
        <w:t>27</w:t>
      </w:r>
    </w:p>
    <w:p w:rsidR="0024295C" w:rsidRPr="00CF7356" w:rsidRDefault="0024295C" w:rsidP="0024295C">
      <w:pPr>
        <w:jc w:val="both"/>
        <w:rPr>
          <w:rFonts w:ascii="Times New Roman" w:hAnsi="Times New Roman" w:cs="Times New Roman"/>
          <w:sz w:val="24"/>
          <w:szCs w:val="24"/>
          <w:lang w:val="en-US"/>
        </w:rPr>
      </w:pPr>
      <w:r w:rsidRPr="0024295C">
        <w:rPr>
          <w:rFonts w:ascii="Times New Roman" w:hAnsi="Times New Roman" w:cs="Times New Roman"/>
          <w:sz w:val="24"/>
          <w:szCs w:val="24"/>
        </w:rPr>
        <w:t>4.4.</w:t>
      </w:r>
      <w:r w:rsidRPr="0024295C">
        <w:rPr>
          <w:rFonts w:ascii="Times New Roman" w:hAnsi="Times New Roman" w:cs="Times New Roman"/>
          <w:sz w:val="24"/>
          <w:szCs w:val="24"/>
        </w:rPr>
        <w:tab/>
        <w:t>Denah dan Layout Kandang .......................................</w:t>
      </w:r>
      <w:r>
        <w:rPr>
          <w:rFonts w:ascii="Times New Roman" w:hAnsi="Times New Roman" w:cs="Times New Roman"/>
          <w:sz w:val="24"/>
          <w:szCs w:val="24"/>
        </w:rPr>
        <w:t>........................</w:t>
      </w:r>
      <w:r w:rsidR="00CF7356">
        <w:rPr>
          <w:rFonts w:ascii="Times New Roman" w:hAnsi="Times New Roman" w:cs="Times New Roman"/>
          <w:sz w:val="24"/>
          <w:szCs w:val="24"/>
          <w:lang w:val="en-US"/>
        </w:rPr>
        <w:t>....</w:t>
      </w:r>
      <w:r w:rsidR="00CF7356">
        <w:rPr>
          <w:rFonts w:ascii="Times New Roman" w:hAnsi="Times New Roman" w:cs="Times New Roman"/>
          <w:sz w:val="24"/>
          <w:szCs w:val="24"/>
        </w:rPr>
        <w:tab/>
      </w:r>
      <w:r w:rsidR="00CF7356">
        <w:rPr>
          <w:rFonts w:ascii="Times New Roman" w:hAnsi="Times New Roman" w:cs="Times New Roman"/>
          <w:sz w:val="24"/>
          <w:szCs w:val="24"/>
          <w:lang w:val="en-US"/>
        </w:rPr>
        <w:t>33</w:t>
      </w:r>
    </w:p>
    <w:p w:rsidR="0024295C" w:rsidRPr="0024295C" w:rsidRDefault="0024295C" w:rsidP="0024295C">
      <w:pPr>
        <w:jc w:val="both"/>
        <w:rPr>
          <w:rFonts w:ascii="Times New Roman" w:hAnsi="Times New Roman" w:cs="Times New Roman"/>
          <w:sz w:val="24"/>
          <w:szCs w:val="24"/>
        </w:rPr>
      </w:pPr>
    </w:p>
    <w:p w:rsidR="0024295C" w:rsidRPr="0024295C" w:rsidRDefault="0024295C" w:rsidP="0024295C">
      <w:pPr>
        <w:jc w:val="both"/>
        <w:rPr>
          <w:rFonts w:ascii="Times New Roman" w:hAnsi="Times New Roman" w:cs="Times New Roman"/>
          <w:sz w:val="24"/>
          <w:szCs w:val="24"/>
        </w:rPr>
      </w:pPr>
    </w:p>
    <w:p w:rsidR="00B67E7D" w:rsidRDefault="00B67E7D" w:rsidP="0024295C">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bookmarkStart w:id="4" w:name="_GoBack"/>
      <w:bookmarkEnd w:id="4"/>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jc w:val="both"/>
        <w:rPr>
          <w:rFonts w:ascii="Times New Roman" w:hAnsi="Times New Roman" w:cs="Times New Roman"/>
          <w:sz w:val="24"/>
          <w:szCs w:val="24"/>
        </w:rPr>
      </w:pPr>
    </w:p>
    <w:p w:rsidR="00B67E7D" w:rsidRDefault="00B67E7D" w:rsidP="00B67E7D">
      <w:pPr>
        <w:spacing w:line="240" w:lineRule="auto"/>
        <w:jc w:val="center"/>
        <w:rPr>
          <w:rFonts w:ascii="Times New Roman" w:hAnsi="Times New Roman" w:cs="Times New Roman"/>
          <w:b/>
          <w:i/>
          <w:sz w:val="24"/>
          <w:szCs w:val="24"/>
        </w:rPr>
        <w:sectPr w:rsidR="00B67E7D" w:rsidSect="00B67E7D">
          <w:pgSz w:w="12191" w:h="16840" w:code="9"/>
          <w:pgMar w:top="2268" w:right="1701" w:bottom="1701" w:left="2268" w:header="851" w:footer="851" w:gutter="0"/>
          <w:pgNumType w:fmt="lowerRoman"/>
          <w:cols w:space="708"/>
          <w:docGrid w:linePitch="360"/>
        </w:sectPr>
      </w:pPr>
    </w:p>
    <w:p w:rsidR="00B67E7D" w:rsidRPr="009B45B5" w:rsidRDefault="00B67E7D" w:rsidP="00B67E7D">
      <w:pPr>
        <w:spacing w:line="240" w:lineRule="auto"/>
        <w:jc w:val="center"/>
        <w:rPr>
          <w:rFonts w:ascii="Times New Roman" w:hAnsi="Times New Roman" w:cs="Times New Roman"/>
          <w:b/>
          <w:i/>
          <w:sz w:val="24"/>
          <w:szCs w:val="24"/>
        </w:rPr>
      </w:pPr>
      <w:r w:rsidRPr="009B45B5">
        <w:rPr>
          <w:rFonts w:ascii="Times New Roman" w:hAnsi="Times New Roman" w:cs="Times New Roman"/>
          <w:b/>
          <w:i/>
          <w:sz w:val="24"/>
          <w:szCs w:val="24"/>
        </w:rPr>
        <w:lastRenderedPageBreak/>
        <w:t>FINANCIAL FEASIBILITY ANALYSIS</w:t>
      </w:r>
    </w:p>
    <w:p w:rsidR="00B67E7D" w:rsidRPr="009B45B5" w:rsidRDefault="00B67E7D" w:rsidP="00B67E7D">
      <w:pPr>
        <w:spacing w:line="240" w:lineRule="auto"/>
        <w:jc w:val="center"/>
        <w:rPr>
          <w:rFonts w:ascii="Times New Roman" w:hAnsi="Times New Roman" w:cs="Times New Roman"/>
          <w:b/>
          <w:i/>
          <w:sz w:val="24"/>
          <w:szCs w:val="24"/>
        </w:rPr>
      </w:pPr>
      <w:r w:rsidRPr="009B45B5">
        <w:rPr>
          <w:rFonts w:ascii="Times New Roman" w:hAnsi="Times New Roman" w:cs="Times New Roman"/>
          <w:b/>
          <w:i/>
          <w:sz w:val="24"/>
          <w:szCs w:val="24"/>
        </w:rPr>
        <w:t>BEEF CATTLE</w:t>
      </w:r>
      <w:r w:rsidRPr="00526A65">
        <w:rPr>
          <w:rFonts w:ascii="Times New Roman" w:hAnsi="Times New Roman" w:cs="Times New Roman"/>
          <w:b/>
          <w:i/>
          <w:sz w:val="24"/>
          <w:szCs w:val="24"/>
        </w:rPr>
        <w:t xml:space="preserve"> </w:t>
      </w:r>
      <w:r>
        <w:rPr>
          <w:rFonts w:ascii="Times New Roman" w:hAnsi="Times New Roman" w:cs="Times New Roman"/>
          <w:b/>
          <w:i/>
          <w:sz w:val="24"/>
          <w:szCs w:val="24"/>
        </w:rPr>
        <w:t>RAISING</w:t>
      </w:r>
      <w:r w:rsidRPr="00526A65">
        <w:rPr>
          <w:rFonts w:ascii="Times New Roman" w:hAnsi="Times New Roman" w:cs="Times New Roman"/>
          <w:b/>
          <w:i/>
          <w:sz w:val="24"/>
          <w:szCs w:val="24"/>
        </w:rPr>
        <w:t xml:space="preserve"> </w:t>
      </w:r>
      <w:r w:rsidRPr="009B45B5">
        <w:rPr>
          <w:rFonts w:ascii="Times New Roman" w:hAnsi="Times New Roman" w:cs="Times New Roman"/>
          <w:b/>
          <w:i/>
          <w:sz w:val="24"/>
          <w:szCs w:val="24"/>
        </w:rPr>
        <w:t>LIVESTOCK BUSINESS</w:t>
      </w:r>
    </w:p>
    <w:p w:rsidR="00B67E7D" w:rsidRPr="00493BFD" w:rsidRDefault="00B67E7D" w:rsidP="00B67E7D">
      <w:pPr>
        <w:spacing w:line="240" w:lineRule="auto"/>
        <w:jc w:val="center"/>
        <w:rPr>
          <w:rFonts w:ascii="Times New Roman" w:hAnsi="Times New Roman" w:cs="Times New Roman"/>
          <w:sz w:val="24"/>
          <w:szCs w:val="24"/>
        </w:rPr>
      </w:pPr>
    </w:p>
    <w:p w:rsidR="00B67E7D" w:rsidRPr="009B45B5" w:rsidRDefault="00B67E7D" w:rsidP="00B67E7D">
      <w:pPr>
        <w:spacing w:line="240" w:lineRule="auto"/>
        <w:jc w:val="center"/>
        <w:rPr>
          <w:rFonts w:ascii="Times New Roman" w:hAnsi="Times New Roman" w:cs="Times New Roman"/>
          <w:b/>
          <w:i/>
          <w:sz w:val="24"/>
          <w:szCs w:val="24"/>
        </w:rPr>
      </w:pPr>
      <w:r w:rsidRPr="009B45B5">
        <w:rPr>
          <w:rFonts w:ascii="Times New Roman" w:hAnsi="Times New Roman" w:cs="Times New Roman"/>
          <w:b/>
          <w:i/>
          <w:sz w:val="24"/>
          <w:szCs w:val="24"/>
        </w:rPr>
        <w:t>in Industrial Area Piyungan (KIP)</w:t>
      </w:r>
    </w:p>
    <w:p w:rsidR="00B67E7D" w:rsidRPr="009B45B5" w:rsidRDefault="00B67E7D" w:rsidP="00B67E7D">
      <w:pPr>
        <w:spacing w:line="240" w:lineRule="auto"/>
        <w:jc w:val="center"/>
        <w:rPr>
          <w:rFonts w:ascii="Times New Roman" w:hAnsi="Times New Roman" w:cs="Times New Roman"/>
          <w:b/>
          <w:i/>
          <w:sz w:val="24"/>
          <w:szCs w:val="24"/>
        </w:rPr>
      </w:pPr>
      <w:r w:rsidRPr="009B45B5">
        <w:rPr>
          <w:rFonts w:ascii="Times New Roman" w:hAnsi="Times New Roman" w:cs="Times New Roman"/>
          <w:b/>
          <w:i/>
          <w:sz w:val="24"/>
          <w:szCs w:val="24"/>
        </w:rPr>
        <w:t>Srimulyo Village District of Piyungan</w:t>
      </w:r>
    </w:p>
    <w:p w:rsidR="00B67E7D" w:rsidRPr="00493BFD" w:rsidRDefault="00B67E7D" w:rsidP="00B67E7D">
      <w:pPr>
        <w:spacing w:line="240" w:lineRule="auto"/>
        <w:jc w:val="center"/>
        <w:rPr>
          <w:rFonts w:ascii="Times New Roman" w:hAnsi="Times New Roman" w:cs="Times New Roman"/>
          <w:sz w:val="24"/>
          <w:szCs w:val="24"/>
        </w:rPr>
      </w:pPr>
      <w:r w:rsidRPr="009B45B5">
        <w:rPr>
          <w:rFonts w:ascii="Times New Roman" w:hAnsi="Times New Roman" w:cs="Times New Roman"/>
          <w:b/>
          <w:i/>
          <w:sz w:val="24"/>
          <w:szCs w:val="24"/>
        </w:rPr>
        <w:t>Bantul Regency Yogyakarta</w:t>
      </w:r>
      <w:r w:rsidRPr="009B45B5">
        <w:rPr>
          <w:rFonts w:ascii="Times New Roman" w:hAnsi="Times New Roman" w:cs="Times New Roman"/>
          <w:b/>
          <w:i/>
          <w:sz w:val="24"/>
          <w:szCs w:val="24"/>
          <w:vertAlign w:val="superscript"/>
        </w:rPr>
        <w:t>1</w:t>
      </w:r>
    </w:p>
    <w:p w:rsidR="00B67E7D" w:rsidRPr="00493BFD" w:rsidRDefault="00B67E7D" w:rsidP="00B67E7D">
      <w:pPr>
        <w:spacing w:line="240" w:lineRule="auto"/>
        <w:jc w:val="center"/>
        <w:rPr>
          <w:rFonts w:ascii="Times New Roman" w:hAnsi="Times New Roman" w:cs="Times New Roman"/>
          <w:sz w:val="24"/>
          <w:szCs w:val="24"/>
        </w:rPr>
      </w:pPr>
    </w:p>
    <w:p w:rsidR="00B67E7D" w:rsidRPr="009B45B5" w:rsidRDefault="00B67E7D" w:rsidP="00B67E7D">
      <w:pPr>
        <w:spacing w:line="240" w:lineRule="auto"/>
        <w:jc w:val="center"/>
        <w:rPr>
          <w:rFonts w:ascii="Times New Roman" w:hAnsi="Times New Roman" w:cs="Times New Roman"/>
          <w:b/>
          <w:i/>
          <w:sz w:val="24"/>
          <w:szCs w:val="24"/>
        </w:rPr>
      </w:pPr>
      <w:r w:rsidRPr="009B45B5">
        <w:rPr>
          <w:rFonts w:ascii="Times New Roman" w:hAnsi="Times New Roman" w:cs="Times New Roman"/>
          <w:b/>
          <w:i/>
          <w:sz w:val="24"/>
          <w:szCs w:val="24"/>
        </w:rPr>
        <w:t>Ilham Tri Murdo</w:t>
      </w:r>
    </w:p>
    <w:p w:rsidR="00B67E7D" w:rsidRPr="000A463E" w:rsidRDefault="00B67E7D" w:rsidP="00B67E7D">
      <w:pPr>
        <w:spacing w:line="240" w:lineRule="auto"/>
        <w:jc w:val="center"/>
        <w:rPr>
          <w:rFonts w:ascii="Times New Roman" w:hAnsi="Times New Roman" w:cs="Times New Roman"/>
        </w:rPr>
      </w:pPr>
    </w:p>
    <w:p w:rsidR="00B67E7D" w:rsidRPr="000A463E" w:rsidRDefault="00B67E7D" w:rsidP="00B67E7D">
      <w:pPr>
        <w:spacing w:line="240" w:lineRule="auto"/>
        <w:jc w:val="center"/>
        <w:rPr>
          <w:rFonts w:ascii="Times New Roman" w:hAnsi="Times New Roman" w:cs="Times New Roman"/>
        </w:rPr>
      </w:pPr>
      <w:r w:rsidRPr="000A463E">
        <w:rPr>
          <w:rFonts w:ascii="Times New Roman" w:hAnsi="Times New Roman" w:cs="Times New Roman"/>
        </w:rPr>
        <w:t>ABSTRACT</w:t>
      </w:r>
    </w:p>
    <w:p w:rsidR="00B67E7D" w:rsidRPr="000A463E" w:rsidRDefault="00B67E7D" w:rsidP="00B67E7D">
      <w:pPr>
        <w:spacing w:line="240" w:lineRule="auto"/>
        <w:jc w:val="center"/>
        <w:rPr>
          <w:rFonts w:ascii="Times New Roman" w:hAnsi="Times New Roman" w:cs="Times New Roman"/>
        </w:rPr>
      </w:pPr>
    </w:p>
    <w:p w:rsidR="00B67E7D" w:rsidRPr="000A463E" w:rsidRDefault="00B67E7D" w:rsidP="00B67E7D">
      <w:pPr>
        <w:spacing w:line="240" w:lineRule="auto"/>
        <w:ind w:firstLine="709"/>
        <w:jc w:val="both"/>
        <w:rPr>
          <w:rFonts w:ascii="Times New Roman" w:hAnsi="Times New Roman" w:cs="Times New Roman"/>
          <w:i/>
        </w:rPr>
      </w:pPr>
      <w:r w:rsidRPr="000A463E">
        <w:rPr>
          <w:rFonts w:ascii="Times New Roman" w:hAnsi="Times New Roman" w:cs="Times New Roman"/>
          <w:i/>
        </w:rPr>
        <w:t>Raising of beef cattle breeding business in an effort to assist the government in achieving the target of self-sufficiency in beef ten years to come. fattening beef cattle, is one of the cultivation efforts in increasing the added value of the business in addition to beef cattle breeding and a combination of both. Bantul Regency is a regency in Yogyakarta special region which has a geographical location and potential for adequate resources for the development and optimization of maintenance to increase the added value of breeding beef cattle. By changing the pattern of maintenance that has been done traditionally been konvensioanal business establishment with profit orientation.</w:t>
      </w:r>
    </w:p>
    <w:p w:rsidR="00B67E7D" w:rsidRPr="000A463E" w:rsidRDefault="00B67E7D" w:rsidP="00B67E7D">
      <w:pPr>
        <w:spacing w:line="240" w:lineRule="auto"/>
        <w:ind w:firstLine="709"/>
        <w:jc w:val="both"/>
        <w:rPr>
          <w:rFonts w:ascii="Times New Roman" w:hAnsi="Times New Roman" w:cs="Times New Roman"/>
          <w:i/>
        </w:rPr>
      </w:pPr>
      <w:r w:rsidRPr="000A463E">
        <w:rPr>
          <w:rFonts w:ascii="Times New Roman" w:hAnsi="Times New Roman" w:cs="Times New Roman"/>
          <w:i/>
        </w:rPr>
        <w:t>The purpose of this study to determine the feasibility of financially from the farm raising beef cattle in an industrial area Piyungan (KIP) Srimulyo village Piyungan Bantul districts.</w:t>
      </w:r>
    </w:p>
    <w:p w:rsidR="00B67E7D" w:rsidRPr="000A463E" w:rsidRDefault="00B67E7D" w:rsidP="00B67E7D">
      <w:pPr>
        <w:spacing w:line="240" w:lineRule="auto"/>
        <w:ind w:firstLine="709"/>
        <w:jc w:val="both"/>
        <w:rPr>
          <w:rFonts w:ascii="Times New Roman" w:hAnsi="Times New Roman" w:cs="Times New Roman"/>
          <w:i/>
        </w:rPr>
      </w:pPr>
      <w:r w:rsidRPr="000A463E">
        <w:rPr>
          <w:rFonts w:ascii="Times New Roman" w:hAnsi="Times New Roman" w:cs="Times New Roman"/>
          <w:i/>
        </w:rPr>
        <w:t>This study is an applied research solving practical problems with using the case study method in the field.</w:t>
      </w:r>
    </w:p>
    <w:p w:rsidR="00B67E7D" w:rsidRPr="000A463E" w:rsidRDefault="00B67E7D" w:rsidP="00B67E7D">
      <w:pPr>
        <w:spacing w:line="240" w:lineRule="auto"/>
        <w:ind w:firstLine="709"/>
        <w:jc w:val="both"/>
        <w:rPr>
          <w:rFonts w:ascii="Times New Roman" w:hAnsi="Times New Roman" w:cs="Times New Roman"/>
          <w:i/>
        </w:rPr>
      </w:pPr>
      <w:r w:rsidRPr="000A463E">
        <w:rPr>
          <w:rFonts w:ascii="Times New Roman" w:hAnsi="Times New Roman" w:cs="Times New Roman"/>
          <w:i/>
        </w:rPr>
        <w:t>From the analysis and discussion, the maintenance of beef cattle breeding business as much as 50, it is financially feasible, based on the net present value (NPV) is negative Rp. (21,295,985) - IRR 6.75% discount factor under 7.30% and 0.9785 PI less than 1. And the farm raising beef cattle as many as 100 tiles, financially feasible, based on the net present value (NPV ) of Rp. 328 670 872, - IRR 11.78% above the discount factor 7.30% and more than 1 PI 1.174.</w:t>
      </w:r>
    </w:p>
    <w:p w:rsidR="00B67E7D" w:rsidRPr="000A463E" w:rsidRDefault="00B67E7D" w:rsidP="00B67E7D">
      <w:pPr>
        <w:spacing w:line="240" w:lineRule="auto"/>
        <w:jc w:val="center"/>
        <w:rPr>
          <w:rFonts w:ascii="Times New Roman" w:hAnsi="Times New Roman" w:cs="Times New Roman"/>
        </w:rPr>
      </w:pPr>
    </w:p>
    <w:p w:rsidR="00B67E7D" w:rsidRPr="000A463E" w:rsidRDefault="00B67E7D" w:rsidP="00B67E7D">
      <w:pPr>
        <w:spacing w:line="240" w:lineRule="auto"/>
        <w:jc w:val="both"/>
        <w:rPr>
          <w:rFonts w:ascii="Times New Roman" w:hAnsi="Times New Roman" w:cs="Times New Roman"/>
          <w:b/>
          <w:i/>
        </w:rPr>
      </w:pPr>
      <w:r w:rsidRPr="000A463E">
        <w:rPr>
          <w:rFonts w:ascii="Times New Roman" w:hAnsi="Times New Roman" w:cs="Times New Roman"/>
          <w:b/>
          <w:i/>
        </w:rPr>
        <w:t>Keywords: Raising, Advantages, Feasibility, Prosperous</w:t>
      </w:r>
    </w:p>
    <w:p w:rsidR="00B67E7D" w:rsidRDefault="00B67E7D" w:rsidP="00B67E7D">
      <w:pPr>
        <w:spacing w:line="240" w:lineRule="auto"/>
        <w:jc w:val="center"/>
        <w:rPr>
          <w:rFonts w:ascii="Times New Roman" w:hAnsi="Times New Roman" w:cs="Times New Roman"/>
          <w:b/>
          <w:bCs/>
          <w:i/>
          <w:iCs/>
        </w:rPr>
      </w:pPr>
    </w:p>
    <w:p w:rsidR="00B67E7D" w:rsidRDefault="00B67E7D" w:rsidP="00B67E7D">
      <w:pPr>
        <w:jc w:val="center"/>
        <w:rPr>
          <w:rFonts w:ascii="Times New Roman" w:hAnsi="Times New Roman" w:cs="Times New Roman"/>
          <w:sz w:val="24"/>
          <w:szCs w:val="24"/>
        </w:rPr>
      </w:pPr>
    </w:p>
    <w:p w:rsidR="00B67E7D" w:rsidRDefault="00B67E7D" w:rsidP="00B67E7D">
      <w:pPr>
        <w:jc w:val="center"/>
        <w:rPr>
          <w:rFonts w:ascii="Times New Roman" w:hAnsi="Times New Roman" w:cs="Times New Roman"/>
          <w:sz w:val="24"/>
          <w:szCs w:val="24"/>
        </w:rPr>
      </w:pPr>
    </w:p>
    <w:p w:rsidR="00B67E7D" w:rsidRDefault="00B67E7D" w:rsidP="00B67E7D">
      <w:pPr>
        <w:jc w:val="center"/>
        <w:rPr>
          <w:rFonts w:ascii="Times New Roman" w:hAnsi="Times New Roman" w:cs="Times New Roman"/>
          <w:sz w:val="24"/>
          <w:szCs w:val="24"/>
        </w:rPr>
      </w:pPr>
    </w:p>
    <w:p w:rsidR="00B67E7D" w:rsidRDefault="00B67E7D" w:rsidP="00B67E7D">
      <w:pPr>
        <w:jc w:val="center"/>
        <w:rPr>
          <w:rFonts w:ascii="Times New Roman" w:hAnsi="Times New Roman" w:cs="Times New Roman"/>
          <w:sz w:val="24"/>
          <w:szCs w:val="24"/>
        </w:rPr>
      </w:pPr>
    </w:p>
    <w:p w:rsidR="00B67E7D" w:rsidRDefault="00B67E7D" w:rsidP="00B67E7D">
      <w:pPr>
        <w:jc w:val="center"/>
        <w:rPr>
          <w:rFonts w:ascii="Times New Roman" w:hAnsi="Times New Roman" w:cs="Times New Roman"/>
          <w:sz w:val="24"/>
          <w:szCs w:val="24"/>
        </w:rPr>
      </w:pPr>
    </w:p>
    <w:p w:rsidR="00B67E7D" w:rsidRDefault="00B67E7D" w:rsidP="00B67E7D">
      <w:pPr>
        <w:jc w:val="center"/>
        <w:rPr>
          <w:rFonts w:ascii="Times New Roman" w:hAnsi="Times New Roman" w:cs="Times New Roman"/>
          <w:sz w:val="24"/>
          <w:szCs w:val="24"/>
        </w:rPr>
      </w:pPr>
    </w:p>
    <w:p w:rsidR="00B67E7D" w:rsidRDefault="00B67E7D" w:rsidP="00B67E7D">
      <w:pPr>
        <w:jc w:val="center"/>
        <w:rPr>
          <w:rFonts w:ascii="Times New Roman" w:hAnsi="Times New Roman" w:cs="Times New Roman"/>
          <w:sz w:val="24"/>
          <w:szCs w:val="24"/>
        </w:rPr>
      </w:pPr>
    </w:p>
    <w:p w:rsidR="00B67E7D" w:rsidRDefault="00B67E7D" w:rsidP="00B67E7D">
      <w:pPr>
        <w:jc w:val="center"/>
        <w:rPr>
          <w:rFonts w:ascii="Times New Roman" w:hAnsi="Times New Roman" w:cs="Times New Roman"/>
          <w:sz w:val="24"/>
          <w:szCs w:val="24"/>
        </w:rPr>
      </w:pPr>
    </w:p>
    <w:p w:rsidR="00B67E7D" w:rsidRDefault="00B67E7D" w:rsidP="00B67E7D">
      <w:pPr>
        <w:spacing w:line="240" w:lineRule="auto"/>
        <w:jc w:val="center"/>
        <w:rPr>
          <w:rFonts w:ascii="Times New Roman" w:hAnsi="Times New Roman" w:cs="Times New Roman"/>
          <w:b/>
          <w:sz w:val="24"/>
          <w:szCs w:val="24"/>
        </w:rPr>
        <w:sectPr w:rsidR="00B67E7D" w:rsidSect="00B67E7D">
          <w:pgSz w:w="12191" w:h="16840" w:code="9"/>
          <w:pgMar w:top="2268" w:right="1701" w:bottom="1701" w:left="2268" w:header="851" w:footer="851" w:gutter="0"/>
          <w:pgNumType w:fmt="lowerRoman"/>
          <w:cols w:space="708"/>
          <w:docGrid w:linePitch="360"/>
        </w:sectPr>
      </w:pPr>
    </w:p>
    <w:p w:rsidR="00B67E7D" w:rsidRPr="00914A3F" w:rsidRDefault="00B67E7D" w:rsidP="00B67E7D">
      <w:pPr>
        <w:spacing w:line="240" w:lineRule="auto"/>
        <w:jc w:val="center"/>
        <w:rPr>
          <w:rFonts w:ascii="Times New Roman" w:hAnsi="Times New Roman" w:cs="Times New Roman"/>
          <w:b/>
          <w:sz w:val="24"/>
          <w:szCs w:val="24"/>
        </w:rPr>
      </w:pPr>
      <w:r w:rsidRPr="00914A3F">
        <w:rPr>
          <w:rFonts w:ascii="Times New Roman" w:hAnsi="Times New Roman" w:cs="Times New Roman"/>
          <w:b/>
          <w:sz w:val="24"/>
          <w:szCs w:val="24"/>
        </w:rPr>
        <w:lastRenderedPageBreak/>
        <w:t>ANALISIS KELAYAKAN FINANSIAL</w:t>
      </w:r>
    </w:p>
    <w:p w:rsidR="00B67E7D" w:rsidRPr="00914A3F" w:rsidRDefault="00B67E7D" w:rsidP="00B67E7D">
      <w:pPr>
        <w:spacing w:line="240" w:lineRule="auto"/>
        <w:jc w:val="center"/>
        <w:rPr>
          <w:rFonts w:ascii="Times New Roman" w:hAnsi="Times New Roman" w:cs="Times New Roman"/>
          <w:b/>
          <w:sz w:val="24"/>
          <w:szCs w:val="24"/>
        </w:rPr>
      </w:pPr>
      <w:r w:rsidRPr="00914A3F">
        <w:rPr>
          <w:rFonts w:ascii="Times New Roman" w:hAnsi="Times New Roman" w:cs="Times New Roman"/>
          <w:b/>
          <w:sz w:val="24"/>
          <w:szCs w:val="24"/>
        </w:rPr>
        <w:t>USAHA PETERNAKAN PEMELIHARAAN</w:t>
      </w:r>
    </w:p>
    <w:p w:rsidR="00B67E7D" w:rsidRPr="00914A3F" w:rsidRDefault="00B67E7D" w:rsidP="00B67E7D">
      <w:pPr>
        <w:spacing w:line="240" w:lineRule="auto"/>
        <w:jc w:val="center"/>
        <w:rPr>
          <w:rFonts w:ascii="Times New Roman" w:hAnsi="Times New Roman" w:cs="Times New Roman"/>
          <w:b/>
          <w:sz w:val="24"/>
          <w:szCs w:val="24"/>
        </w:rPr>
      </w:pPr>
      <w:r w:rsidRPr="00914A3F">
        <w:rPr>
          <w:rFonts w:ascii="Times New Roman" w:hAnsi="Times New Roman" w:cs="Times New Roman"/>
          <w:b/>
          <w:sz w:val="24"/>
          <w:szCs w:val="24"/>
        </w:rPr>
        <w:t xml:space="preserve">SAPI POTONG </w:t>
      </w:r>
    </w:p>
    <w:p w:rsidR="00B67E7D" w:rsidRDefault="00B67E7D" w:rsidP="00B67E7D">
      <w:pPr>
        <w:spacing w:line="240" w:lineRule="auto"/>
        <w:jc w:val="center"/>
        <w:rPr>
          <w:rFonts w:ascii="Times New Roman" w:hAnsi="Times New Roman" w:cs="Times New Roman"/>
          <w:b/>
          <w:sz w:val="24"/>
          <w:szCs w:val="24"/>
        </w:rPr>
      </w:pPr>
    </w:p>
    <w:p w:rsidR="00B67E7D" w:rsidRPr="00914A3F" w:rsidRDefault="00B67E7D" w:rsidP="00B67E7D">
      <w:pPr>
        <w:spacing w:line="240" w:lineRule="auto"/>
        <w:jc w:val="center"/>
        <w:rPr>
          <w:rFonts w:ascii="Times New Roman" w:hAnsi="Times New Roman" w:cs="Times New Roman"/>
          <w:b/>
          <w:sz w:val="24"/>
          <w:szCs w:val="24"/>
        </w:rPr>
      </w:pPr>
      <w:r w:rsidRPr="00914A3F">
        <w:rPr>
          <w:rFonts w:ascii="Times New Roman" w:hAnsi="Times New Roman" w:cs="Times New Roman"/>
          <w:b/>
          <w:sz w:val="24"/>
          <w:szCs w:val="24"/>
        </w:rPr>
        <w:t xml:space="preserve">di Kawasan  Industri Piyungan (KIP) </w:t>
      </w:r>
    </w:p>
    <w:p w:rsidR="00B67E7D" w:rsidRPr="00914A3F" w:rsidRDefault="00B67E7D" w:rsidP="00B67E7D">
      <w:pPr>
        <w:spacing w:line="240" w:lineRule="auto"/>
        <w:jc w:val="center"/>
        <w:rPr>
          <w:rFonts w:ascii="Times New Roman" w:hAnsi="Times New Roman" w:cs="Times New Roman"/>
          <w:b/>
          <w:sz w:val="24"/>
          <w:szCs w:val="24"/>
        </w:rPr>
      </w:pPr>
      <w:r w:rsidRPr="00914A3F">
        <w:rPr>
          <w:rFonts w:ascii="Times New Roman" w:hAnsi="Times New Roman" w:cs="Times New Roman"/>
          <w:b/>
          <w:sz w:val="24"/>
          <w:szCs w:val="24"/>
        </w:rPr>
        <w:t xml:space="preserve">Desa Srimulyo Kecamatan Piyungan </w:t>
      </w:r>
    </w:p>
    <w:p w:rsidR="00B67E7D" w:rsidRPr="00434D43" w:rsidRDefault="00B67E7D" w:rsidP="00B67E7D">
      <w:pPr>
        <w:jc w:val="center"/>
        <w:rPr>
          <w:rFonts w:ascii="Times New Roman" w:hAnsi="Times New Roman" w:cs="Times New Roman"/>
          <w:b/>
          <w:sz w:val="24"/>
          <w:szCs w:val="24"/>
        </w:rPr>
      </w:pPr>
      <w:r w:rsidRPr="00914A3F">
        <w:rPr>
          <w:rFonts w:ascii="Times New Roman" w:hAnsi="Times New Roman" w:cs="Times New Roman"/>
          <w:b/>
          <w:sz w:val="24"/>
          <w:szCs w:val="24"/>
        </w:rPr>
        <w:t>Kabupaten Bantul Yogyakarta</w:t>
      </w:r>
      <w:r w:rsidRPr="00AA0C7F">
        <w:rPr>
          <w:rFonts w:ascii="Times New Roman" w:hAnsi="Times New Roman" w:cs="Times New Roman"/>
          <w:sz w:val="24"/>
          <w:szCs w:val="24"/>
          <w:vertAlign w:val="superscript"/>
        </w:rPr>
        <w:t>1</w:t>
      </w:r>
    </w:p>
    <w:p w:rsidR="00B67E7D" w:rsidRDefault="00B67E7D" w:rsidP="00B67E7D">
      <w:pPr>
        <w:jc w:val="center"/>
        <w:rPr>
          <w:rFonts w:ascii="Times New Roman" w:hAnsi="Times New Roman" w:cs="Times New Roman"/>
          <w:b/>
        </w:rPr>
      </w:pPr>
      <w:r w:rsidRPr="00434D43">
        <w:rPr>
          <w:rFonts w:ascii="Times New Roman" w:hAnsi="Times New Roman" w:cs="Times New Roman"/>
          <w:b/>
          <w:sz w:val="24"/>
          <w:szCs w:val="24"/>
        </w:rPr>
        <w:t>Ilham Tri Murdo</w:t>
      </w:r>
    </w:p>
    <w:p w:rsidR="00B67E7D" w:rsidRPr="00913BFC" w:rsidRDefault="00B67E7D" w:rsidP="00B67E7D">
      <w:pPr>
        <w:jc w:val="center"/>
        <w:rPr>
          <w:rFonts w:ascii="Times New Roman" w:hAnsi="Times New Roman" w:cs="Times New Roman"/>
          <w:b/>
        </w:rPr>
      </w:pPr>
      <w:r w:rsidRPr="00913BFC">
        <w:rPr>
          <w:rFonts w:ascii="Times New Roman" w:hAnsi="Times New Roman" w:cs="Times New Roman"/>
          <w:b/>
        </w:rPr>
        <w:t>ABSTRAKSI</w:t>
      </w:r>
      <w:r>
        <w:rPr>
          <w:rFonts w:ascii="Times New Roman" w:hAnsi="Times New Roman" w:cs="Times New Roman"/>
          <w:b/>
        </w:rPr>
        <w:t>.</w:t>
      </w:r>
    </w:p>
    <w:p w:rsidR="00B67E7D" w:rsidRPr="00434D43" w:rsidRDefault="00B67E7D" w:rsidP="00B67E7D">
      <w:pPr>
        <w:spacing w:line="240" w:lineRule="auto"/>
        <w:ind w:firstLine="851"/>
        <w:jc w:val="both"/>
        <w:rPr>
          <w:rFonts w:ascii="Times New Roman" w:hAnsi="Times New Roman" w:cs="Times New Roman"/>
        </w:rPr>
      </w:pPr>
      <w:r w:rsidRPr="00434D43">
        <w:rPr>
          <w:rFonts w:ascii="Times New Roman" w:hAnsi="Times New Roman" w:cs="Times New Roman"/>
        </w:rPr>
        <w:t xml:space="preserve">Usaha </w:t>
      </w:r>
      <w:r>
        <w:rPr>
          <w:rFonts w:ascii="Times New Roman" w:hAnsi="Times New Roman" w:cs="Times New Roman"/>
        </w:rPr>
        <w:t xml:space="preserve">peternakan pemeliharan sapi potong sebagai upaya untuk membantu pemerintah dalam pencapaian target swasembada daging sapi </w:t>
      </w:r>
      <w:r w:rsidRPr="00914A3F">
        <w:rPr>
          <w:rFonts w:ascii="Times New Roman" w:hAnsi="Times New Roman" w:cs="Times New Roman"/>
        </w:rPr>
        <w:t>sepuluh tahun yang akan datang</w:t>
      </w:r>
      <w:r>
        <w:rPr>
          <w:rFonts w:ascii="Times New Roman" w:hAnsi="Times New Roman" w:cs="Times New Roman"/>
        </w:rPr>
        <w:t>. penggemukan</w:t>
      </w:r>
      <w:r w:rsidRPr="00434D43">
        <w:rPr>
          <w:rFonts w:ascii="Times New Roman" w:hAnsi="Times New Roman" w:cs="Times New Roman"/>
        </w:rPr>
        <w:t xml:space="preserve"> sapi potong , merupakan satu  di antara usaha budi daya dalam meningkatkan nilai tambah dari usaha ternak sapi potong selain </w:t>
      </w:r>
      <w:r>
        <w:rPr>
          <w:rFonts w:ascii="Times New Roman" w:hAnsi="Times New Roman" w:cs="Times New Roman"/>
        </w:rPr>
        <w:t xml:space="preserve">pembibitan </w:t>
      </w:r>
      <w:r w:rsidRPr="00434D43">
        <w:rPr>
          <w:rFonts w:ascii="Times New Roman" w:hAnsi="Times New Roman" w:cs="Times New Roman"/>
        </w:rPr>
        <w:t xml:space="preserve"> dan kombinasi dari keduannya. Kabupaten Bantul merupakan salah satu Kabupaten di daerah istimewa Yogyakarta yang  memiliki letak geografi dan potensi sumber daya yang memadai untuk pengembangan dan optimalisasi pemeliharaan untuk meningkatkan nilai tambah dari usaha pe</w:t>
      </w:r>
      <w:r>
        <w:rPr>
          <w:rFonts w:ascii="Times New Roman" w:hAnsi="Times New Roman" w:cs="Times New Roman"/>
        </w:rPr>
        <w:t>mbibit</w:t>
      </w:r>
      <w:r w:rsidRPr="00434D43">
        <w:rPr>
          <w:rFonts w:ascii="Times New Roman" w:hAnsi="Times New Roman" w:cs="Times New Roman"/>
        </w:rPr>
        <w:t>an sapi potong. Dengan merubah pola pemeliharaan yang selama ini telah dilakukan secara konvensioanal tradisional menjadi bentuk usaha bisnis dengan orientasi keuntungan.</w:t>
      </w:r>
    </w:p>
    <w:p w:rsidR="00B67E7D" w:rsidRDefault="00B67E7D" w:rsidP="00B67E7D">
      <w:pPr>
        <w:spacing w:line="240" w:lineRule="auto"/>
        <w:ind w:firstLine="851"/>
        <w:jc w:val="both"/>
        <w:rPr>
          <w:rFonts w:ascii="Times New Roman" w:hAnsi="Times New Roman" w:cs="Times New Roman"/>
        </w:rPr>
      </w:pPr>
      <w:r w:rsidRPr="00434D43">
        <w:rPr>
          <w:rFonts w:ascii="Times New Roman" w:hAnsi="Times New Roman" w:cs="Times New Roman"/>
        </w:rPr>
        <w:t xml:space="preserve">Tujuan penelitian ini untuk mengetahui kelayakan usaha secara finansial dari </w:t>
      </w:r>
      <w:r w:rsidRPr="00914A3F">
        <w:rPr>
          <w:rFonts w:ascii="Times New Roman" w:hAnsi="Times New Roman" w:cs="Times New Roman"/>
        </w:rPr>
        <w:t>usaha peternakan pemeliharaan</w:t>
      </w:r>
      <w:r>
        <w:rPr>
          <w:rFonts w:ascii="Times New Roman" w:hAnsi="Times New Roman" w:cs="Times New Roman"/>
        </w:rPr>
        <w:t xml:space="preserve"> </w:t>
      </w:r>
      <w:r w:rsidRPr="00914A3F">
        <w:rPr>
          <w:rFonts w:ascii="Times New Roman" w:hAnsi="Times New Roman" w:cs="Times New Roman"/>
        </w:rPr>
        <w:t>sapi potong di kawasan  industri piyungan (KIP) desa srimulyo kecamatan piyungan Kabupaten Bantul</w:t>
      </w:r>
      <w:r>
        <w:rPr>
          <w:rFonts w:ascii="Times New Roman" w:hAnsi="Times New Roman" w:cs="Times New Roman"/>
        </w:rPr>
        <w:t>.</w:t>
      </w:r>
    </w:p>
    <w:p w:rsidR="00B67E7D" w:rsidRPr="00434D43" w:rsidRDefault="00B67E7D" w:rsidP="00B67E7D">
      <w:pPr>
        <w:spacing w:line="240" w:lineRule="auto"/>
        <w:ind w:firstLine="851"/>
        <w:jc w:val="both"/>
        <w:rPr>
          <w:rFonts w:ascii="Times New Roman" w:hAnsi="Times New Roman" w:cs="Times New Roman"/>
        </w:rPr>
      </w:pPr>
      <w:r>
        <w:rPr>
          <w:rFonts w:ascii="Times New Roman" w:hAnsi="Times New Roman" w:cs="Times New Roman"/>
        </w:rPr>
        <w:t xml:space="preserve"> </w:t>
      </w:r>
      <w:r w:rsidRPr="00434D43">
        <w:rPr>
          <w:rFonts w:ascii="Times New Roman" w:hAnsi="Times New Roman" w:cs="Times New Roman"/>
        </w:rPr>
        <w:t xml:space="preserve">Penelitian ini adalah penelitian terapan  pemecahan masalah-masalah praktis dengan menggunakan metode studi kasus di lapangan. </w:t>
      </w:r>
    </w:p>
    <w:p w:rsidR="00B67E7D" w:rsidRPr="00434D43" w:rsidRDefault="00B67E7D" w:rsidP="00B67E7D">
      <w:pPr>
        <w:spacing w:line="240" w:lineRule="auto"/>
        <w:ind w:firstLine="851"/>
        <w:jc w:val="both"/>
        <w:rPr>
          <w:rFonts w:ascii="Times New Roman" w:hAnsi="Times New Roman" w:cs="Times New Roman"/>
        </w:rPr>
      </w:pPr>
      <w:r w:rsidRPr="00434D43">
        <w:rPr>
          <w:rFonts w:ascii="Times New Roman" w:hAnsi="Times New Roman" w:cs="Times New Roman"/>
        </w:rPr>
        <w:t xml:space="preserve">Dari hasil analisis dan pembahasan, </w:t>
      </w:r>
      <w:r>
        <w:rPr>
          <w:rFonts w:ascii="Times New Roman" w:hAnsi="Times New Roman" w:cs="Times New Roman"/>
        </w:rPr>
        <w:t xml:space="preserve">usaha peternakan pemeliharaan </w:t>
      </w:r>
      <w:r w:rsidRPr="00434D43">
        <w:rPr>
          <w:rFonts w:ascii="Times New Roman" w:hAnsi="Times New Roman" w:cs="Times New Roman"/>
        </w:rPr>
        <w:t>sapi potong</w:t>
      </w:r>
      <w:r>
        <w:rPr>
          <w:rFonts w:ascii="Times New Roman" w:hAnsi="Times New Roman" w:cs="Times New Roman"/>
        </w:rPr>
        <w:t xml:space="preserve"> </w:t>
      </w:r>
      <w:r w:rsidRPr="00914A3F">
        <w:rPr>
          <w:rFonts w:ascii="Times New Roman" w:hAnsi="Times New Roman" w:cs="Times New Roman"/>
        </w:rPr>
        <w:t>sebanyak 50 ekor</w:t>
      </w:r>
      <w:r w:rsidRPr="00434D43">
        <w:rPr>
          <w:rFonts w:ascii="Times New Roman" w:hAnsi="Times New Roman" w:cs="Times New Roman"/>
        </w:rPr>
        <w:t xml:space="preserve">, secara finansial </w:t>
      </w:r>
      <w:r>
        <w:rPr>
          <w:rFonts w:ascii="Times New Roman" w:hAnsi="Times New Roman" w:cs="Times New Roman"/>
        </w:rPr>
        <w:t xml:space="preserve">tidak </w:t>
      </w:r>
      <w:r w:rsidRPr="00434D43">
        <w:rPr>
          <w:rFonts w:ascii="Times New Roman" w:hAnsi="Times New Roman" w:cs="Times New Roman"/>
        </w:rPr>
        <w:t xml:space="preserve">layak dilakukan, berdasarkan nilai net present value (NPV) </w:t>
      </w:r>
      <w:r>
        <w:rPr>
          <w:rFonts w:ascii="Times New Roman" w:hAnsi="Times New Roman" w:cs="Times New Roman"/>
        </w:rPr>
        <w:t xml:space="preserve">negatif </w:t>
      </w:r>
      <w:r w:rsidRPr="00434D43">
        <w:rPr>
          <w:rFonts w:ascii="Times New Roman" w:hAnsi="Times New Roman" w:cs="Times New Roman"/>
        </w:rPr>
        <w:t xml:space="preserve">sebesar </w:t>
      </w:r>
      <w:r>
        <w:rPr>
          <w:rFonts w:ascii="Times New Roman" w:hAnsi="Times New Roman" w:cs="Times New Roman"/>
          <w:sz w:val="24"/>
          <w:szCs w:val="24"/>
        </w:rPr>
        <w:t>Rp. (</w:t>
      </w:r>
      <w:r w:rsidRPr="00F01FF9">
        <w:rPr>
          <w:rFonts w:ascii="Times New Roman" w:hAnsi="Times New Roman" w:cs="Times New Roman"/>
          <w:sz w:val="24"/>
          <w:szCs w:val="24"/>
        </w:rPr>
        <w:t>21.295.985</w:t>
      </w:r>
      <w:r>
        <w:rPr>
          <w:rFonts w:ascii="Times New Roman" w:hAnsi="Times New Roman" w:cs="Times New Roman"/>
          <w:sz w:val="24"/>
          <w:szCs w:val="24"/>
        </w:rPr>
        <w:t xml:space="preserve">),- IRR 6,75% di bawah discount factor 7,30% dan PI  0,9785 kurang dari 1. Dan </w:t>
      </w:r>
      <w:r>
        <w:rPr>
          <w:rFonts w:ascii="Times New Roman" w:hAnsi="Times New Roman" w:cs="Times New Roman"/>
        </w:rPr>
        <w:t xml:space="preserve">usaha peternakan pemeliharaan </w:t>
      </w:r>
      <w:r w:rsidRPr="00434D43">
        <w:rPr>
          <w:rFonts w:ascii="Times New Roman" w:hAnsi="Times New Roman" w:cs="Times New Roman"/>
        </w:rPr>
        <w:t>sapi potong</w:t>
      </w:r>
      <w:r>
        <w:rPr>
          <w:rFonts w:ascii="Times New Roman" w:hAnsi="Times New Roman" w:cs="Times New Roman"/>
        </w:rPr>
        <w:t xml:space="preserve"> sebanyak 10</w:t>
      </w:r>
      <w:r w:rsidRPr="00914A3F">
        <w:rPr>
          <w:rFonts w:ascii="Times New Roman" w:hAnsi="Times New Roman" w:cs="Times New Roman"/>
        </w:rPr>
        <w:t>0 ekor</w:t>
      </w:r>
      <w:r w:rsidRPr="00434D43">
        <w:rPr>
          <w:rFonts w:ascii="Times New Roman" w:hAnsi="Times New Roman" w:cs="Times New Roman"/>
        </w:rPr>
        <w:t>, secara finansial layak dilakukan, berdasarkan</w:t>
      </w:r>
      <w:r w:rsidRPr="00493BFD">
        <w:t xml:space="preserve"> </w:t>
      </w:r>
      <w:r>
        <w:t>net present value (</w:t>
      </w:r>
      <w:r w:rsidRPr="00493BFD">
        <w:rPr>
          <w:rFonts w:ascii="Times New Roman" w:hAnsi="Times New Roman" w:cs="Times New Roman"/>
        </w:rPr>
        <w:t>NPV</w:t>
      </w:r>
      <w:r>
        <w:rPr>
          <w:rFonts w:ascii="Times New Roman" w:hAnsi="Times New Roman" w:cs="Times New Roman"/>
        </w:rPr>
        <w:t>)</w:t>
      </w:r>
      <w:r w:rsidRPr="00493BFD">
        <w:rPr>
          <w:rFonts w:ascii="Times New Roman" w:hAnsi="Times New Roman" w:cs="Times New Roman"/>
        </w:rPr>
        <w:t xml:space="preserve"> positif  Rp. 328.670.872,-  IRR 11,78 % di atas discount factor 7,30% dan PI  1,174 lebih  dari 1.</w:t>
      </w:r>
    </w:p>
    <w:p w:rsidR="00B67E7D" w:rsidRDefault="00B67E7D" w:rsidP="00B67E7D">
      <w:pPr>
        <w:spacing w:line="240" w:lineRule="auto"/>
        <w:rPr>
          <w:rFonts w:ascii="Times New Roman" w:hAnsi="Times New Roman" w:cs="Times New Roman"/>
        </w:rPr>
      </w:pPr>
    </w:p>
    <w:p w:rsidR="00B67E7D" w:rsidRPr="00AA0C7F" w:rsidRDefault="00B67E7D" w:rsidP="00B67E7D">
      <w:pPr>
        <w:spacing w:line="240" w:lineRule="auto"/>
        <w:rPr>
          <w:rFonts w:ascii="Times New Roman" w:hAnsi="Times New Roman" w:cs="Times New Roman"/>
          <w:b/>
          <w:sz w:val="24"/>
          <w:szCs w:val="24"/>
        </w:rPr>
      </w:pPr>
      <w:r w:rsidRPr="00AA0C7F">
        <w:rPr>
          <w:rFonts w:ascii="Times New Roman" w:hAnsi="Times New Roman" w:cs="Times New Roman"/>
          <w:b/>
        </w:rPr>
        <w:t>Kata Kunci : Pe</w:t>
      </w:r>
      <w:r>
        <w:rPr>
          <w:rFonts w:ascii="Times New Roman" w:hAnsi="Times New Roman" w:cs="Times New Roman"/>
          <w:b/>
        </w:rPr>
        <w:t>meliharaan</w:t>
      </w:r>
      <w:r w:rsidRPr="00AA0C7F">
        <w:rPr>
          <w:rFonts w:ascii="Times New Roman" w:hAnsi="Times New Roman" w:cs="Times New Roman"/>
          <w:b/>
        </w:rPr>
        <w:t xml:space="preserve">, Keuntungan, Kelayakan, Sejahtera </w:t>
      </w:r>
    </w:p>
    <w:p w:rsidR="00B67E7D" w:rsidRPr="00AA0C7F" w:rsidRDefault="00B67E7D" w:rsidP="00B67E7D">
      <w:pPr>
        <w:spacing w:line="240" w:lineRule="auto"/>
        <w:jc w:val="both"/>
        <w:rPr>
          <w:rFonts w:ascii="Times New Roman" w:hAnsi="Times New Roman" w:cs="Times New Roman"/>
          <w:b/>
          <w:sz w:val="24"/>
          <w:szCs w:val="24"/>
        </w:rPr>
      </w:pPr>
    </w:p>
    <w:p w:rsidR="00B67E7D" w:rsidRDefault="00B67E7D">
      <w:pPr>
        <w:sectPr w:rsidR="00B67E7D" w:rsidSect="00B67E7D">
          <w:pgSz w:w="12191" w:h="16840" w:code="9"/>
          <w:pgMar w:top="2268" w:right="1701" w:bottom="1701" w:left="2268" w:header="851" w:footer="851" w:gutter="0"/>
          <w:pgNumType w:fmt="lowerRoman"/>
          <w:cols w:space="708"/>
          <w:docGrid w:linePitch="360"/>
        </w:sectPr>
      </w:pPr>
    </w:p>
    <w:p w:rsidR="00B67E7D" w:rsidRPr="0024295C" w:rsidRDefault="00B67E7D" w:rsidP="0024295C">
      <w:pPr>
        <w:jc w:val="center"/>
        <w:rPr>
          <w:rFonts w:ascii="Times New Roman" w:hAnsi="Times New Roman" w:cs="Times New Roman"/>
          <w:b/>
          <w:sz w:val="24"/>
          <w:szCs w:val="24"/>
        </w:rPr>
      </w:pPr>
      <w:bookmarkStart w:id="5" w:name="_Toc131590718"/>
      <w:r w:rsidRPr="0024295C">
        <w:rPr>
          <w:rFonts w:ascii="Times New Roman" w:hAnsi="Times New Roman" w:cs="Times New Roman"/>
          <w:b/>
          <w:sz w:val="24"/>
          <w:szCs w:val="24"/>
        </w:rPr>
        <w:lastRenderedPageBreak/>
        <w:t>BAB I</w:t>
      </w:r>
      <w:r w:rsidRPr="0024295C">
        <w:rPr>
          <w:rFonts w:ascii="Times New Roman" w:hAnsi="Times New Roman" w:cs="Times New Roman"/>
          <w:b/>
          <w:sz w:val="24"/>
          <w:szCs w:val="24"/>
        </w:rPr>
        <w:br/>
        <w:t>PENDAHULUAN</w:t>
      </w:r>
      <w:bookmarkEnd w:id="5"/>
    </w:p>
    <w:p w:rsidR="00B67E7D" w:rsidRDefault="00B67E7D" w:rsidP="00966627">
      <w:pPr>
        <w:pStyle w:val="ListParagraph"/>
        <w:numPr>
          <w:ilvl w:val="0"/>
          <w:numId w:val="2"/>
        </w:numPr>
        <w:spacing w:line="360" w:lineRule="auto"/>
        <w:ind w:left="426" w:hanging="426"/>
        <w:jc w:val="both"/>
        <w:outlineLvl w:val="1"/>
        <w:rPr>
          <w:rFonts w:ascii="Times New Roman" w:hAnsi="Times New Roman" w:cs="Times New Roman"/>
          <w:sz w:val="24"/>
          <w:szCs w:val="24"/>
        </w:rPr>
      </w:pPr>
      <w:bookmarkStart w:id="6" w:name="_Toc131590719"/>
      <w:r>
        <w:rPr>
          <w:rFonts w:ascii="Times New Roman" w:hAnsi="Times New Roman" w:cs="Times New Roman"/>
          <w:sz w:val="24"/>
          <w:szCs w:val="24"/>
        </w:rPr>
        <w:t>Latar Belakang Masalah</w:t>
      </w:r>
      <w:bookmarkEnd w:id="6"/>
    </w:p>
    <w:p w:rsidR="00B67E7D" w:rsidRDefault="00B67E7D" w:rsidP="00B67E7D">
      <w:pPr>
        <w:autoSpaceDE w:val="0"/>
        <w:autoSpaceDN w:val="0"/>
        <w:adjustRightInd w:val="0"/>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Usaha</w:t>
      </w:r>
      <w:r w:rsidRPr="001E3894">
        <w:rPr>
          <w:rFonts w:ascii="Times New Roman" w:hAnsi="Times New Roman" w:cs="Times New Roman"/>
          <w:sz w:val="24"/>
          <w:szCs w:val="24"/>
        </w:rPr>
        <w:t xml:space="preserve"> pemerintah dalam </w:t>
      </w:r>
      <w:r>
        <w:rPr>
          <w:rFonts w:ascii="Times New Roman" w:hAnsi="Times New Roman" w:cs="Times New Roman"/>
          <w:sz w:val="24"/>
          <w:szCs w:val="24"/>
        </w:rPr>
        <w:t>memenuhi</w:t>
      </w:r>
      <w:r w:rsidRPr="001E3894">
        <w:rPr>
          <w:rFonts w:ascii="Times New Roman" w:hAnsi="Times New Roman" w:cs="Times New Roman"/>
          <w:sz w:val="24"/>
          <w:szCs w:val="24"/>
        </w:rPr>
        <w:t xml:space="preserve"> kebutuhan daging sapi domestik tidak pernah berhenti. Tercatat telah tiga kali ini pemerintah mengupayakan supaya Indonesia berswasembada daging sapi. Pertama, adalah tahun 2005 dicanangkan Program Swasembada Daging Sapi (PSDS)</w:t>
      </w:r>
      <w:r>
        <w:rPr>
          <w:rFonts w:ascii="Times New Roman" w:hAnsi="Times New Roman" w:cs="Times New Roman"/>
          <w:sz w:val="24"/>
          <w:szCs w:val="24"/>
        </w:rPr>
        <w:t>,</w:t>
      </w:r>
      <w:r w:rsidRPr="001E3894">
        <w:rPr>
          <w:rFonts w:ascii="Times New Roman" w:hAnsi="Times New Roman" w:cs="Times New Roman"/>
          <w:sz w:val="24"/>
          <w:szCs w:val="24"/>
        </w:rPr>
        <w:t xml:space="preserve"> </w:t>
      </w:r>
      <w:r>
        <w:rPr>
          <w:rFonts w:ascii="Times New Roman" w:hAnsi="Times New Roman" w:cs="Times New Roman"/>
          <w:sz w:val="24"/>
          <w:szCs w:val="24"/>
        </w:rPr>
        <w:t>t</w:t>
      </w:r>
      <w:r w:rsidRPr="001E3894">
        <w:rPr>
          <w:rFonts w:ascii="Times New Roman" w:hAnsi="Times New Roman" w:cs="Times New Roman"/>
          <w:sz w:val="24"/>
          <w:szCs w:val="24"/>
        </w:rPr>
        <w:t>arget capaiannya adalah tahun 2010. Kedua, ketika paruh waktu dan memandang PSDS perlu digenjot maka dicanangkan program Program Percepatan Swasembada Daging Sapi (P2SDS) 2010. Keduanya ternyata gagal dan sebelum 2009 P2SDS direvisi capaiannya tidak lagi 2010, melainkan menjadi 2014.</w:t>
      </w:r>
      <w:r>
        <w:rPr>
          <w:rFonts w:ascii="Times New Roman" w:hAnsi="Times New Roman" w:cs="Times New Roman"/>
          <w:sz w:val="24"/>
          <w:szCs w:val="24"/>
        </w:rPr>
        <w:t xml:space="preserve"> Namun kenyatannya sampai akhir tahun 2014, swasembada daging sapi masih belum terwujud.</w:t>
      </w:r>
    </w:p>
    <w:p w:rsidR="00B67E7D" w:rsidRDefault="00B67E7D" w:rsidP="00B67E7D">
      <w:pPr>
        <w:autoSpaceDE w:val="0"/>
        <w:autoSpaceDN w:val="0"/>
        <w:adjustRightInd w:val="0"/>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Pemerintah yang baru (Jokowi-JK), tidak menyerah untuk mewujudkan target yang menjadi harapan seluruh rakyat Indonesia, sebagai negara agraris untuk dapat memenuhi kebutuhan daging sapi dari dalam negeri dalam 10 tahun mendatang (Berdiri Center,2016). Perencanaan ditata ulang dengan lebih cermat, terencana dan usaha-usaha yang lebih komprehensif, terpadu dan saling mendukung dari semua lini dan terakhir aksi nyata di lapangan, koordinasi ke semua jenjang sektor dan wilayah secara terus menerus.</w:t>
      </w:r>
    </w:p>
    <w:p w:rsidR="00B67E7D" w:rsidRPr="0090635C" w:rsidRDefault="00B67E7D" w:rsidP="00B67E7D">
      <w:pPr>
        <w:autoSpaceDE w:val="0"/>
        <w:autoSpaceDN w:val="0"/>
        <w:adjustRightInd w:val="0"/>
        <w:spacing w:line="360" w:lineRule="auto"/>
        <w:ind w:left="426" w:firstLine="992"/>
        <w:jc w:val="both"/>
        <w:rPr>
          <w:rFonts w:ascii="Times New Roman" w:hAnsi="Times New Roman" w:cs="Times New Roman"/>
          <w:sz w:val="24"/>
          <w:szCs w:val="24"/>
        </w:rPr>
      </w:pPr>
      <w:r w:rsidRPr="0090635C">
        <w:rPr>
          <w:rFonts w:ascii="Times New Roman" w:hAnsi="Times New Roman" w:cs="Times New Roman"/>
          <w:sz w:val="24"/>
          <w:szCs w:val="24"/>
        </w:rPr>
        <w:t xml:space="preserve">Tekad kuat untuk swasembada sendiri muncul dengan melihat peningkatan produksi sapi Indonesia. Pada </w:t>
      </w:r>
      <w:r>
        <w:rPr>
          <w:rFonts w:ascii="Times New Roman" w:hAnsi="Times New Roman" w:cs="Times New Roman"/>
          <w:sz w:val="24"/>
          <w:szCs w:val="24"/>
        </w:rPr>
        <w:t xml:space="preserve">tahun </w:t>
      </w:r>
      <w:r w:rsidRPr="0090635C">
        <w:rPr>
          <w:rFonts w:ascii="Times New Roman" w:hAnsi="Times New Roman" w:cs="Times New Roman"/>
          <w:sz w:val="24"/>
          <w:szCs w:val="24"/>
        </w:rPr>
        <w:t xml:space="preserve">2011, pemerintah merilis hasil sensus sapi yang mencatat ada populasi 14,824 juta ekor sapi. Angka ini membuat pemerintah cukup percaya diri, sehingga ada kebijakan pemangkasan kuota impor daging sapi yang signifikan untuk memantapkan target swasembada di 2014. Pada </w:t>
      </w:r>
      <w:r>
        <w:rPr>
          <w:rFonts w:ascii="Times New Roman" w:hAnsi="Times New Roman" w:cs="Times New Roman"/>
          <w:sz w:val="24"/>
          <w:szCs w:val="24"/>
        </w:rPr>
        <w:t xml:space="preserve">tahun </w:t>
      </w:r>
      <w:r w:rsidRPr="0090635C">
        <w:rPr>
          <w:rFonts w:ascii="Times New Roman" w:hAnsi="Times New Roman" w:cs="Times New Roman"/>
          <w:sz w:val="24"/>
          <w:szCs w:val="24"/>
        </w:rPr>
        <w:t xml:space="preserve">2010, impor daging sapi sempat mencapai 91,39 ribu ton, dan turun menjadi 66,3 ribu ton pada </w:t>
      </w:r>
      <w:r>
        <w:rPr>
          <w:rFonts w:ascii="Times New Roman" w:hAnsi="Times New Roman" w:cs="Times New Roman"/>
          <w:sz w:val="24"/>
          <w:szCs w:val="24"/>
        </w:rPr>
        <w:t xml:space="preserve">tahun </w:t>
      </w:r>
      <w:r w:rsidRPr="0090635C">
        <w:rPr>
          <w:rFonts w:ascii="Times New Roman" w:hAnsi="Times New Roman" w:cs="Times New Roman"/>
          <w:sz w:val="24"/>
          <w:szCs w:val="24"/>
        </w:rPr>
        <w:t>2011.</w:t>
      </w:r>
      <w:r>
        <w:rPr>
          <w:rFonts w:ascii="Times New Roman" w:hAnsi="Times New Roman" w:cs="Times New Roman"/>
          <w:sz w:val="24"/>
          <w:szCs w:val="24"/>
        </w:rPr>
        <w:t xml:space="preserve"> </w:t>
      </w:r>
      <w:r w:rsidRPr="0090635C">
        <w:rPr>
          <w:rFonts w:ascii="Times New Roman" w:hAnsi="Times New Roman" w:cs="Times New Roman"/>
          <w:sz w:val="24"/>
          <w:szCs w:val="24"/>
        </w:rPr>
        <w:t xml:space="preserve">Setelah pergantian pemerintahan, upaya memangkas kuota impor kembali jadi pilihan pemerintah, kali ini membatasi kuota impor sapi bakalan. Pada </w:t>
      </w:r>
      <w:r>
        <w:rPr>
          <w:rFonts w:ascii="Times New Roman" w:hAnsi="Times New Roman" w:cs="Times New Roman"/>
          <w:sz w:val="24"/>
          <w:szCs w:val="24"/>
        </w:rPr>
        <w:t xml:space="preserve">tahun </w:t>
      </w:r>
      <w:r w:rsidRPr="0090635C">
        <w:rPr>
          <w:rFonts w:ascii="Times New Roman" w:hAnsi="Times New Roman" w:cs="Times New Roman"/>
          <w:sz w:val="24"/>
          <w:szCs w:val="24"/>
        </w:rPr>
        <w:t>2016, alokasi izin impor sapi bakalan ditetapkan hingga 600.000 ekor. Tahun lalu, Menteri Pertanian</w:t>
      </w:r>
      <w:r>
        <w:rPr>
          <w:rFonts w:ascii="Times New Roman" w:hAnsi="Times New Roman" w:cs="Times New Roman"/>
          <w:sz w:val="24"/>
          <w:szCs w:val="24"/>
        </w:rPr>
        <w:t xml:space="preserve"> </w:t>
      </w:r>
      <w:r w:rsidRPr="0090635C">
        <w:rPr>
          <w:rFonts w:ascii="Times New Roman" w:hAnsi="Times New Roman" w:cs="Times New Roman"/>
          <w:sz w:val="24"/>
          <w:szCs w:val="24"/>
        </w:rPr>
        <w:t>Amran Sulaiman memangkas kuota impor sapi bakalan untuk triwulan III</w:t>
      </w:r>
      <w:r>
        <w:rPr>
          <w:rFonts w:ascii="Times New Roman" w:hAnsi="Times New Roman" w:cs="Times New Roman"/>
          <w:sz w:val="24"/>
          <w:szCs w:val="24"/>
        </w:rPr>
        <w:t xml:space="preserve"> tahun </w:t>
      </w:r>
      <w:r w:rsidRPr="0090635C">
        <w:rPr>
          <w:rFonts w:ascii="Times New Roman" w:hAnsi="Times New Roman" w:cs="Times New Roman"/>
          <w:sz w:val="24"/>
          <w:szCs w:val="24"/>
        </w:rPr>
        <w:t xml:space="preserve">2015 hanya 50.000 </w:t>
      </w:r>
      <w:r w:rsidRPr="0090635C">
        <w:rPr>
          <w:rFonts w:ascii="Times New Roman" w:hAnsi="Times New Roman" w:cs="Times New Roman"/>
          <w:sz w:val="24"/>
          <w:szCs w:val="24"/>
        </w:rPr>
        <w:lastRenderedPageBreak/>
        <w:t>ekor sapi</w:t>
      </w:r>
      <w:r>
        <w:rPr>
          <w:rFonts w:ascii="Times New Roman" w:hAnsi="Times New Roman" w:cs="Times New Roman"/>
          <w:sz w:val="24"/>
          <w:szCs w:val="24"/>
        </w:rPr>
        <w:t xml:space="preserve"> (Nugraha Sitanggang,2016)</w:t>
      </w:r>
      <w:r w:rsidRPr="0090635C">
        <w:rPr>
          <w:rFonts w:ascii="Times New Roman" w:hAnsi="Times New Roman" w:cs="Times New Roman"/>
          <w:sz w:val="24"/>
          <w:szCs w:val="24"/>
        </w:rPr>
        <w:t xml:space="preserve">. Biasanya, rata-rata impor yang diberikan mencapai di atas 200.000 ekor sapi bakalan. Kebijakan ini langsung </w:t>
      </w:r>
      <w:r>
        <w:rPr>
          <w:rFonts w:ascii="Times New Roman" w:hAnsi="Times New Roman" w:cs="Times New Roman"/>
          <w:sz w:val="24"/>
          <w:szCs w:val="24"/>
        </w:rPr>
        <w:t>mempengaruhi</w:t>
      </w:r>
      <w:r w:rsidRPr="0090635C">
        <w:rPr>
          <w:rFonts w:ascii="Times New Roman" w:hAnsi="Times New Roman" w:cs="Times New Roman"/>
          <w:sz w:val="24"/>
          <w:szCs w:val="24"/>
        </w:rPr>
        <w:t xml:space="preserve"> </w:t>
      </w:r>
      <w:r>
        <w:rPr>
          <w:rFonts w:ascii="Times New Roman" w:hAnsi="Times New Roman" w:cs="Times New Roman"/>
          <w:sz w:val="24"/>
          <w:szCs w:val="24"/>
        </w:rPr>
        <w:t xml:space="preserve">kenaikan </w:t>
      </w:r>
      <w:r w:rsidRPr="0090635C">
        <w:rPr>
          <w:rFonts w:ascii="Times New Roman" w:hAnsi="Times New Roman" w:cs="Times New Roman"/>
          <w:sz w:val="24"/>
          <w:szCs w:val="24"/>
        </w:rPr>
        <w:t>harga daging sapi di dalam negeri terutama di Jabodetabek dan Jawa Barat.</w:t>
      </w:r>
    </w:p>
    <w:p w:rsidR="00B67E7D" w:rsidRDefault="00B67E7D" w:rsidP="00B67E7D">
      <w:pPr>
        <w:autoSpaceDE w:val="0"/>
        <w:autoSpaceDN w:val="0"/>
        <w:adjustRightInd w:val="0"/>
        <w:spacing w:line="360" w:lineRule="auto"/>
        <w:ind w:left="426" w:firstLine="992"/>
        <w:jc w:val="both"/>
        <w:rPr>
          <w:rFonts w:ascii="Times New Roman" w:hAnsi="Times New Roman" w:cs="Times New Roman"/>
          <w:sz w:val="24"/>
          <w:szCs w:val="24"/>
        </w:rPr>
      </w:pPr>
      <w:r w:rsidRPr="0090635C">
        <w:rPr>
          <w:rFonts w:ascii="Times New Roman" w:hAnsi="Times New Roman" w:cs="Times New Roman"/>
          <w:sz w:val="24"/>
          <w:szCs w:val="24"/>
        </w:rPr>
        <w:t xml:space="preserve">Pemerintah akhirnya menyerah dan menambah jumlah impor sapi. Pada paket Kebijakan Ekonomi IX, ada kebijakan tentang daging sapi yaitu membuka lebih luas impor sapi dari Australia dan Selandia Baru. Selama ini, sapi bakalan impor yang masuk Indonesia terbanyak berasal dari Australia dan Selandia Baru yang merupakan negara dengan status Country Based atau bebas dari penyakit hewan. Kebijakan ini mengacu pada hasil revisi UU No. 18 Tahun 2009 menjadi UU No. 41 Tahun 2014 tentang Peternakan dan Kesehatan Hewan. Untuk mendukung kebijakan ini, </w:t>
      </w:r>
      <w:r>
        <w:rPr>
          <w:rFonts w:ascii="Times New Roman" w:hAnsi="Times New Roman" w:cs="Times New Roman"/>
          <w:sz w:val="24"/>
          <w:szCs w:val="24"/>
        </w:rPr>
        <w:t>k</w:t>
      </w:r>
      <w:r w:rsidRPr="0090635C">
        <w:rPr>
          <w:rFonts w:ascii="Times New Roman" w:hAnsi="Times New Roman" w:cs="Times New Roman"/>
          <w:sz w:val="24"/>
          <w:szCs w:val="24"/>
        </w:rPr>
        <w:t>ementan telah menyiapkan pulau karantina sapi impor di Pulau Naduk Belitung. India disebut-sebut sebagai calon pemasok alternatif daging dan sapi, karena secara geografis lebih dekat dengan Indonesia, meski negara tersebut masih status zone based, belum terbebas dari Penyakit Mulut dan Kuku (PMK).</w:t>
      </w:r>
    </w:p>
    <w:p w:rsidR="00B67E7D" w:rsidRDefault="00B67E7D" w:rsidP="00B67E7D">
      <w:pPr>
        <w:autoSpaceDE w:val="0"/>
        <w:autoSpaceDN w:val="0"/>
        <w:adjustRightInd w:val="0"/>
        <w:spacing w:line="360" w:lineRule="auto"/>
        <w:ind w:left="426" w:firstLine="992"/>
        <w:jc w:val="both"/>
        <w:rPr>
          <w:rFonts w:ascii="Times New Roman" w:hAnsi="Times New Roman" w:cs="Times New Roman"/>
          <w:sz w:val="24"/>
          <w:szCs w:val="24"/>
        </w:rPr>
      </w:pPr>
      <w:r w:rsidRPr="00D72427">
        <w:rPr>
          <w:rFonts w:ascii="Times New Roman" w:hAnsi="Times New Roman" w:cs="Times New Roman"/>
          <w:sz w:val="24"/>
          <w:szCs w:val="24"/>
        </w:rPr>
        <w:t xml:space="preserve">Potensi pasar dan sumber daya yang mendukung seharusnya menjadi peluang untuk pengembangan ternak sapi potong dengan keunggulan komparatif dan kompetitif di pasar lokal maupun ekspor. Potensi komparatif yang dimiliki mulai dari sumber daya alam, sumber pakan, iklim dan topografi serta sumber daya manusia sangat mendukung untuk pengembangan ternak sapi. Disamping itu beberapa wilayah di Indonesia memiliki keunggulan lokal dalam pengembangan ternak sapi, seperti di beberapa wilayah Timur (NTT, NTB, Bali dan Sulawesi). Salah satu faktor penyebab kegagalan program swasembada daging adalah masalah pembibitan sapi di dalam negeri. Proses pembibitan sapi merupakan pekerjaan besar. Untuk melakukan pembibitan sapi, membutuhkan waktu puluhan tahun. Jika proses pembibitan diserahkan kepada peternak, banyak kendala yang akan dialami. Persoalan pembibitan bukan sekedar mengawinkan sapi jantan dan sapi betina, tapi juga butuh program secara berkelanjutan yang setiap waktu secara berkala di evalussi pertumbuhannya dan harus dihitung secara cermat. Di negara manapun, pembibitan sapi dalam skala besar dilakukan pemerintah. Campur </w:t>
      </w:r>
      <w:r w:rsidRPr="00D72427">
        <w:rPr>
          <w:rFonts w:ascii="Times New Roman" w:hAnsi="Times New Roman" w:cs="Times New Roman"/>
          <w:sz w:val="24"/>
          <w:szCs w:val="24"/>
        </w:rPr>
        <w:lastRenderedPageBreak/>
        <w:t>tangan pemerintah sangat menentukan dalam penyediaan bibit sapi yang berkualitas.</w:t>
      </w:r>
    </w:p>
    <w:p w:rsidR="00B67E7D" w:rsidRPr="004D49CC" w:rsidRDefault="00B67E7D" w:rsidP="00B67E7D">
      <w:pPr>
        <w:autoSpaceDE w:val="0"/>
        <w:autoSpaceDN w:val="0"/>
        <w:adjustRightInd w:val="0"/>
        <w:spacing w:line="360" w:lineRule="auto"/>
        <w:ind w:left="426" w:firstLine="992"/>
        <w:jc w:val="both"/>
        <w:rPr>
          <w:rFonts w:ascii="Times New Roman" w:hAnsi="Times New Roman" w:cs="Times New Roman"/>
          <w:sz w:val="24"/>
          <w:szCs w:val="24"/>
        </w:rPr>
      </w:pPr>
      <w:r w:rsidRPr="004D49CC">
        <w:rPr>
          <w:rFonts w:ascii="Times New Roman" w:hAnsi="Times New Roman" w:cs="Times New Roman"/>
          <w:sz w:val="24"/>
          <w:szCs w:val="24"/>
        </w:rPr>
        <w:t xml:space="preserve">Untuk mencapai tahapan swasembada dalam 10 tahun, dibutuhkan konsistensi tinggi dan saat ini ada tujuh lokasi yang sudah melakukan pengembangan sapi. Proyek percontohan ini dilakukan di Jawa Barat, Sumatera Barat, NTB, Sulawesi. Dengan pola ini pemerintah menghentikan membagi-bagi sapi ke petani, dan akan meningkatkan manajemen pengawasan dan manajemen pendampingan. Selama ini peternakan rakyat telah diberikan beban berat oleh pemerintah sebagai tulang punggung bagi suksesnya swasembada daging nasional. Tugas tersebut, mulai dari pengadaan bibit bakalan sampai dengan pengadaan sapi siap potong. Disisi lain, program swasembada daging sapi dan kerbau di-desain dengan pendekatan sistem agribisnis. Hal ini dicirikan, dengan cara berpikirnya linier dan perencanaannya layak digunakan oleh suatu perusahaan, bukan untuk peternakan rakyat. Konsep yang berbasis agribisnis ini diterapkan di tengah-tengah usaha peternakan rakyat yang belum berorientasi ekonomi, yang mengakibatkan hasilnya tidak optimal. Terbukti bahwa program swasembada daging sapi yang jauh dicanangkan sejak tahun 1995, ternyata hingga kini </w:t>
      </w:r>
      <w:r>
        <w:rPr>
          <w:rFonts w:ascii="Times New Roman" w:hAnsi="Times New Roman" w:cs="Times New Roman"/>
          <w:sz w:val="24"/>
          <w:szCs w:val="24"/>
        </w:rPr>
        <w:t>belum</w:t>
      </w:r>
      <w:r w:rsidRPr="004D49CC">
        <w:rPr>
          <w:rFonts w:ascii="Times New Roman" w:hAnsi="Times New Roman" w:cs="Times New Roman"/>
          <w:sz w:val="24"/>
          <w:szCs w:val="24"/>
        </w:rPr>
        <w:t xml:space="preserve"> dapat terealisir. </w:t>
      </w:r>
    </w:p>
    <w:p w:rsidR="00B67E7D" w:rsidRDefault="00B67E7D" w:rsidP="00B67E7D">
      <w:pPr>
        <w:autoSpaceDE w:val="0"/>
        <w:autoSpaceDN w:val="0"/>
        <w:adjustRightInd w:val="0"/>
        <w:spacing w:line="360" w:lineRule="auto"/>
        <w:ind w:left="426" w:firstLine="992"/>
        <w:jc w:val="both"/>
        <w:rPr>
          <w:rFonts w:ascii="Times New Roman" w:hAnsi="Times New Roman" w:cs="Times New Roman"/>
          <w:sz w:val="24"/>
          <w:szCs w:val="24"/>
        </w:rPr>
      </w:pPr>
      <w:r w:rsidRPr="004D49CC">
        <w:rPr>
          <w:rFonts w:ascii="Times New Roman" w:hAnsi="Times New Roman" w:cs="Times New Roman"/>
          <w:sz w:val="24"/>
          <w:szCs w:val="24"/>
        </w:rPr>
        <w:t xml:space="preserve">Pola yang dipilih </w:t>
      </w:r>
      <w:r>
        <w:rPr>
          <w:rFonts w:ascii="Times New Roman" w:hAnsi="Times New Roman" w:cs="Times New Roman"/>
          <w:sz w:val="24"/>
          <w:szCs w:val="24"/>
        </w:rPr>
        <w:t>pemerintah sekarang</w:t>
      </w:r>
      <w:r w:rsidRPr="004D49CC">
        <w:rPr>
          <w:rFonts w:ascii="Times New Roman" w:hAnsi="Times New Roman" w:cs="Times New Roman"/>
          <w:sz w:val="24"/>
          <w:szCs w:val="24"/>
        </w:rPr>
        <w:t xml:space="preserve"> sudah tepat, merubah yang semula pembibitan mengandalkan hasil produksi dari peternakan rakyat, diseorientasi menjadi menggunakan perusahaan peternakan peternakan sebagai tulang punggung bagi suksesnya program tersebut. Dalam hal ini, peternakan rakyat beralih fungsinya melakukan kegiatan usaha penggemukan bukan pembibitan. Sehingga nilai tambah dari bisnis penggemukan bisa dinikmati lebih baik daripada usaha pembibitan. Karena itu penyediaan bibit tidak lagi diserahkan kepada peternak rakyat yang sangat lemah dalam permodalan, teknologi, skala usaha dan sistem logistik dalam transportasi. Saatnya merubah paradigma dengan mengandalkan usaha- usaha peternakan sapi pada peternakan skala kecil milik perorangan di pedesaan, yang memiliki 2-3 ekor saja. Sedangkan jumlah unit usaha peternakan sapi skala rumah tangga itu mencapai 6,5 juta unit usaha. Bisakah usaha peternakan skala rumah tangga itu diandalkan untuk mewujudkan </w:t>
      </w:r>
      <w:r w:rsidRPr="004D49CC">
        <w:rPr>
          <w:rFonts w:ascii="Times New Roman" w:hAnsi="Times New Roman" w:cs="Times New Roman"/>
          <w:sz w:val="24"/>
          <w:szCs w:val="24"/>
        </w:rPr>
        <w:lastRenderedPageBreak/>
        <w:t>swasembada daging sapi ?. Yang jelas, usaha peternakan sapi skala rumah tangga itu tidak semuanya dimaksudkan untuk memproduksi sapi potong. Peternak tradisional masyarakat pedesaan yang peternak sapi belum tentu semuanya mau menjual sapinya. Sebab hidup mereka memang tidak tergantung dari situ, karena itu pemerintah harus bisa membangun industri peternakan sapi berskala besar dengan membuka kran investasi untuk sektor industri peternakan sapi. Demikian ringkihnya ketergantungan terhadap daging sapi impor, sehingga setiap pengurangan impor dapat mengakibatkan gejolak, seharusnya menjadi cermin untuk memacu terwujudnya swasembada daging sapi 10 tahun kedepan.</w:t>
      </w:r>
    </w:p>
    <w:p w:rsidR="00B67E7D" w:rsidRDefault="00B67E7D" w:rsidP="00966627">
      <w:pPr>
        <w:pStyle w:val="ListParagraph"/>
        <w:numPr>
          <w:ilvl w:val="0"/>
          <w:numId w:val="2"/>
        </w:numPr>
        <w:spacing w:line="360" w:lineRule="auto"/>
        <w:ind w:left="426" w:hanging="426"/>
        <w:jc w:val="both"/>
        <w:outlineLvl w:val="1"/>
        <w:rPr>
          <w:rFonts w:ascii="Times New Roman" w:hAnsi="Times New Roman" w:cs="Times New Roman"/>
          <w:sz w:val="24"/>
          <w:szCs w:val="24"/>
        </w:rPr>
      </w:pPr>
      <w:bookmarkStart w:id="7" w:name="_Toc131590720"/>
      <w:r>
        <w:rPr>
          <w:rFonts w:ascii="Times New Roman" w:hAnsi="Times New Roman" w:cs="Times New Roman"/>
          <w:sz w:val="24"/>
          <w:szCs w:val="24"/>
        </w:rPr>
        <w:t>Rumusan Masalah</w:t>
      </w:r>
      <w:bookmarkEnd w:id="7"/>
    </w:p>
    <w:p w:rsidR="00B67E7D" w:rsidRPr="0090635C" w:rsidRDefault="00B67E7D" w:rsidP="00B67E7D">
      <w:pPr>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P</w:t>
      </w:r>
      <w:r w:rsidRPr="0090635C">
        <w:rPr>
          <w:rFonts w:ascii="Times New Roman" w:hAnsi="Times New Roman" w:cs="Times New Roman"/>
          <w:sz w:val="24"/>
          <w:szCs w:val="24"/>
        </w:rPr>
        <w:t>opulasi ternak sapi yang ada saat ini merupakan sapi-sapi yang ada pada peternakan rakyat dengan skala usaha subsisten. Peternak mengusahakan ternaknya lebih bersifat sebagai tabungan (saving). Di satu sisi ini menunjukkan bahwa ternak sapi memberikan nilai ekonomi bagi peternak kecil, tetapi untuk tingkat efisiensinya masih rendah sehingga dapat mengganggu stabilitas populasi dan ketersediaan daging sapi.</w:t>
      </w:r>
    </w:p>
    <w:p w:rsidR="00B67E7D" w:rsidRDefault="00B67E7D" w:rsidP="00B67E7D">
      <w:pPr>
        <w:spacing w:line="360" w:lineRule="auto"/>
        <w:ind w:left="426" w:firstLine="992"/>
        <w:jc w:val="both"/>
        <w:rPr>
          <w:rFonts w:ascii="Times New Roman" w:hAnsi="Times New Roman" w:cs="Times New Roman"/>
          <w:sz w:val="24"/>
          <w:szCs w:val="24"/>
        </w:rPr>
      </w:pPr>
      <w:r w:rsidRPr="0090635C">
        <w:rPr>
          <w:rFonts w:ascii="Times New Roman" w:hAnsi="Times New Roman" w:cs="Times New Roman"/>
          <w:sz w:val="24"/>
          <w:szCs w:val="24"/>
        </w:rPr>
        <w:t>Swasembada daging sapi tidak bisa hanya bersandarkan pada sistem usaha subsisten. Kendali atas penguasaan dan pemanfaatan ternak sapi sangat sulit. Peternak dapat dengan cairnya mengkonversikan ternaknya untuk kebutuhan hariannya tanpa mempertimbangkan keberlanjutan populasi, reproduksi dan lain sebagainya. Oleh karena itu, pemerintah sudah seharusnya melakukan fasilitasi untuk menarik pihak lain guna melakukan investasi usaha peternakan. Jika selama ini pemerintah dengan mudahnya memberikan konsesi penggunaan lahan untuk usaha perkebunan, mengapa tidak untuk memberikan usaha peternakan sapi</w:t>
      </w:r>
      <w:r>
        <w:rPr>
          <w:rFonts w:ascii="Times New Roman" w:hAnsi="Times New Roman" w:cs="Times New Roman"/>
          <w:sz w:val="24"/>
          <w:szCs w:val="24"/>
        </w:rPr>
        <w:t>.</w:t>
      </w:r>
    </w:p>
    <w:p w:rsidR="00B67E7D" w:rsidRDefault="00B67E7D" w:rsidP="00B67E7D">
      <w:pPr>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 xml:space="preserve">Tahap awal usaha harus melakukan studi kelayakan untuk memastikan pelaksanaan usaha yang akan dilakukan untuk mengidentifikasi risiko, terutama risiko pasar,dengan melihat data histori fluktuasi harga pasar sapi potong dan biaya-biaya dalam kurun waktu 5 (lima) tahun yang lalu. Keuntungan dari usaha itu dengan melihat nilai investasi, biaya modal, biaya proses produksi, biaya operasional yang dikeluarkan, serta ekspektasi harga dan biaya ke depan yang </w:t>
      </w:r>
      <w:r>
        <w:rPr>
          <w:rFonts w:ascii="Times New Roman" w:hAnsi="Times New Roman" w:cs="Times New Roman"/>
          <w:sz w:val="24"/>
          <w:szCs w:val="24"/>
        </w:rPr>
        <w:lastRenderedPageBreak/>
        <w:t>akan menentukan tinggi rendahnya penjualan, keuntungan dan jangka waktu pengembalian modalnya.</w:t>
      </w:r>
    </w:p>
    <w:p w:rsidR="00B67E7D" w:rsidRPr="002D1808" w:rsidRDefault="00B67E7D" w:rsidP="00B67E7D">
      <w:pPr>
        <w:spacing w:line="360" w:lineRule="auto"/>
        <w:ind w:left="425" w:firstLine="709"/>
        <w:jc w:val="both"/>
        <w:rPr>
          <w:rFonts w:ascii="Times New Roman" w:hAnsi="Times New Roman" w:cs="Times New Roman"/>
          <w:sz w:val="24"/>
          <w:szCs w:val="24"/>
        </w:rPr>
      </w:pPr>
      <w:r>
        <w:rPr>
          <w:rFonts w:ascii="Times New Roman" w:hAnsi="Times New Roman" w:cs="Times New Roman"/>
          <w:sz w:val="24"/>
          <w:szCs w:val="24"/>
        </w:rPr>
        <w:t xml:space="preserve">Permasalahannya adalah “Layakah  Investasi pada Usaha Peternakan Pemeliharaan </w:t>
      </w:r>
      <w:r w:rsidRPr="001829CD">
        <w:rPr>
          <w:rFonts w:ascii="Times New Roman" w:hAnsi="Times New Roman" w:cs="Times New Roman"/>
          <w:sz w:val="24"/>
          <w:szCs w:val="24"/>
        </w:rPr>
        <w:t xml:space="preserve"> Sapi Potong</w:t>
      </w:r>
      <w:r>
        <w:rPr>
          <w:rFonts w:ascii="Times New Roman" w:hAnsi="Times New Roman" w:cs="Times New Roman"/>
          <w:sz w:val="24"/>
          <w:szCs w:val="24"/>
        </w:rPr>
        <w:t xml:space="preserve">  </w:t>
      </w:r>
      <w:r w:rsidRPr="002D1808">
        <w:rPr>
          <w:rFonts w:ascii="Times New Roman" w:hAnsi="Times New Roman" w:cs="Times New Roman"/>
          <w:sz w:val="24"/>
          <w:szCs w:val="24"/>
        </w:rPr>
        <w:t>?</w:t>
      </w:r>
      <w:r>
        <w:rPr>
          <w:rFonts w:ascii="Times New Roman" w:hAnsi="Times New Roman" w:cs="Times New Roman"/>
          <w:sz w:val="24"/>
          <w:szCs w:val="24"/>
        </w:rPr>
        <w:t>”</w:t>
      </w:r>
    </w:p>
    <w:p w:rsidR="00B67E7D" w:rsidRDefault="00B67E7D" w:rsidP="00966627">
      <w:pPr>
        <w:pStyle w:val="ListParagraph"/>
        <w:numPr>
          <w:ilvl w:val="0"/>
          <w:numId w:val="2"/>
        </w:numPr>
        <w:spacing w:line="360" w:lineRule="auto"/>
        <w:ind w:left="426" w:hanging="426"/>
        <w:jc w:val="both"/>
        <w:outlineLvl w:val="1"/>
        <w:rPr>
          <w:rFonts w:ascii="Times New Roman" w:hAnsi="Times New Roman" w:cs="Times New Roman"/>
          <w:sz w:val="24"/>
          <w:szCs w:val="24"/>
        </w:rPr>
      </w:pPr>
      <w:bookmarkStart w:id="8" w:name="_Toc131590721"/>
      <w:r>
        <w:rPr>
          <w:rFonts w:ascii="Times New Roman" w:hAnsi="Times New Roman" w:cs="Times New Roman"/>
          <w:sz w:val="24"/>
          <w:szCs w:val="24"/>
        </w:rPr>
        <w:t>Tujuan Penelitian</w:t>
      </w:r>
      <w:bookmarkEnd w:id="8"/>
    </w:p>
    <w:p w:rsidR="00B67E7D" w:rsidRPr="0051052D" w:rsidRDefault="00B67E7D" w:rsidP="00B67E7D">
      <w:pPr>
        <w:spacing w:line="360" w:lineRule="auto"/>
        <w:ind w:left="426"/>
        <w:jc w:val="both"/>
        <w:rPr>
          <w:rFonts w:ascii="Times New Roman" w:hAnsi="Times New Roman" w:cs="Times New Roman"/>
          <w:sz w:val="24"/>
          <w:szCs w:val="24"/>
        </w:rPr>
      </w:pPr>
      <w:r w:rsidRPr="0051052D">
        <w:rPr>
          <w:rFonts w:ascii="Times New Roman" w:hAnsi="Times New Roman" w:cs="Times New Roman"/>
          <w:sz w:val="24"/>
          <w:szCs w:val="24"/>
        </w:rPr>
        <w:t xml:space="preserve">Untuk mengetahui </w:t>
      </w:r>
      <w:r>
        <w:rPr>
          <w:rFonts w:ascii="Times New Roman" w:hAnsi="Times New Roman" w:cs="Times New Roman"/>
          <w:sz w:val="24"/>
          <w:szCs w:val="24"/>
        </w:rPr>
        <w:t>kelayakan</w:t>
      </w:r>
      <w:r w:rsidRPr="0051052D">
        <w:rPr>
          <w:rFonts w:ascii="Times New Roman" w:hAnsi="Times New Roman" w:cs="Times New Roman"/>
          <w:sz w:val="24"/>
          <w:szCs w:val="24"/>
        </w:rPr>
        <w:t xml:space="preserve"> </w:t>
      </w:r>
      <w:r>
        <w:rPr>
          <w:rFonts w:ascii="Times New Roman" w:hAnsi="Times New Roman" w:cs="Times New Roman"/>
          <w:sz w:val="24"/>
          <w:szCs w:val="24"/>
        </w:rPr>
        <w:t>Investasi pada Usaha Peternakan pemeliharaan sapi potong.</w:t>
      </w:r>
    </w:p>
    <w:p w:rsidR="00B67E7D" w:rsidRPr="005F3361" w:rsidRDefault="00B67E7D" w:rsidP="00966627">
      <w:pPr>
        <w:pStyle w:val="ListParagraph"/>
        <w:numPr>
          <w:ilvl w:val="0"/>
          <w:numId w:val="2"/>
        </w:numPr>
        <w:spacing w:line="360" w:lineRule="auto"/>
        <w:ind w:left="426" w:hanging="426"/>
        <w:jc w:val="both"/>
        <w:outlineLvl w:val="1"/>
        <w:rPr>
          <w:rFonts w:ascii="Times New Roman" w:hAnsi="Times New Roman" w:cs="Times New Roman"/>
          <w:sz w:val="24"/>
          <w:szCs w:val="24"/>
        </w:rPr>
      </w:pPr>
      <w:bookmarkStart w:id="9" w:name="_Toc131590722"/>
      <w:r w:rsidRPr="005F3361">
        <w:rPr>
          <w:rFonts w:ascii="Times New Roman" w:hAnsi="Times New Roman" w:cs="Times New Roman"/>
          <w:sz w:val="24"/>
          <w:szCs w:val="24"/>
        </w:rPr>
        <w:t>Manfaat</w:t>
      </w:r>
      <w:r>
        <w:rPr>
          <w:rFonts w:ascii="Times New Roman" w:hAnsi="Times New Roman" w:cs="Times New Roman"/>
          <w:sz w:val="24"/>
          <w:szCs w:val="24"/>
        </w:rPr>
        <w:t xml:space="preserve"> Penelitian</w:t>
      </w:r>
      <w:bookmarkEnd w:id="9"/>
    </w:p>
    <w:p w:rsidR="00B67E7D" w:rsidRDefault="00B67E7D" w:rsidP="00966627">
      <w:pPr>
        <w:pStyle w:val="ListParagraph"/>
        <w:numPr>
          <w:ilvl w:val="0"/>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Peneliti</w:t>
      </w:r>
    </w:p>
    <w:p w:rsidR="00B67E7D" w:rsidRDefault="00B67E7D" w:rsidP="00966627">
      <w:pPr>
        <w:pStyle w:val="ListParagraph"/>
        <w:numPr>
          <w:ilvl w:val="0"/>
          <w:numId w:val="15"/>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Menambah, memperluas  dan mengasah kemampuan keilmuan dalam aplikasi nyata di lapangan. </w:t>
      </w:r>
    </w:p>
    <w:p w:rsidR="00B67E7D" w:rsidRDefault="00B67E7D" w:rsidP="00966627">
      <w:pPr>
        <w:pStyle w:val="ListParagraph"/>
        <w:numPr>
          <w:ilvl w:val="0"/>
          <w:numId w:val="15"/>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Sebagai tanggung jawab moral dengan ilmu pengetahuan yang dimiliki untuk membantu negaranya (daerahnya), dalam usaha menarik investor dalam usaha di bidang peternakan pemeliharaan sapi potong, dengan melakukan riset/studi kelayakan finansial.  </w:t>
      </w:r>
    </w:p>
    <w:p w:rsidR="00B67E7D" w:rsidRDefault="00B67E7D" w:rsidP="00966627">
      <w:pPr>
        <w:pStyle w:val="ListParagraph"/>
        <w:numPr>
          <w:ilvl w:val="0"/>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Investor</w:t>
      </w:r>
    </w:p>
    <w:p w:rsidR="00B67E7D" w:rsidRDefault="00B67E7D" w:rsidP="00966627">
      <w:pPr>
        <w:pStyle w:val="ListParagraph"/>
        <w:numPr>
          <w:ilvl w:val="0"/>
          <w:numId w:val="1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Memperoleh informasi yang jelas dan murah dalam menanamkan investasi  dalam usaha pemeliharaan sapi potong.</w:t>
      </w:r>
    </w:p>
    <w:p w:rsidR="00B67E7D" w:rsidRDefault="00B67E7D" w:rsidP="00966627">
      <w:pPr>
        <w:pStyle w:val="ListParagraph"/>
        <w:numPr>
          <w:ilvl w:val="0"/>
          <w:numId w:val="1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Tidak perlu melakukan studi kelayakan sendiri sehingga mengurangi beban biaya investasi.</w:t>
      </w:r>
    </w:p>
    <w:p w:rsidR="00B67E7D" w:rsidRDefault="00B67E7D" w:rsidP="00966627">
      <w:pPr>
        <w:pStyle w:val="ListParagraph"/>
        <w:numPr>
          <w:ilvl w:val="0"/>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Pemerintah</w:t>
      </w:r>
    </w:p>
    <w:p w:rsidR="00B67E7D" w:rsidRPr="005F3361" w:rsidRDefault="00B67E7D" w:rsidP="00B67E7D">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Sebagai informasi yang penting dan bahan pertimbangan dalam membuat perencanaan kebijakan dan strategi untuk mewujudkan swasembada daging sapi.</w:t>
      </w:r>
    </w:p>
    <w:p w:rsidR="00B67E7D" w:rsidRDefault="00B67E7D" w:rsidP="00966627">
      <w:pPr>
        <w:pStyle w:val="ListParagraph"/>
        <w:numPr>
          <w:ilvl w:val="0"/>
          <w:numId w:val="14"/>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Bagi Pembaca</w:t>
      </w:r>
    </w:p>
    <w:p w:rsidR="00B67E7D" w:rsidRDefault="00B67E7D" w:rsidP="00B67E7D">
      <w:p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Sebagai bahan referensi bila menghadapi atau menemukan permasalahan yang sama baik sebagai investor ataupun sedang dalam  melakukan penelitian.</w:t>
      </w:r>
    </w:p>
    <w:p w:rsidR="00B67E7D" w:rsidRDefault="00B67E7D" w:rsidP="00B67E7D">
      <w:pPr>
        <w:spacing w:line="360" w:lineRule="auto"/>
        <w:ind w:left="851"/>
        <w:jc w:val="both"/>
        <w:rPr>
          <w:rFonts w:ascii="Times New Roman" w:hAnsi="Times New Roman" w:cs="Times New Roman"/>
          <w:sz w:val="24"/>
          <w:szCs w:val="24"/>
        </w:rPr>
      </w:pPr>
    </w:p>
    <w:p w:rsidR="00B67E7D" w:rsidRDefault="00B67E7D" w:rsidP="00B67E7D">
      <w:pPr>
        <w:spacing w:line="360" w:lineRule="auto"/>
        <w:ind w:left="851"/>
        <w:jc w:val="both"/>
        <w:rPr>
          <w:rFonts w:ascii="Times New Roman" w:hAnsi="Times New Roman" w:cs="Times New Roman"/>
          <w:sz w:val="24"/>
          <w:szCs w:val="24"/>
        </w:rPr>
      </w:pPr>
    </w:p>
    <w:p w:rsidR="00B67E7D" w:rsidRDefault="00B67E7D" w:rsidP="00966627">
      <w:pPr>
        <w:pStyle w:val="ListParagraph"/>
        <w:numPr>
          <w:ilvl w:val="0"/>
          <w:numId w:val="2"/>
        </w:numPr>
        <w:spacing w:line="360" w:lineRule="auto"/>
        <w:ind w:left="426" w:hanging="426"/>
        <w:jc w:val="both"/>
        <w:outlineLvl w:val="1"/>
        <w:rPr>
          <w:rFonts w:ascii="Times New Roman" w:hAnsi="Times New Roman" w:cs="Times New Roman"/>
          <w:sz w:val="24"/>
          <w:szCs w:val="24"/>
        </w:rPr>
      </w:pPr>
      <w:bookmarkStart w:id="10" w:name="_Toc131590723"/>
      <w:r>
        <w:rPr>
          <w:rFonts w:ascii="Times New Roman" w:hAnsi="Times New Roman" w:cs="Times New Roman"/>
          <w:sz w:val="24"/>
          <w:szCs w:val="24"/>
        </w:rPr>
        <w:t>Batasan Penelitian</w:t>
      </w:r>
      <w:bookmarkEnd w:id="10"/>
    </w:p>
    <w:p w:rsidR="00B67E7D" w:rsidRDefault="00B67E7D" w:rsidP="00966627">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Kelayakan yang dilakukan hanya pada aspek finansial.</w:t>
      </w:r>
    </w:p>
    <w:p w:rsidR="00B67E7D" w:rsidRDefault="00B67E7D" w:rsidP="00966627">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Rencana Peternakan di Kawasan Industri Piyungan (KIP) Desa Srimulyo Kecamatan Piyungan Kabupaten Bantul Daerah Istimewa Yogyakarta </w:t>
      </w:r>
    </w:p>
    <w:p w:rsidR="00B67E7D" w:rsidRDefault="00B67E7D" w:rsidP="00966627">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Usaha peternakan pemeliharaan sapi potong adalah penggemukan.</w:t>
      </w:r>
    </w:p>
    <w:p w:rsidR="00B67E7D" w:rsidRDefault="00B67E7D" w:rsidP="00966627">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Jenis sapi potong yang diusahakan adalah peranakan lokal/sapi putih/peranakan Ongole (PO).</w:t>
      </w:r>
    </w:p>
    <w:p w:rsidR="00B67E7D" w:rsidRDefault="00B67E7D" w:rsidP="00966627">
      <w:pPr>
        <w:pStyle w:val="ListParagraph"/>
        <w:numPr>
          <w:ilvl w:val="0"/>
          <w:numId w:val="4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Lama pemeliharaan 3 bulan. </w:t>
      </w:r>
    </w:p>
    <w:p w:rsidR="00B67E7D" w:rsidRDefault="00B67E7D" w:rsidP="00966627">
      <w:pPr>
        <w:pStyle w:val="ListParagraph"/>
        <w:numPr>
          <w:ilvl w:val="0"/>
          <w:numId w:val="41"/>
        </w:numPr>
        <w:spacing w:line="360" w:lineRule="auto"/>
        <w:jc w:val="both"/>
        <w:rPr>
          <w:rFonts w:ascii="Times New Roman" w:hAnsi="Times New Roman" w:cs="Times New Roman"/>
          <w:sz w:val="24"/>
          <w:szCs w:val="24"/>
        </w:rPr>
      </w:pPr>
      <w:r w:rsidRPr="002B2D5B">
        <w:rPr>
          <w:rFonts w:ascii="Times New Roman" w:hAnsi="Times New Roman" w:cs="Times New Roman"/>
          <w:sz w:val="24"/>
          <w:szCs w:val="24"/>
        </w:rPr>
        <w:t>Jumlah yang dipelihara adalah 50 ekor dan 100 ekor</w:t>
      </w:r>
    </w:p>
    <w:p w:rsidR="00B67E7D" w:rsidRPr="002B2D5B" w:rsidRDefault="00B67E7D" w:rsidP="00966627">
      <w:pPr>
        <w:pStyle w:val="ListParagraph"/>
        <w:numPr>
          <w:ilvl w:val="0"/>
          <w:numId w:val="41"/>
        </w:numPr>
        <w:spacing w:line="360" w:lineRule="auto"/>
        <w:jc w:val="both"/>
        <w:rPr>
          <w:rFonts w:ascii="Times New Roman" w:hAnsi="Times New Roman" w:cs="Times New Roman"/>
          <w:sz w:val="24"/>
          <w:szCs w:val="24"/>
        </w:rPr>
      </w:pPr>
      <w:r w:rsidRPr="002B2D5B">
        <w:rPr>
          <w:rFonts w:ascii="Times New Roman" w:hAnsi="Times New Roman" w:cs="Times New Roman"/>
          <w:sz w:val="24"/>
          <w:szCs w:val="24"/>
        </w:rPr>
        <w:t>Pengembalian investasi diharapkan kurang dari 5 tahun</w:t>
      </w:r>
    </w:p>
    <w:p w:rsidR="00B67E7D" w:rsidRPr="008D76B0" w:rsidRDefault="00B67E7D" w:rsidP="00B67E7D">
      <w:pPr>
        <w:spacing w:line="360" w:lineRule="auto"/>
        <w:ind w:left="426"/>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sectPr w:rsidR="00B67E7D" w:rsidSect="00B67E7D">
          <w:headerReference w:type="default" r:id="rId13"/>
          <w:pgSz w:w="12191" w:h="16840" w:code="9"/>
          <w:pgMar w:top="2268" w:right="1701" w:bottom="1701" w:left="2268" w:header="709" w:footer="709" w:gutter="0"/>
          <w:pgNumType w:start="1"/>
          <w:cols w:space="708"/>
          <w:docGrid w:linePitch="360"/>
        </w:sectPr>
      </w:pPr>
    </w:p>
    <w:p w:rsidR="00B67E7D" w:rsidRPr="0024295C" w:rsidRDefault="00B67E7D" w:rsidP="0024295C">
      <w:pPr>
        <w:jc w:val="center"/>
        <w:rPr>
          <w:rFonts w:ascii="Times New Roman" w:hAnsi="Times New Roman" w:cs="Times New Roman"/>
          <w:b/>
          <w:sz w:val="24"/>
          <w:szCs w:val="24"/>
        </w:rPr>
      </w:pPr>
      <w:bookmarkStart w:id="11" w:name="_Toc131590724"/>
      <w:r w:rsidRPr="0024295C">
        <w:rPr>
          <w:rFonts w:ascii="Times New Roman" w:hAnsi="Times New Roman" w:cs="Times New Roman"/>
          <w:b/>
          <w:sz w:val="24"/>
          <w:szCs w:val="24"/>
        </w:rPr>
        <w:lastRenderedPageBreak/>
        <w:t>BAB II</w:t>
      </w:r>
      <w:r w:rsidRPr="0024295C">
        <w:rPr>
          <w:rFonts w:ascii="Times New Roman" w:hAnsi="Times New Roman" w:cs="Times New Roman"/>
          <w:b/>
          <w:sz w:val="24"/>
          <w:szCs w:val="24"/>
        </w:rPr>
        <w:br/>
        <w:t>LANDASAN TEORI</w:t>
      </w:r>
      <w:bookmarkEnd w:id="11"/>
    </w:p>
    <w:p w:rsidR="00B67E7D" w:rsidRDefault="00B67E7D" w:rsidP="00966627">
      <w:pPr>
        <w:pStyle w:val="ListParagraph"/>
        <w:numPr>
          <w:ilvl w:val="0"/>
          <w:numId w:val="3"/>
        </w:numPr>
        <w:spacing w:line="360" w:lineRule="auto"/>
        <w:ind w:left="426" w:hanging="426"/>
        <w:jc w:val="both"/>
        <w:outlineLvl w:val="1"/>
        <w:rPr>
          <w:rFonts w:ascii="Times New Roman" w:hAnsi="Times New Roman" w:cs="Times New Roman"/>
          <w:sz w:val="24"/>
          <w:szCs w:val="24"/>
        </w:rPr>
      </w:pPr>
      <w:r w:rsidRPr="00A62BA3">
        <w:rPr>
          <w:rFonts w:ascii="Times New Roman" w:hAnsi="Times New Roman" w:cs="Times New Roman"/>
          <w:sz w:val="24"/>
          <w:szCs w:val="24"/>
        </w:rPr>
        <w:t xml:space="preserve"> </w:t>
      </w:r>
      <w:bookmarkStart w:id="12" w:name="_Toc131590725"/>
      <w:r w:rsidRPr="00A62BA3">
        <w:rPr>
          <w:rFonts w:ascii="Times New Roman" w:hAnsi="Times New Roman" w:cs="Times New Roman"/>
          <w:sz w:val="24"/>
          <w:szCs w:val="24"/>
        </w:rPr>
        <w:t>Kerangka Teori</w:t>
      </w:r>
      <w:bookmarkEnd w:id="12"/>
      <w:r w:rsidRPr="00A62BA3">
        <w:rPr>
          <w:rFonts w:ascii="Times New Roman" w:hAnsi="Times New Roman" w:cs="Times New Roman"/>
          <w:sz w:val="24"/>
          <w:szCs w:val="24"/>
        </w:rPr>
        <w:t xml:space="preserve"> </w:t>
      </w:r>
    </w:p>
    <w:p w:rsidR="00B67E7D" w:rsidRDefault="00B67E7D" w:rsidP="00966627">
      <w:pPr>
        <w:pStyle w:val="ListParagraph"/>
        <w:numPr>
          <w:ilvl w:val="0"/>
          <w:numId w:val="4"/>
        </w:numPr>
        <w:spacing w:line="360" w:lineRule="auto"/>
        <w:ind w:left="851" w:hanging="425"/>
        <w:jc w:val="both"/>
        <w:rPr>
          <w:rFonts w:ascii="Times New Roman" w:hAnsi="Times New Roman" w:cs="Times New Roman"/>
          <w:sz w:val="24"/>
          <w:szCs w:val="24"/>
        </w:rPr>
      </w:pPr>
      <w:r w:rsidRPr="00A62BA3">
        <w:rPr>
          <w:rFonts w:ascii="Times New Roman" w:hAnsi="Times New Roman" w:cs="Times New Roman"/>
          <w:sz w:val="24"/>
          <w:szCs w:val="24"/>
        </w:rPr>
        <w:t>Pengertian Studi Kelayakan Bisnis</w:t>
      </w:r>
    </w:p>
    <w:p w:rsidR="00B67E7D" w:rsidRDefault="00B67E7D" w:rsidP="00B67E7D">
      <w:pPr>
        <w:spacing w:line="360" w:lineRule="auto"/>
        <w:ind w:left="851" w:firstLine="850"/>
        <w:jc w:val="both"/>
        <w:rPr>
          <w:rFonts w:ascii="Times New Roman" w:hAnsi="Times New Roman" w:cs="Times New Roman"/>
          <w:sz w:val="24"/>
          <w:szCs w:val="24"/>
        </w:rPr>
      </w:pPr>
      <w:r w:rsidRPr="00FE3A42">
        <w:rPr>
          <w:rFonts w:ascii="Times New Roman" w:hAnsi="Times New Roman" w:cs="Times New Roman"/>
          <w:sz w:val="24"/>
          <w:szCs w:val="24"/>
        </w:rPr>
        <w:t>Studi kelayakan bisnis adalah suatu penelitian tentang dapat tidaknya suatu proyek dilaksanakan dengan hasil. Menurut</w:t>
      </w:r>
      <w:r>
        <w:rPr>
          <w:rFonts w:ascii="Times New Roman" w:hAnsi="Times New Roman" w:cs="Times New Roman"/>
          <w:sz w:val="24"/>
          <w:szCs w:val="24"/>
        </w:rPr>
        <w:t xml:space="preserve"> Subagyo (2008: 7). </w:t>
      </w:r>
      <w:r w:rsidRPr="00FE3A42">
        <w:rPr>
          <w:rFonts w:ascii="Times New Roman" w:hAnsi="Times New Roman" w:cs="Times New Roman"/>
          <w:sz w:val="24"/>
          <w:szCs w:val="24"/>
        </w:rPr>
        <w:t xml:space="preserve"> Studi kelayakan adalah penelitian yang mendalam terhadap suatu ide  bisnis tentang layak atau tidaknya ide tersebut untuk dilaksanakan. Sedangkan menurut</w:t>
      </w:r>
      <w:r>
        <w:rPr>
          <w:rFonts w:ascii="Times New Roman" w:hAnsi="Times New Roman" w:cs="Times New Roman"/>
          <w:sz w:val="24"/>
          <w:szCs w:val="24"/>
        </w:rPr>
        <w:t xml:space="preserve"> </w:t>
      </w:r>
      <w:r w:rsidRPr="00FE3A42">
        <w:rPr>
          <w:rFonts w:ascii="Times New Roman" w:hAnsi="Times New Roman" w:cs="Times New Roman"/>
          <w:sz w:val="24"/>
          <w:szCs w:val="24"/>
        </w:rPr>
        <w:t>Kasmir dan Jakfar (2007: 6)  Studi kelayakan adalah suatu kegiatan yang mempelajari secara</w:t>
      </w:r>
      <w:r>
        <w:rPr>
          <w:rFonts w:ascii="Times New Roman" w:hAnsi="Times New Roman" w:cs="Times New Roman"/>
          <w:sz w:val="24"/>
          <w:szCs w:val="24"/>
        </w:rPr>
        <w:t xml:space="preserve"> </w:t>
      </w:r>
      <w:r w:rsidRPr="00FE3A42">
        <w:rPr>
          <w:rFonts w:ascii="Times New Roman" w:hAnsi="Times New Roman" w:cs="Times New Roman"/>
          <w:sz w:val="24"/>
          <w:szCs w:val="24"/>
        </w:rPr>
        <w:t>mendalam tentang suatu usaha atau bisnis yang akan dijalankan, dalam rangka menentukan layak atau tidak usaha tersebut dijalankan</w:t>
      </w:r>
      <w:r>
        <w:rPr>
          <w:rFonts w:ascii="Times New Roman" w:hAnsi="Times New Roman" w:cs="Times New Roman"/>
          <w:sz w:val="24"/>
          <w:szCs w:val="24"/>
        </w:rPr>
        <w:t xml:space="preserve"> </w:t>
      </w:r>
      <w:r w:rsidRPr="00FE3A42">
        <w:rPr>
          <w:rFonts w:ascii="Times New Roman" w:hAnsi="Times New Roman" w:cs="Times New Roman"/>
          <w:sz w:val="24"/>
          <w:szCs w:val="24"/>
        </w:rPr>
        <w:t>Menurut</w:t>
      </w:r>
      <w:r>
        <w:rPr>
          <w:rFonts w:ascii="Times New Roman" w:hAnsi="Times New Roman" w:cs="Times New Roman"/>
          <w:sz w:val="24"/>
          <w:szCs w:val="24"/>
        </w:rPr>
        <w:t xml:space="preserve"> </w:t>
      </w:r>
      <w:r w:rsidRPr="00FE3A42">
        <w:rPr>
          <w:rFonts w:ascii="Times New Roman" w:hAnsi="Times New Roman" w:cs="Times New Roman"/>
          <w:sz w:val="24"/>
          <w:szCs w:val="24"/>
        </w:rPr>
        <w:t>Umar  (200</w:t>
      </w:r>
      <w:r>
        <w:rPr>
          <w:rFonts w:ascii="Times New Roman" w:hAnsi="Times New Roman" w:cs="Times New Roman"/>
          <w:sz w:val="24"/>
          <w:szCs w:val="24"/>
        </w:rPr>
        <w:t>7</w:t>
      </w:r>
      <w:r w:rsidRPr="00FE3A42">
        <w:rPr>
          <w:rFonts w:ascii="Times New Roman" w:hAnsi="Times New Roman" w:cs="Times New Roman"/>
          <w:sz w:val="24"/>
          <w:szCs w:val="24"/>
        </w:rPr>
        <w:t>: 8) studi kelayakan bisnis merupakan  penelitian terhadap rencana bisnis yang tidak hanya menganalisis layak atau tidak layak bisnis dibangun, tetapi juga pada saat dioperasionalkan secara rutin dalam rangka pencapaian keuntungan yang maksimal untuk waktu yang tidak</w:t>
      </w:r>
      <w:r>
        <w:rPr>
          <w:rFonts w:ascii="Times New Roman" w:hAnsi="Times New Roman" w:cs="Times New Roman"/>
          <w:sz w:val="24"/>
          <w:szCs w:val="24"/>
        </w:rPr>
        <w:t xml:space="preserve"> </w:t>
      </w:r>
      <w:r w:rsidRPr="00FE3A42">
        <w:rPr>
          <w:rFonts w:ascii="Times New Roman" w:hAnsi="Times New Roman" w:cs="Times New Roman"/>
          <w:sz w:val="24"/>
          <w:szCs w:val="24"/>
        </w:rPr>
        <w:t>ditentukan.</w:t>
      </w:r>
    </w:p>
    <w:p w:rsidR="00B67E7D" w:rsidRDefault="00B67E7D" w:rsidP="00B67E7D">
      <w:pPr>
        <w:spacing w:line="360" w:lineRule="auto"/>
        <w:ind w:left="851" w:firstLine="850"/>
        <w:jc w:val="both"/>
        <w:rPr>
          <w:rFonts w:ascii="Times New Roman" w:hAnsi="Times New Roman" w:cs="Times New Roman"/>
          <w:sz w:val="24"/>
          <w:szCs w:val="24"/>
        </w:rPr>
      </w:pPr>
      <w:r w:rsidRPr="00FE3A42">
        <w:rPr>
          <w:rFonts w:ascii="Times New Roman" w:hAnsi="Times New Roman" w:cs="Times New Roman"/>
          <w:sz w:val="24"/>
          <w:szCs w:val="24"/>
        </w:rPr>
        <w:t>Menurut</w:t>
      </w:r>
      <w:r>
        <w:rPr>
          <w:rFonts w:ascii="Times New Roman" w:hAnsi="Times New Roman" w:cs="Times New Roman"/>
          <w:sz w:val="24"/>
          <w:szCs w:val="24"/>
        </w:rPr>
        <w:t xml:space="preserve"> </w:t>
      </w:r>
      <w:r w:rsidRPr="00FE3A42">
        <w:rPr>
          <w:rFonts w:ascii="Times New Roman" w:hAnsi="Times New Roman" w:cs="Times New Roman"/>
          <w:sz w:val="24"/>
          <w:szCs w:val="24"/>
        </w:rPr>
        <w:t>Sutojo</w:t>
      </w:r>
      <w:r>
        <w:rPr>
          <w:rFonts w:ascii="Times New Roman" w:hAnsi="Times New Roman" w:cs="Times New Roman"/>
          <w:sz w:val="24"/>
          <w:szCs w:val="24"/>
        </w:rPr>
        <w:t xml:space="preserve"> </w:t>
      </w:r>
      <w:r w:rsidRPr="00FE3A42">
        <w:rPr>
          <w:rFonts w:ascii="Times New Roman" w:hAnsi="Times New Roman" w:cs="Times New Roman"/>
          <w:sz w:val="24"/>
          <w:szCs w:val="24"/>
        </w:rPr>
        <w:t>(200</w:t>
      </w:r>
      <w:r>
        <w:rPr>
          <w:rFonts w:ascii="Times New Roman" w:hAnsi="Times New Roman" w:cs="Times New Roman"/>
          <w:sz w:val="24"/>
          <w:szCs w:val="24"/>
        </w:rPr>
        <w:t>6</w:t>
      </w:r>
      <w:r w:rsidRPr="00FE3A42">
        <w:rPr>
          <w:rFonts w:ascii="Times New Roman" w:hAnsi="Times New Roman" w:cs="Times New Roman"/>
          <w:sz w:val="24"/>
          <w:szCs w:val="24"/>
        </w:rPr>
        <w:t xml:space="preserve">: 7)  hal-hal yang perlu diketahui dalam studi kelayakan adalah: </w:t>
      </w:r>
    </w:p>
    <w:p w:rsidR="00B67E7D" w:rsidRDefault="00B67E7D" w:rsidP="00966627">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 xml:space="preserve">Ruang lingkup kegiatan proyek. </w:t>
      </w:r>
    </w:p>
    <w:p w:rsidR="00B67E7D" w:rsidRDefault="00B67E7D" w:rsidP="00966627">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 xml:space="preserve">Cara kegiatan proyek dilakukan. </w:t>
      </w:r>
    </w:p>
    <w:p w:rsidR="00B67E7D" w:rsidRDefault="00B67E7D" w:rsidP="00966627">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 xml:space="preserve">Evalusi terhadap aspek-aspek yang akan menentukan berhasilnya seluruh proyek. </w:t>
      </w:r>
    </w:p>
    <w:p w:rsidR="00B67E7D" w:rsidRDefault="00B67E7D" w:rsidP="00966627">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 xml:space="preserve">Sarana yang diperlukan oleh proyek. </w:t>
      </w:r>
    </w:p>
    <w:p w:rsidR="00B67E7D" w:rsidRDefault="00B67E7D" w:rsidP="00966627">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Hasil kegiatan proyek tersebut, serta biaya-biaya yang harus ditanggun</w:t>
      </w:r>
      <w:r>
        <w:rPr>
          <w:rFonts w:ascii="Times New Roman" w:hAnsi="Times New Roman" w:cs="Times New Roman"/>
          <w:sz w:val="24"/>
          <w:szCs w:val="24"/>
        </w:rPr>
        <w:t>g</w:t>
      </w:r>
      <w:r w:rsidRPr="00A62BA3">
        <w:rPr>
          <w:rFonts w:ascii="Times New Roman" w:hAnsi="Times New Roman" w:cs="Times New Roman"/>
          <w:sz w:val="24"/>
          <w:szCs w:val="24"/>
        </w:rPr>
        <w:t xml:space="preserve"> untuk memperoleh hasil tersebut.</w:t>
      </w:r>
    </w:p>
    <w:p w:rsidR="00B67E7D" w:rsidRPr="00A62BA3" w:rsidRDefault="00B67E7D" w:rsidP="00966627">
      <w:pPr>
        <w:pStyle w:val="ListParagraph"/>
        <w:numPr>
          <w:ilvl w:val="0"/>
          <w:numId w:val="5"/>
        </w:numPr>
        <w:spacing w:line="360" w:lineRule="auto"/>
        <w:ind w:left="1276" w:hanging="425"/>
        <w:jc w:val="both"/>
        <w:rPr>
          <w:rFonts w:ascii="Times New Roman" w:hAnsi="Times New Roman" w:cs="Times New Roman"/>
          <w:sz w:val="24"/>
          <w:szCs w:val="24"/>
        </w:rPr>
      </w:pPr>
      <w:r w:rsidRPr="00A62BA3">
        <w:rPr>
          <w:rFonts w:ascii="Times New Roman" w:hAnsi="Times New Roman" w:cs="Times New Roman"/>
          <w:sz w:val="24"/>
          <w:szCs w:val="24"/>
        </w:rPr>
        <w:t>Langkah-langkah untuk mendirikan proyek atau memperluas proyek,  beserta jadwal masing-masing proyek.</w:t>
      </w:r>
    </w:p>
    <w:p w:rsidR="00B67E7D" w:rsidRPr="0071491B" w:rsidRDefault="00B67E7D" w:rsidP="00966627">
      <w:pPr>
        <w:pStyle w:val="ListParagraph"/>
        <w:numPr>
          <w:ilvl w:val="0"/>
          <w:numId w:val="4"/>
        </w:numPr>
        <w:spacing w:line="360" w:lineRule="auto"/>
        <w:ind w:left="851" w:hanging="425"/>
        <w:jc w:val="both"/>
        <w:rPr>
          <w:rFonts w:ascii="Times New Roman" w:hAnsi="Times New Roman" w:cs="Times New Roman"/>
          <w:sz w:val="24"/>
          <w:szCs w:val="24"/>
        </w:rPr>
      </w:pPr>
      <w:r w:rsidRPr="0071491B">
        <w:rPr>
          <w:rFonts w:ascii="Times New Roman" w:hAnsi="Times New Roman" w:cs="Times New Roman"/>
          <w:sz w:val="24"/>
          <w:szCs w:val="24"/>
        </w:rPr>
        <w:t>Tujuan Studi Kelayakan Bisnis</w:t>
      </w:r>
    </w:p>
    <w:p w:rsidR="00B67E7D" w:rsidRDefault="00B67E7D" w:rsidP="00B67E7D">
      <w:pPr>
        <w:spacing w:line="360" w:lineRule="auto"/>
        <w:ind w:left="851" w:firstLine="709"/>
        <w:jc w:val="both"/>
        <w:rPr>
          <w:rFonts w:ascii="Times New Roman" w:hAnsi="Times New Roman" w:cs="Times New Roman"/>
          <w:sz w:val="24"/>
          <w:szCs w:val="24"/>
        </w:rPr>
      </w:pPr>
      <w:r w:rsidRPr="0071491B">
        <w:rPr>
          <w:rFonts w:ascii="Times New Roman" w:hAnsi="Times New Roman" w:cs="Times New Roman"/>
          <w:sz w:val="24"/>
          <w:szCs w:val="24"/>
        </w:rPr>
        <w:lastRenderedPageBreak/>
        <w:t xml:space="preserve"> Menurut</w:t>
      </w:r>
      <w:r>
        <w:rPr>
          <w:rFonts w:ascii="Times New Roman" w:hAnsi="Times New Roman" w:cs="Times New Roman"/>
          <w:sz w:val="24"/>
          <w:szCs w:val="24"/>
        </w:rPr>
        <w:t xml:space="preserve"> </w:t>
      </w:r>
      <w:r w:rsidRPr="0071491B">
        <w:rPr>
          <w:rFonts w:ascii="Times New Roman" w:hAnsi="Times New Roman" w:cs="Times New Roman"/>
          <w:sz w:val="24"/>
          <w:szCs w:val="24"/>
        </w:rPr>
        <w:t xml:space="preserve">Kasmir dan Jakfar </w:t>
      </w:r>
      <w:r>
        <w:rPr>
          <w:rFonts w:ascii="Times New Roman" w:hAnsi="Times New Roman" w:cs="Times New Roman"/>
          <w:sz w:val="24"/>
          <w:szCs w:val="24"/>
        </w:rPr>
        <w:t xml:space="preserve"> </w:t>
      </w:r>
      <w:r w:rsidRPr="0071491B">
        <w:rPr>
          <w:rFonts w:ascii="Times New Roman" w:hAnsi="Times New Roman" w:cs="Times New Roman"/>
          <w:sz w:val="24"/>
          <w:szCs w:val="24"/>
        </w:rPr>
        <w:t>(2007:</w:t>
      </w:r>
      <w:r>
        <w:rPr>
          <w:rFonts w:ascii="Times New Roman" w:hAnsi="Times New Roman" w:cs="Times New Roman"/>
          <w:sz w:val="24"/>
          <w:szCs w:val="24"/>
        </w:rPr>
        <w:t xml:space="preserve"> </w:t>
      </w:r>
      <w:r w:rsidRPr="0071491B">
        <w:rPr>
          <w:rFonts w:ascii="Times New Roman" w:hAnsi="Times New Roman" w:cs="Times New Roman"/>
          <w:sz w:val="24"/>
          <w:szCs w:val="24"/>
        </w:rPr>
        <w:t xml:space="preserve">11), ada lima tujuan mengapa sebelum suatu usaha atau proyek dijalankan perlu dilakukan studi kelayakan, yaitu: </w:t>
      </w:r>
    </w:p>
    <w:p w:rsidR="00B67E7D" w:rsidRPr="0027461D" w:rsidRDefault="00B67E7D" w:rsidP="00966627">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Menghindari Risiko Kerugian Bertujuan untuk meminimalkan risiko yang dapat dikendalikan maupun yang tidak dapat dikendalikan.</w:t>
      </w:r>
    </w:p>
    <w:p w:rsidR="00B67E7D" w:rsidRDefault="00B67E7D" w:rsidP="00966627">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Memudahkan Perencanaan Perencanaan tersebut meliputi jumlah dana, waktu pelaksanaan, lokasi, serta keuntungan yang akan didapat.</w:t>
      </w:r>
    </w:p>
    <w:p w:rsidR="00B67E7D" w:rsidRDefault="00B67E7D" w:rsidP="00966627">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Memudahkan Pelaksanaan Pekerjaan Perencanaan yang telah dibuat dapat dijalankan sesuai dengan  jadwal pelaksanaan usaha sehingga pelaksanaan pekerjaan dapat  berlangsung dengan lancar.</w:t>
      </w:r>
    </w:p>
    <w:p w:rsidR="00B67E7D" w:rsidRDefault="00B67E7D" w:rsidP="00966627">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 xml:space="preserve">Memudahkan Pengawasan Pengawasan dilakukan agar pelaksanaan usaha tidak melenceng dari rencana yang telah disusun. </w:t>
      </w:r>
    </w:p>
    <w:p w:rsidR="00B67E7D" w:rsidRPr="0027461D" w:rsidRDefault="00B67E7D" w:rsidP="00966627">
      <w:pPr>
        <w:pStyle w:val="ListParagraph"/>
        <w:numPr>
          <w:ilvl w:val="0"/>
          <w:numId w:val="6"/>
        </w:numPr>
        <w:spacing w:line="360" w:lineRule="auto"/>
        <w:jc w:val="both"/>
        <w:rPr>
          <w:rFonts w:ascii="Times New Roman" w:hAnsi="Times New Roman" w:cs="Times New Roman"/>
          <w:sz w:val="24"/>
          <w:szCs w:val="24"/>
        </w:rPr>
      </w:pPr>
      <w:r w:rsidRPr="0027461D">
        <w:rPr>
          <w:rFonts w:ascii="Times New Roman" w:hAnsi="Times New Roman" w:cs="Times New Roman"/>
          <w:sz w:val="24"/>
          <w:szCs w:val="24"/>
        </w:rPr>
        <w:t>Memudahkan Pengendalian Tujuannya yaitu untuk mengembalikan pelaksanaan pekerjaan yang melenceng dari pengawasan. Dari kelima tujuan diatas, pada intinya adalah apabila suatu usaha dijalankan tidak akan sia-sia. Kesia-siaan itu baik berupa materil, tenaga, maupun pikiran, serta tidak akan menimbulkan masalah y</w:t>
      </w:r>
      <w:r>
        <w:rPr>
          <w:rFonts w:ascii="Times New Roman" w:hAnsi="Times New Roman" w:cs="Times New Roman"/>
          <w:sz w:val="24"/>
          <w:szCs w:val="24"/>
        </w:rPr>
        <w:t>a</w:t>
      </w:r>
      <w:r w:rsidRPr="0027461D">
        <w:rPr>
          <w:rFonts w:ascii="Times New Roman" w:hAnsi="Times New Roman" w:cs="Times New Roman"/>
          <w:sz w:val="24"/>
          <w:szCs w:val="24"/>
        </w:rPr>
        <w:t>ng tidak perlu dimasa yang akan datang.</w:t>
      </w:r>
    </w:p>
    <w:p w:rsidR="00B67E7D" w:rsidRPr="0027461D" w:rsidRDefault="00B67E7D" w:rsidP="00966627">
      <w:pPr>
        <w:pStyle w:val="ListParagraph"/>
        <w:numPr>
          <w:ilvl w:val="0"/>
          <w:numId w:val="4"/>
        </w:numPr>
        <w:spacing w:line="360" w:lineRule="auto"/>
        <w:ind w:left="851" w:hanging="425"/>
        <w:jc w:val="both"/>
        <w:rPr>
          <w:rFonts w:ascii="Times New Roman" w:hAnsi="Times New Roman" w:cs="Times New Roman"/>
          <w:sz w:val="24"/>
          <w:szCs w:val="24"/>
        </w:rPr>
      </w:pPr>
      <w:r w:rsidRPr="0027461D">
        <w:rPr>
          <w:rFonts w:ascii="Times New Roman" w:hAnsi="Times New Roman" w:cs="Times New Roman"/>
          <w:sz w:val="24"/>
          <w:szCs w:val="24"/>
        </w:rPr>
        <w:t xml:space="preserve"> Manfaat Studi Kelayakan Bisnis</w:t>
      </w:r>
    </w:p>
    <w:p w:rsidR="00B67E7D" w:rsidRDefault="00B67E7D" w:rsidP="00B67E7D">
      <w:pPr>
        <w:spacing w:line="360" w:lineRule="auto"/>
        <w:ind w:left="851" w:firstLine="850"/>
        <w:jc w:val="both"/>
        <w:rPr>
          <w:rFonts w:ascii="Times New Roman" w:hAnsi="Times New Roman" w:cs="Times New Roman"/>
          <w:sz w:val="24"/>
          <w:szCs w:val="24"/>
        </w:rPr>
      </w:pPr>
      <w:r w:rsidRPr="0071491B">
        <w:rPr>
          <w:rFonts w:ascii="Times New Roman" w:hAnsi="Times New Roman" w:cs="Times New Roman"/>
          <w:sz w:val="24"/>
          <w:szCs w:val="24"/>
        </w:rPr>
        <w:t>Menurut</w:t>
      </w:r>
      <w:r>
        <w:rPr>
          <w:rFonts w:ascii="Times New Roman" w:hAnsi="Times New Roman" w:cs="Times New Roman"/>
          <w:sz w:val="24"/>
          <w:szCs w:val="24"/>
        </w:rPr>
        <w:t xml:space="preserve"> </w:t>
      </w:r>
      <w:r w:rsidRPr="0071491B">
        <w:rPr>
          <w:rFonts w:ascii="Times New Roman" w:hAnsi="Times New Roman" w:cs="Times New Roman"/>
          <w:sz w:val="24"/>
          <w:szCs w:val="24"/>
        </w:rPr>
        <w:t>Umar (2007:19)  seperti diketahui, hasil dari suatu studi kelayakan bisnis adalah laporan tertulis. Isi laporan studi kelayakan  bisnis menyatakan bahwa suatu rencana bisnis layak direalisasikan. Namun  bisa saja terjadi ada pihak-pihak tertentu yang memerlukan laporan tadi sebagai bahan masukan utama dalam rangka mengkaji ulang untuk turut serta menyetujui atau sebaliknya menolak kelayakan laporan tadi sesuai</w:t>
      </w:r>
      <w:r>
        <w:rPr>
          <w:rFonts w:ascii="Times New Roman" w:hAnsi="Times New Roman" w:cs="Times New Roman"/>
          <w:sz w:val="24"/>
          <w:szCs w:val="24"/>
        </w:rPr>
        <w:t xml:space="preserve"> </w:t>
      </w:r>
      <w:r w:rsidRPr="0027461D">
        <w:rPr>
          <w:rFonts w:ascii="Times New Roman" w:hAnsi="Times New Roman" w:cs="Times New Roman"/>
          <w:sz w:val="24"/>
          <w:szCs w:val="24"/>
        </w:rPr>
        <w:t xml:space="preserve">dengan kepentinganya. Mungkin saja terjadi bahwa hasil studi kelayakan yang telah dinyatakan layak ternyata pada akhirnya tidak dilaksanakan. Hal ini misalnya dapat disebabkan oleh pengambil keputusan akhir yang menolak karena adanya intervensi pihak lain yang merasa kepentinganya tidak terpenuhi. </w:t>
      </w:r>
    </w:p>
    <w:p w:rsidR="00B67E7D" w:rsidRDefault="00B67E7D" w:rsidP="00B67E7D">
      <w:pPr>
        <w:spacing w:line="360" w:lineRule="auto"/>
        <w:ind w:left="851" w:firstLine="850"/>
        <w:jc w:val="both"/>
        <w:rPr>
          <w:rFonts w:ascii="Times New Roman" w:hAnsi="Times New Roman" w:cs="Times New Roman"/>
          <w:sz w:val="24"/>
          <w:szCs w:val="24"/>
        </w:rPr>
      </w:pPr>
      <w:r w:rsidRPr="0027461D">
        <w:rPr>
          <w:rFonts w:ascii="Times New Roman" w:hAnsi="Times New Roman" w:cs="Times New Roman"/>
          <w:sz w:val="24"/>
          <w:szCs w:val="24"/>
        </w:rPr>
        <w:t xml:space="preserve">Terlepas dari persoalan diatas, pihak-pihak yang membutuhkan laporan studi kelayakan bisnis itu dapat dijelaskan dibawah ini. </w:t>
      </w:r>
    </w:p>
    <w:p w:rsidR="00B67E7D" w:rsidRDefault="00B67E7D" w:rsidP="00966627">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lastRenderedPageBreak/>
        <w:t xml:space="preserve"> Pihak Investor Jika hasil studi kelayakan yang telah dibuat ternyata layak direalisasikan,  pemenuhan kebutuhan akan pendanaan dapat mulai dicari. Misalnya dengan mencari investor atau pemilik modal yang mau turut serta menanamkan modalnya pada proyek yang akan dikerjakan itu, sudah tentu calon investor ini akan mempelajari laporan studi kelayakan bisnis yang telah dibuat karena calon investor mempunyai kepentingan langsung tentang keuntungan yang akan diperoleh serta jaminan keselamatan atas modal yang akan ditanamkanya.</w:t>
      </w:r>
    </w:p>
    <w:p w:rsidR="00B67E7D" w:rsidRDefault="00B67E7D" w:rsidP="00966627">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t xml:space="preserve">Pihak Kreditor Pendanaan proyek dapat juga dipinjam dari bank. Pihak bank, sebelum memutuskan untuk memberikan kredit atau tidak, perlu mengkaji ulang studi kelayakan bisnis yang telah dibuat, termasuk mempertimbangkan sisi-sisi lain, misalnya bonafiditas dan tersedianya agunan yang dimiliki  perusahaan. </w:t>
      </w:r>
    </w:p>
    <w:p w:rsidR="00B67E7D" w:rsidRDefault="00B67E7D" w:rsidP="00966627">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t>Pihak Manajemen Perusahaan Studi kelayakan bisnis dapat dibuat oleh pihak eksternal perusahaan maupun pihak internal perusahaan (sendiri). Terlepas dari siapa yeng membuat, pembuatan proposal ini merupakan upaya dalam rangka merealisasikan ide proyek yang ujung-ujungnya bermuara pada  peningkatan usaha untuk meningkatkan laba perusahaan. Sebagai pihak yang menjadi project leader, sudah tentu pihak manajemen perlu mempelajari studi kelayakan itu, misalnya dalam hal pendanaan, berapa yang dialokasikan dari modal sendiri, rencana pendanaan dari investor dan dari kreditor</w:t>
      </w:r>
    </w:p>
    <w:p w:rsidR="00B67E7D" w:rsidRDefault="00B67E7D" w:rsidP="00966627">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t>Pihak Pemerintah dan Masyarakat Penyusunan studi kelayakan bisnis perlu memperhatikan kebijakan-kebijakan yang telah ditetapkan oleh pemerintah karena bagaimanapun  pemerintah dapat secara langsung maupun tidak langsung, mempengaruhi kebijakan perusahaan. Penghematan devisa Negara,  penggalakan ekspor nonmigas dan pemakaian tenaga kerja massal merupakan contoh-contoh kebijakan pemerintah di sektor ekonomi. Proyek-proyek bisnis yang membantu kebijakan pemerintah inilah yang diprioritaskan untuk dibantu, misalnya dengan subsidi</w:t>
      </w:r>
      <w:r>
        <w:rPr>
          <w:rFonts w:ascii="Times New Roman" w:hAnsi="Times New Roman" w:cs="Times New Roman"/>
          <w:sz w:val="24"/>
          <w:szCs w:val="24"/>
        </w:rPr>
        <w:t>,</w:t>
      </w:r>
      <w:r w:rsidRPr="0027461D">
        <w:rPr>
          <w:rFonts w:ascii="Times New Roman" w:hAnsi="Times New Roman" w:cs="Times New Roman"/>
          <w:sz w:val="24"/>
          <w:szCs w:val="24"/>
        </w:rPr>
        <w:t xml:space="preserve"> keringanan</w:t>
      </w:r>
      <w:r>
        <w:rPr>
          <w:rFonts w:ascii="Times New Roman" w:hAnsi="Times New Roman" w:cs="Times New Roman"/>
          <w:sz w:val="24"/>
          <w:szCs w:val="24"/>
        </w:rPr>
        <w:t xml:space="preserve">, </w:t>
      </w:r>
      <w:r w:rsidRPr="0027461D">
        <w:rPr>
          <w:rFonts w:ascii="Times New Roman" w:hAnsi="Times New Roman" w:cs="Times New Roman"/>
          <w:sz w:val="24"/>
          <w:szCs w:val="24"/>
        </w:rPr>
        <w:t xml:space="preserve"> </w:t>
      </w:r>
      <w:r>
        <w:rPr>
          <w:rFonts w:ascii="Times New Roman" w:hAnsi="Times New Roman" w:cs="Times New Roman"/>
          <w:sz w:val="24"/>
          <w:szCs w:val="24"/>
        </w:rPr>
        <w:t xml:space="preserve">dan program bantuan seperti </w:t>
      </w:r>
      <w:r>
        <w:rPr>
          <w:rFonts w:ascii="Times New Roman" w:hAnsi="Times New Roman" w:cs="Times New Roman"/>
          <w:sz w:val="24"/>
          <w:szCs w:val="24"/>
        </w:rPr>
        <w:lastRenderedPageBreak/>
        <w:t>pendampingan, pelatihan, memfasilitasi, dan lain sebagainya, ke depannya dapat membri sumbangan pada peningkatan produksi barang dan jasa dalam kaitanya peningkatan pendapatan nasional.</w:t>
      </w:r>
      <w:r w:rsidRPr="0027461D">
        <w:rPr>
          <w:rFonts w:ascii="Times New Roman" w:hAnsi="Times New Roman" w:cs="Times New Roman"/>
          <w:sz w:val="24"/>
          <w:szCs w:val="24"/>
        </w:rPr>
        <w:t xml:space="preserve"> </w:t>
      </w:r>
    </w:p>
    <w:p w:rsidR="00B67E7D" w:rsidRPr="0027461D" w:rsidRDefault="00B67E7D" w:rsidP="00966627">
      <w:pPr>
        <w:pStyle w:val="ListParagraph"/>
        <w:numPr>
          <w:ilvl w:val="0"/>
          <w:numId w:val="7"/>
        </w:numPr>
        <w:spacing w:line="360" w:lineRule="auto"/>
        <w:ind w:left="1276" w:hanging="425"/>
        <w:jc w:val="both"/>
        <w:rPr>
          <w:rFonts w:ascii="Times New Roman" w:hAnsi="Times New Roman" w:cs="Times New Roman"/>
          <w:sz w:val="24"/>
          <w:szCs w:val="24"/>
        </w:rPr>
      </w:pPr>
      <w:r w:rsidRPr="0027461D">
        <w:rPr>
          <w:rFonts w:ascii="Times New Roman" w:hAnsi="Times New Roman" w:cs="Times New Roman"/>
          <w:sz w:val="24"/>
          <w:szCs w:val="24"/>
        </w:rPr>
        <w:t>Bagi Tujuan Pembangunan Ekonomi Dalam menyusun studi kelayakan bisnis perlu juga dianalisis manfaat yang akan didapat dan biaya yang akan ditimbulkan oleh proyek terhadap  perekonomian nasional. Aspek-aspek yang perlu dianalisis untuk mengetahui biaya dan manfaat tersebut antara lain ditinjau dari aspek Rencana Pembangunan Nasional, distribusi nilai tambah pada seluruh masyarakat, nilai investasi per tenaga kerja, pengaruh sosial, serta analisis kemanfaatan dan beban sosial. Jadi, jelas bahwa studi kelayakan  bisnis yang dibuat perlu dikaji demi tujuan-tujuan pembangunan ekonomi nasional.</w:t>
      </w:r>
    </w:p>
    <w:p w:rsidR="00B67E7D" w:rsidRPr="0027461D" w:rsidRDefault="00B67E7D" w:rsidP="00966627">
      <w:pPr>
        <w:pStyle w:val="ListParagraph"/>
        <w:numPr>
          <w:ilvl w:val="0"/>
          <w:numId w:val="4"/>
        </w:numPr>
        <w:spacing w:line="360" w:lineRule="auto"/>
        <w:ind w:left="851" w:hanging="425"/>
        <w:jc w:val="both"/>
        <w:rPr>
          <w:rFonts w:ascii="Times New Roman" w:hAnsi="Times New Roman" w:cs="Times New Roman"/>
          <w:sz w:val="24"/>
          <w:szCs w:val="24"/>
        </w:rPr>
      </w:pPr>
      <w:r w:rsidRPr="0027461D">
        <w:rPr>
          <w:rFonts w:ascii="Times New Roman" w:hAnsi="Times New Roman" w:cs="Times New Roman"/>
          <w:sz w:val="24"/>
          <w:szCs w:val="24"/>
        </w:rPr>
        <w:t>Aspek-aspek Studi Kelayakan</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659264" behindDoc="0" locked="0" layoutInCell="1" allowOverlap="1" wp14:anchorId="20AB095D" wp14:editId="5C92EFD4">
                <wp:simplePos x="0" y="0"/>
                <wp:positionH relativeFrom="column">
                  <wp:posOffset>266754</wp:posOffset>
                </wp:positionH>
                <wp:positionV relativeFrom="paragraph">
                  <wp:posOffset>1296775</wp:posOffset>
                </wp:positionV>
                <wp:extent cx="4839970" cy="1517015"/>
                <wp:effectExtent l="0" t="0" r="17780" b="26035"/>
                <wp:wrapNone/>
                <wp:docPr id="8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9970" cy="1517015"/>
                          <a:chOff x="2354" y="5228"/>
                          <a:chExt cx="7622" cy="2389"/>
                        </a:xfrm>
                      </wpg:grpSpPr>
                      <wps:wsp>
                        <wps:cNvPr id="85" name="Text Box 2"/>
                        <wps:cNvSpPr txBox="1">
                          <a:spLocks noChangeArrowheads="1"/>
                        </wps:cNvSpPr>
                        <wps:spPr bwMode="auto">
                          <a:xfrm>
                            <a:off x="2354" y="6213"/>
                            <a:ext cx="1531" cy="584"/>
                          </a:xfrm>
                          <a:prstGeom prst="rect">
                            <a:avLst/>
                          </a:prstGeom>
                          <a:solidFill>
                            <a:srgbClr val="FFFFFF"/>
                          </a:solidFill>
                          <a:ln w="9525">
                            <a:solidFill>
                              <a:srgbClr val="000000"/>
                            </a:solidFill>
                            <a:miter lim="800000"/>
                            <a:headEnd/>
                            <a:tailEnd/>
                          </a:ln>
                        </wps:spPr>
                        <wps:txbx>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PENILAIAN</w:t>
                              </w:r>
                            </w:p>
                          </w:txbxContent>
                        </wps:txbx>
                        <wps:bodyPr rot="0" vert="horz" wrap="square" lIns="0" tIns="0" rIns="0" bIns="0" anchor="t" anchorCtr="0" upright="1">
                          <a:noAutofit/>
                        </wps:bodyPr>
                      </wps:wsp>
                      <wps:wsp>
                        <wps:cNvPr id="86" name="Text Box 3"/>
                        <wps:cNvSpPr txBox="1">
                          <a:spLocks noChangeArrowheads="1"/>
                        </wps:cNvSpPr>
                        <wps:spPr bwMode="auto">
                          <a:xfrm>
                            <a:off x="4444" y="5228"/>
                            <a:ext cx="3314" cy="382"/>
                          </a:xfrm>
                          <a:prstGeom prst="rect">
                            <a:avLst/>
                          </a:prstGeom>
                          <a:solidFill>
                            <a:srgbClr val="FFFFFF"/>
                          </a:solidFill>
                          <a:ln w="9525">
                            <a:solidFill>
                              <a:srgbClr val="000000"/>
                            </a:solidFill>
                            <a:miter lim="800000"/>
                            <a:headEnd/>
                            <a:tailEnd/>
                          </a:ln>
                        </wps:spPr>
                        <wps:txbx>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PASAR DAN PEMASARAN</w:t>
                              </w:r>
                            </w:p>
                          </w:txbxContent>
                        </wps:txbx>
                        <wps:bodyPr rot="0" vert="horz" wrap="square" lIns="0" tIns="0" rIns="0" bIns="0" anchor="t" anchorCtr="0" upright="1">
                          <a:noAutofit/>
                        </wps:bodyPr>
                      </wps:wsp>
                      <wps:wsp>
                        <wps:cNvPr id="87" name="Text Box 4"/>
                        <wps:cNvSpPr txBox="1">
                          <a:spLocks noChangeArrowheads="1"/>
                        </wps:cNvSpPr>
                        <wps:spPr bwMode="auto">
                          <a:xfrm>
                            <a:off x="4444" y="5722"/>
                            <a:ext cx="3314" cy="338"/>
                          </a:xfrm>
                          <a:prstGeom prst="rect">
                            <a:avLst/>
                          </a:prstGeom>
                          <a:solidFill>
                            <a:srgbClr val="FFFFFF"/>
                          </a:solidFill>
                          <a:ln w="9525">
                            <a:solidFill>
                              <a:srgbClr val="000000"/>
                            </a:solidFill>
                            <a:miter lim="800000"/>
                            <a:headEnd/>
                            <a:tailEnd/>
                          </a:ln>
                        </wps:spPr>
                        <wps:txbx>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KEUANGAN</w:t>
                              </w:r>
                            </w:p>
                          </w:txbxContent>
                        </wps:txbx>
                        <wps:bodyPr rot="0" vert="horz" wrap="square" lIns="0" tIns="0" rIns="0" bIns="0" anchor="t" anchorCtr="0" upright="1">
                          <a:noAutofit/>
                        </wps:bodyPr>
                      </wps:wsp>
                      <wps:wsp>
                        <wps:cNvPr id="88" name="Text Box 5"/>
                        <wps:cNvSpPr txBox="1">
                          <a:spLocks noChangeArrowheads="1"/>
                        </wps:cNvSpPr>
                        <wps:spPr bwMode="auto">
                          <a:xfrm>
                            <a:off x="4445" y="6160"/>
                            <a:ext cx="3314" cy="349"/>
                          </a:xfrm>
                          <a:prstGeom prst="rect">
                            <a:avLst/>
                          </a:prstGeom>
                          <a:solidFill>
                            <a:srgbClr val="FFFFFF"/>
                          </a:solidFill>
                          <a:ln w="9525">
                            <a:solidFill>
                              <a:srgbClr val="000000"/>
                            </a:solidFill>
                            <a:miter lim="800000"/>
                            <a:headEnd/>
                            <a:tailEnd/>
                          </a:ln>
                        </wps:spPr>
                        <wps:txbx>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TEKNIS &amp; OPERASIONAL</w:t>
                              </w:r>
                            </w:p>
                          </w:txbxContent>
                        </wps:txbx>
                        <wps:bodyPr rot="0" vert="horz" wrap="square" lIns="0" tIns="0" rIns="0" bIns="0" anchor="t" anchorCtr="0" upright="1">
                          <a:noAutofit/>
                        </wps:bodyPr>
                      </wps:wsp>
                      <wps:wsp>
                        <wps:cNvPr id="89" name="Text Box 6"/>
                        <wps:cNvSpPr txBox="1">
                          <a:spLocks noChangeArrowheads="1"/>
                        </wps:cNvSpPr>
                        <wps:spPr bwMode="auto">
                          <a:xfrm>
                            <a:off x="4464" y="6623"/>
                            <a:ext cx="3314" cy="557"/>
                          </a:xfrm>
                          <a:prstGeom prst="rect">
                            <a:avLst/>
                          </a:prstGeom>
                          <a:solidFill>
                            <a:srgbClr val="FFFFFF"/>
                          </a:solidFill>
                          <a:ln w="9525">
                            <a:solidFill>
                              <a:srgbClr val="000000"/>
                            </a:solidFill>
                            <a:miter lim="800000"/>
                            <a:headEnd/>
                            <a:tailEnd/>
                          </a:ln>
                        </wps:spPr>
                        <wps:txbx>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MANAJEMEN &amp; ORGANISASI</w:t>
                              </w:r>
                            </w:p>
                          </w:txbxContent>
                        </wps:txbx>
                        <wps:bodyPr rot="0" vert="horz" wrap="square" lIns="0" tIns="0" rIns="0" bIns="0" anchor="t" anchorCtr="0" upright="1">
                          <a:noAutofit/>
                        </wps:bodyPr>
                      </wps:wsp>
                      <wps:wsp>
                        <wps:cNvPr id="90" name="Text Box 7"/>
                        <wps:cNvSpPr txBox="1">
                          <a:spLocks noChangeArrowheads="1"/>
                        </wps:cNvSpPr>
                        <wps:spPr bwMode="auto">
                          <a:xfrm>
                            <a:off x="4464" y="7280"/>
                            <a:ext cx="3314" cy="337"/>
                          </a:xfrm>
                          <a:prstGeom prst="rect">
                            <a:avLst/>
                          </a:prstGeom>
                          <a:solidFill>
                            <a:srgbClr val="FFFFFF"/>
                          </a:solidFill>
                          <a:ln w="9525">
                            <a:solidFill>
                              <a:srgbClr val="000000"/>
                            </a:solidFill>
                            <a:miter lim="800000"/>
                            <a:headEnd/>
                            <a:tailEnd/>
                          </a:ln>
                        </wps:spPr>
                        <wps:txbx>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EKONOMI &amp; SOSIAL</w:t>
                              </w:r>
                            </w:p>
                          </w:txbxContent>
                        </wps:txbx>
                        <wps:bodyPr rot="0" vert="horz" wrap="square" lIns="0" tIns="0" rIns="0" bIns="0" anchor="t" anchorCtr="0" upright="1">
                          <a:noAutofit/>
                        </wps:bodyPr>
                      </wps:wsp>
                      <wps:wsp>
                        <wps:cNvPr id="91" name="Text Box 8"/>
                        <wps:cNvSpPr txBox="1">
                          <a:spLocks noChangeArrowheads="1"/>
                        </wps:cNvSpPr>
                        <wps:spPr bwMode="auto">
                          <a:xfrm>
                            <a:off x="8349" y="6334"/>
                            <a:ext cx="1627" cy="334"/>
                          </a:xfrm>
                          <a:prstGeom prst="rect">
                            <a:avLst/>
                          </a:prstGeom>
                          <a:solidFill>
                            <a:srgbClr val="FFFFFF"/>
                          </a:solidFill>
                          <a:ln w="9525">
                            <a:solidFill>
                              <a:srgbClr val="000000"/>
                            </a:solidFill>
                            <a:miter lim="800000"/>
                            <a:headEnd/>
                            <a:tailEnd/>
                          </a:ln>
                        </wps:spPr>
                        <wps:txbx>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HASIL STUDI</w:t>
                              </w:r>
                            </w:p>
                          </w:txbxContent>
                        </wps:txbx>
                        <wps:bodyPr rot="0" vert="horz" wrap="square" lIns="0" tIns="0" rIns="0" bIns="0" anchor="t" anchorCtr="0" upright="1">
                          <a:noAutofit/>
                        </wps:bodyPr>
                      </wps:wsp>
                      <wps:wsp>
                        <wps:cNvPr id="92" name="AutoShape 9"/>
                        <wps:cNvSpPr>
                          <a:spLocks/>
                        </wps:cNvSpPr>
                        <wps:spPr bwMode="auto">
                          <a:xfrm>
                            <a:off x="3885" y="5514"/>
                            <a:ext cx="559" cy="1993"/>
                          </a:xfrm>
                          <a:prstGeom prst="leftBrace">
                            <a:avLst>
                              <a:gd name="adj1" fmla="val 41190"/>
                              <a:gd name="adj2" fmla="val 50000"/>
                            </a:avLst>
                          </a:prstGeom>
                          <a:solidFill>
                            <a:srgbClr val="FFFFFF"/>
                          </a:solidFill>
                          <a:ln w="9525">
                            <a:solidFill>
                              <a:srgbClr val="000000"/>
                            </a:solidFill>
                            <a:round/>
                            <a:headEnd/>
                            <a:tailEnd/>
                          </a:ln>
                        </wps:spPr>
                        <wps:txbx>
                          <w:txbxContent>
                            <w:p w:rsidR="00B67E7D" w:rsidRPr="00920C63" w:rsidRDefault="00B67E7D" w:rsidP="00B67E7D">
                              <w:pPr>
                                <w:rPr>
                                  <w:sz w:val="20"/>
                                  <w:szCs w:val="20"/>
                                </w:rPr>
                              </w:pPr>
                            </w:p>
                          </w:txbxContent>
                        </wps:txbx>
                        <wps:bodyPr rot="0" vert="horz" wrap="square" lIns="0" tIns="0" rIns="0" bIns="0" anchor="t" anchorCtr="0" upright="1">
                          <a:noAutofit/>
                        </wps:bodyPr>
                      </wps:wsp>
                      <wps:wsp>
                        <wps:cNvPr id="93" name="AutoShape 10"/>
                        <wps:cNvSpPr>
                          <a:spLocks/>
                        </wps:cNvSpPr>
                        <wps:spPr bwMode="auto">
                          <a:xfrm flipH="1">
                            <a:off x="7778" y="5494"/>
                            <a:ext cx="559" cy="1972"/>
                          </a:xfrm>
                          <a:prstGeom prst="leftBrace">
                            <a:avLst>
                              <a:gd name="adj1" fmla="val 41190"/>
                              <a:gd name="adj2" fmla="val 50000"/>
                            </a:avLst>
                          </a:prstGeom>
                          <a:solidFill>
                            <a:srgbClr val="FFFFFF"/>
                          </a:solidFill>
                          <a:ln w="9525">
                            <a:solidFill>
                              <a:srgbClr val="000000"/>
                            </a:solidFill>
                            <a:round/>
                            <a:headEnd/>
                            <a:tailEnd/>
                          </a:ln>
                        </wps:spPr>
                        <wps:txbx>
                          <w:txbxContent>
                            <w:p w:rsidR="00B67E7D" w:rsidRPr="00920C63" w:rsidRDefault="00B67E7D" w:rsidP="00B67E7D">
                              <w:pPr>
                                <w:rPr>
                                  <w:sz w:val="20"/>
                                  <w:szCs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B095D" id="Group 11" o:spid="_x0000_s1026" style="position:absolute;left:0;text-align:left;margin-left:21pt;margin-top:102.1pt;width:381.1pt;height:119.45pt;z-index:251659264" coordorigin="2354,5228" coordsize="7622,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">
                <v:shapetype id="_x0000_t202" coordsize="21600,21600" o:spt="202" path="m,l,21600r21600,l21600,xe">
                  <v:stroke joinstyle="miter"/>
                  <v:path gradientshapeok="t" o:connecttype="rect"/>
                </v:shapetype>
                <v:shape id="Text Box 2" o:spid="_x0000_s1027" type="#_x0000_t202" style="position:absolute;left:2354;top:6213;width:1531;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W6sMA&#10;AADbAAAADwAAAGRycy9kb3ducmV2LnhtbESPW2sCMRSE3wv+h3AE32rWhRZdjaKCoPSlXvD5sDl7&#10;0c3JkqTr+u9NodDHYWa+YRar3jSiI+drywom4wQEcW51zaWCy3n3PgXhA7LGxjIpeJKH1XLwtsBM&#10;2wcfqTuFUkQI+wwVVCG0mZQ+r8igH9uWOHqFdQZDlK6U2uEjwk0j0yT5lAZrjgsVtrStKL+ffoyC&#10;c7fx++MtzPSh2Mj0q/hOr26t1GjYr+cgAvXhP/zX3msF0w/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3W6sMAAADbAAAADwAAAAAAAAAAAAAAAACYAgAAZHJzL2Rv&#10;d25yZXYueG1sUEsFBgAAAAAEAAQA9QAAAIgDAAAAAA==&#10;">
                  <v:textbox inset="0,0,0,0">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PENILAIAN</w:t>
                        </w:r>
                      </w:p>
                    </w:txbxContent>
                  </v:textbox>
                </v:shape>
                <v:shape id="_x0000_s1028" type="#_x0000_t202" style="position:absolute;left:4444;top:5228;width:3314;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9IncIA&#10;AADbAAAADwAAAGRycy9kb3ducmV2LnhtbESPS4sCMRCE7wv+h9CCtzXjHERHo6iwoOzFF56bSc9D&#10;J50hyY6z/94sLHgsquorarnuTSM6cr62rGAyTkAQ51bXXCq4Xr4+ZyB8QNbYWCYFv+RhvRp8LDHT&#10;9skn6s6hFBHCPkMFVQhtJqXPKzLox7Yljl5hncEQpSuldviMcNPINEmm0mDNcaHClnYV5Y/zj1Fw&#10;6bZ+f7qHuT4UW5l+F8f05jZKjYb9ZgEiUB/e4f/2XiuYTe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30idwgAAANsAAAAPAAAAAAAAAAAAAAAAAJgCAABkcnMvZG93&#10;bnJldi54bWxQSwUGAAAAAAQABAD1AAAAhwMAAAAA&#10;">
                  <v:textbox inset="0,0,0,0">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PASAR DAN PEMASARAN</w:t>
                        </w:r>
                      </w:p>
                    </w:txbxContent>
                  </v:textbox>
                </v:shape>
                <v:shape id="Text Box 4" o:spid="_x0000_s1029" type="#_x0000_t202" style="position:absolute;left:4444;top:5722;width:3314;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tBsMA&#10;AADbAAAADwAAAGRycy9kb3ducmV2LnhtbESPzWsCMRTE7wX/h/AEbzXrHlpdjaKCoPRSP/D82Lz9&#10;0M3LkqTr+t+bQqHHYWZ+wyxWvWlER87XlhVMxgkI4tzqmksFl/PufQrCB2SNjWVS8CQPq+XgbYGZ&#10;tg8+UncKpYgQ9hkqqEJoMyl9XpFBP7YtcfQK6wyGKF0ptcNHhJtGpknyIQ3WHBcqbGlbUX4//RgF&#10;527j98dbmOlDsZHpV/GdXt1aqdGwX89BBOrDf/ivvdcKpp/w+yX+AL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PtBsMAAADbAAAADwAAAAAAAAAAAAAAAACYAgAAZHJzL2Rv&#10;d25yZXYueG1sUEsFBgAAAAAEAAQA9QAAAIgDAAAAAA==&#10;">
                  <v:textbox inset="0,0,0,0">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KEUANGAN</w:t>
                        </w:r>
                      </w:p>
                    </w:txbxContent>
                  </v:textbox>
                </v:shape>
                <v:shape id="Text Box 5" o:spid="_x0000_s1030" type="#_x0000_t202" style="position:absolute;left:4445;top:6160;width:3314;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5dL8A&#10;AADbAAAADwAAAGRycy9kb3ducmV2LnhtbERPy4rCMBTdC/MP4QruNLWLQTtG0QHBYTZqZdaX5vah&#10;zU1JYq1/P1kILg/nvdoMphU9Od9YVjCfJSCIC6sbrhRc8v10AcIHZI2tZVLwJA+b9cdohZm2Dz5R&#10;fw6ViCHsM1RQh9BlUvqiJoN+ZjviyJXWGQwRukpqh48YblqZJsmnNNhwbKixo++aitv5bhTk/c4f&#10;Ttew1D/lTqa/5TH9c1ulJuNh+wUi0BDe4pf7oBUs4tj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DHl0vwAAANsAAAAPAAAAAAAAAAAAAAAAAJgCAABkcnMvZG93bnJl&#10;di54bWxQSwUGAAAAAAQABAD1AAAAhAMAAAAA&#10;">
                  <v:textbox inset="0,0,0,0">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TEKNIS &amp; OPERASIONAL</w:t>
                        </w:r>
                      </w:p>
                    </w:txbxContent>
                  </v:textbox>
                </v:shape>
                <v:shape id="Text Box 6" o:spid="_x0000_s1031" type="#_x0000_t202" style="position:absolute;left:4464;top:6623;width:3314;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c78IA&#10;AADbAAAADwAAAGRycy9kb3ducmV2LnhtbESPS4sCMRCE78L+h9CCN804h0VnjaILgouX9cGem0nP&#10;QyedIYnj+O/NguCxqKqvqMWqN43oyPnasoLpJAFBnFtdc6ngfNqOZyB8QNbYWCYFD/KwWn4MFphp&#10;e+cDdcdQighhn6GCKoQ2k9LnFRn0E9sSR6+wzmCI0pVSO7xHuGlkmiSf0mDNcaHClr4ryq/Hm1Fw&#10;6jZ+d7iEuf4pNjLdF7/pn1srNRr26y8QgfrwDr/aO61gNof/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QNzvwgAAANsAAAAPAAAAAAAAAAAAAAAAAJgCAABkcnMvZG93&#10;bnJldi54bWxQSwUGAAAAAAQABAD1AAAAhwMAAAAA&#10;">
                  <v:textbox inset="0,0,0,0">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MANAJEMEN &amp; ORGANISASI</w:t>
                        </w:r>
                      </w:p>
                    </w:txbxContent>
                  </v:textbox>
                </v:shape>
                <v:shape id="Text Box 7" o:spid="_x0000_s1032" type="#_x0000_t202" style="position:absolute;left:4464;top:7280;width:3314;height: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Pjr78A&#10;AADbAAAADwAAAGRycy9kb3ducmV2LnhtbERPy4rCMBTdC/MP4QruNLWLQTtG0QHBYTZqZdaX5vah&#10;zU1JYq1/P1kILg/nvdoMphU9Od9YVjCfJSCIC6sbrhRc8v10AcIHZI2tZVLwJA+b9cdohZm2Dz5R&#10;fw6ViCHsM1RQh9BlUvqiJoN+ZjviyJXWGQwRukpqh48YblqZJsmnNNhwbKixo++aitv5bhTk/c4f&#10;Ttew1D/lTqa/5TH9c1ulJuNh+wUi0BDe4pf7oBUs4/r4Jf4Auf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o+OvvwAAANsAAAAPAAAAAAAAAAAAAAAAAJgCAABkcnMvZG93bnJl&#10;di54bWxQSwUGAAAAAAQABAD1AAAAhAMAAAAA&#10;">
                  <v:textbox inset="0,0,0,0">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ASPEK EKONOMI &amp; SOSIAL</w:t>
                        </w:r>
                      </w:p>
                    </w:txbxContent>
                  </v:textbox>
                </v:shape>
                <v:shape id="Text Box 8" o:spid="_x0000_s1033" type="#_x0000_t202" style="position:absolute;left:8349;top:6334;width:1627;height: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9GNMIA&#10;AADbAAAADwAAAGRycy9kb3ducmV2LnhtbESPS4sCMRCE78L+h9ALe9OMc1h0NIoKgosXX3huJj2P&#10;3UlnSLLj+O+NIHgsquorar7sTSM6cr62rGA8SkAQ51bXXCq4nLfDCQgfkDU2lknBnTwsFx+DOWba&#10;3vhI3SmUIkLYZ6igCqHNpPR5RQb9yLbE0SusMxiidKXUDm8RbhqZJsm3NFhzXKiwpU1F+d/p3yg4&#10;d2u/O/6Gqf4p1jLdF4f06lZKfX32qxmIQH14h1/tnVYwHcP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70Y0wgAAANsAAAAPAAAAAAAAAAAAAAAAAJgCAABkcnMvZG93&#10;bnJldi54bWxQSwUGAAAAAAQABAD1AAAAhwMAAAAA&#10;">
                  <v:textbox inset="0,0,0,0">
                    <w:txbxContent>
                      <w:p w:rsidR="00B67E7D" w:rsidRPr="00920C63" w:rsidRDefault="00B67E7D" w:rsidP="00B67E7D">
                        <w:pPr>
                          <w:spacing w:before="60" w:line="240" w:lineRule="auto"/>
                          <w:jc w:val="center"/>
                          <w:rPr>
                            <w:rFonts w:ascii="Times New Roman" w:hAnsi="Times New Roman" w:cs="Times New Roman"/>
                            <w:sz w:val="20"/>
                            <w:szCs w:val="20"/>
                          </w:rPr>
                        </w:pPr>
                        <w:r w:rsidRPr="00920C63">
                          <w:rPr>
                            <w:rFonts w:ascii="Times New Roman" w:hAnsi="Times New Roman" w:cs="Times New Roman"/>
                            <w:sz w:val="20"/>
                            <w:szCs w:val="20"/>
                          </w:rPr>
                          <w:t>HASIL STUDI</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34" type="#_x0000_t87" style="position:absolute;left:3885;top:5514;width:559;height:19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EDMIA&#10;AADbAAAADwAAAGRycy9kb3ducmV2LnhtbESP0YrCMBRE34X9h3AX9k1T+yDaNYouiIKIWP2AS3O3&#10;LTY33STW7t8bQfBxmDkzzHzZm0Z05HxtWcF4lIAgLqyuuVRwOW+GUxA+IGtsLJOCf/KwXHwM5php&#10;e+cTdXkoRSxhn6GCKoQ2k9IXFRn0I9sSR+/XOoMhSldK7fAey00j0ySZSIM1x4UKW/qpqLjmN6Ng&#10;dt23f+v1LXWH06XZbvpuksyOSn199qtvEIH68A6/6J2OXA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8QMwgAAANsAAAAPAAAAAAAAAAAAAAAAAJgCAABkcnMvZG93&#10;bnJldi54bWxQSwUGAAAAAAQABAD1AAAAhwMAAAAA&#10;" adj="2495" filled="t">
                  <v:textbox inset="0,0,0,0">
                    <w:txbxContent>
                      <w:p w:rsidR="00B67E7D" w:rsidRPr="00920C63" w:rsidRDefault="00B67E7D" w:rsidP="00B67E7D">
                        <w:pPr>
                          <w:rPr>
                            <w:sz w:val="20"/>
                            <w:szCs w:val="20"/>
                          </w:rPr>
                        </w:pPr>
                      </w:p>
                    </w:txbxContent>
                  </v:textbox>
                </v:shape>
                <v:shape id="AutoShape 10" o:spid="_x0000_s1035" type="#_x0000_t87" style="position:absolute;left:7778;top:5494;width:559;height:197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Q0sUA&#10;AADbAAAADwAAAGRycy9kb3ducmV2LnhtbESPT2vCQBTE74V+h+UVvBTdVKFo6iqhxb8HaaO9P7Kv&#10;yWL2bciuMX57t1DocZiZ3zDzZW9r0VHrjWMFL6MEBHHhtOFSwem4Gk5B+ICssXZMCm7kYbl4fJhj&#10;qt2Vv6jLQykihH2KCqoQmlRKX1Rk0Y9cQxy9H9daDFG2pdQtXiPc1nKcJK/SouG4UGFD7xUV5/xi&#10;I2XXrbOz2RfJZHPIjh/f5vlzlis1eOqzNxCB+vAf/mtvtYLZBH6/xB8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RDSxQAAANsAAAAPAAAAAAAAAAAAAAAAAJgCAABkcnMv&#10;ZG93bnJldi54bWxQSwUGAAAAAAQABAD1AAAAigMAAAAA&#10;" adj="2522" filled="t">
                  <v:textbox inset="0,0,0,0">
                    <w:txbxContent>
                      <w:p w:rsidR="00B67E7D" w:rsidRPr="00920C63" w:rsidRDefault="00B67E7D" w:rsidP="00B67E7D">
                        <w:pPr>
                          <w:rPr>
                            <w:sz w:val="20"/>
                            <w:szCs w:val="20"/>
                          </w:rPr>
                        </w:pPr>
                      </w:p>
                    </w:txbxContent>
                  </v:textbox>
                </v:shape>
              </v:group>
            </w:pict>
          </mc:Fallback>
        </mc:AlternateContent>
      </w:r>
      <w:r w:rsidRPr="0027461D">
        <w:rPr>
          <w:rFonts w:ascii="Times New Roman" w:hAnsi="Times New Roman" w:cs="Times New Roman"/>
          <w:sz w:val="24"/>
          <w:szCs w:val="24"/>
        </w:rPr>
        <w:t>Dalam melakukan studi kelayakan dibutuhkan aspek– aspek yang akan mendukung tingkat kelayakan suatu bisnis menurut</w:t>
      </w:r>
      <w:r>
        <w:rPr>
          <w:rFonts w:ascii="Times New Roman" w:hAnsi="Times New Roman" w:cs="Times New Roman"/>
          <w:sz w:val="24"/>
          <w:szCs w:val="24"/>
        </w:rPr>
        <w:t xml:space="preserve"> </w:t>
      </w:r>
      <w:r w:rsidRPr="0027461D">
        <w:rPr>
          <w:rFonts w:ascii="Times New Roman" w:hAnsi="Times New Roman" w:cs="Times New Roman"/>
          <w:sz w:val="24"/>
          <w:szCs w:val="24"/>
        </w:rPr>
        <w:t xml:space="preserve">Kasmir dan Jakfar (2007 : 14)  secara umum memprioritaskan aspek– aspek yang perlu dilakukan dalam studi kelayakan kedalam tujuh prioritas </w:t>
      </w:r>
      <w:r>
        <w:rPr>
          <w:rFonts w:ascii="Times New Roman" w:hAnsi="Times New Roman" w:cs="Times New Roman"/>
          <w:sz w:val="24"/>
          <w:szCs w:val="24"/>
        </w:rPr>
        <w:t xml:space="preserve">sebagai berikut, </w:t>
      </w:r>
      <w:r w:rsidRPr="0027461D">
        <w:rPr>
          <w:rFonts w:ascii="Times New Roman" w:hAnsi="Times New Roman" w:cs="Times New Roman"/>
          <w:sz w:val="24"/>
          <w:szCs w:val="24"/>
        </w:rPr>
        <w:t xml:space="preserve">seperti </w:t>
      </w:r>
      <w:r>
        <w:rPr>
          <w:rFonts w:ascii="Times New Roman" w:hAnsi="Times New Roman" w:cs="Times New Roman"/>
          <w:sz w:val="24"/>
          <w:szCs w:val="24"/>
        </w:rPr>
        <w:t>:</w:t>
      </w: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ind w:left="851"/>
        <w:jc w:val="both"/>
        <w:rPr>
          <w:rFonts w:ascii="Times New Roman" w:hAnsi="Times New Roman" w:cs="Times New Roman"/>
          <w:sz w:val="24"/>
          <w:szCs w:val="24"/>
        </w:rPr>
      </w:pPr>
    </w:p>
    <w:p w:rsidR="00B67E7D" w:rsidRDefault="00B67E7D" w:rsidP="00B67E7D">
      <w:pPr>
        <w:spacing w:line="360" w:lineRule="auto"/>
        <w:ind w:left="851"/>
        <w:jc w:val="both"/>
        <w:rPr>
          <w:rFonts w:ascii="Times New Roman" w:hAnsi="Times New Roman" w:cs="Times New Roman"/>
          <w:sz w:val="24"/>
          <w:szCs w:val="24"/>
        </w:rPr>
      </w:pPr>
    </w:p>
    <w:p w:rsidR="00B67E7D" w:rsidRPr="0027461D" w:rsidRDefault="00B67E7D" w:rsidP="00B67E7D">
      <w:pPr>
        <w:spacing w:line="360" w:lineRule="auto"/>
        <w:ind w:left="1843"/>
        <w:jc w:val="both"/>
        <w:rPr>
          <w:rFonts w:ascii="Times New Roman" w:hAnsi="Times New Roman" w:cs="Times New Roman"/>
          <w:sz w:val="24"/>
          <w:szCs w:val="24"/>
        </w:rPr>
      </w:pPr>
      <w:r w:rsidRPr="0027461D">
        <w:rPr>
          <w:rFonts w:ascii="Times New Roman" w:hAnsi="Times New Roman" w:cs="Times New Roman"/>
          <w:sz w:val="24"/>
          <w:szCs w:val="24"/>
        </w:rPr>
        <w:t>Gambar 2.1</w:t>
      </w:r>
      <w:r>
        <w:rPr>
          <w:rFonts w:ascii="Times New Roman" w:hAnsi="Times New Roman" w:cs="Times New Roman"/>
          <w:sz w:val="24"/>
          <w:szCs w:val="24"/>
        </w:rPr>
        <w:t xml:space="preserve">. </w:t>
      </w:r>
      <w:r w:rsidRPr="0027461D">
        <w:rPr>
          <w:rFonts w:ascii="Times New Roman" w:hAnsi="Times New Roman" w:cs="Times New Roman"/>
          <w:sz w:val="24"/>
          <w:szCs w:val="24"/>
        </w:rPr>
        <w:t>Aspek-aspek Studi Kelayakan</w:t>
      </w:r>
    </w:p>
    <w:p w:rsidR="00B67E7D" w:rsidRDefault="00B67E7D" w:rsidP="00B67E7D">
      <w:pPr>
        <w:spacing w:line="360" w:lineRule="auto"/>
        <w:ind w:left="851"/>
        <w:jc w:val="both"/>
        <w:rPr>
          <w:rFonts w:ascii="Times New Roman" w:hAnsi="Times New Roman" w:cs="Times New Roman"/>
          <w:sz w:val="24"/>
          <w:szCs w:val="24"/>
        </w:rPr>
      </w:pPr>
      <w:r w:rsidRPr="0027461D">
        <w:rPr>
          <w:rFonts w:ascii="Times New Roman" w:hAnsi="Times New Roman" w:cs="Times New Roman"/>
          <w:sz w:val="24"/>
          <w:szCs w:val="24"/>
        </w:rPr>
        <w:t xml:space="preserve"> Keterangan : </w:t>
      </w:r>
    </w:p>
    <w:p w:rsidR="00B67E7D" w:rsidRDefault="00B67E7D" w:rsidP="00966627">
      <w:pPr>
        <w:pStyle w:val="ListParagraph"/>
        <w:numPr>
          <w:ilvl w:val="0"/>
          <w:numId w:val="8"/>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Aspek Pasar dan Pemasaran Aspek ini meneliti seberapa besar pasar yang akan dimasuki dan seberapa besar kemampuan perusahaan untuk mengusainya serta  bagaimana strategi </w:t>
      </w:r>
      <w:r>
        <w:rPr>
          <w:rFonts w:ascii="Times New Roman" w:hAnsi="Times New Roman" w:cs="Times New Roman"/>
          <w:sz w:val="24"/>
          <w:szCs w:val="24"/>
        </w:rPr>
        <w:t xml:space="preserve">yang akan dijalankan nantinya </w:t>
      </w:r>
    </w:p>
    <w:p w:rsidR="00B67E7D" w:rsidRDefault="00B67E7D" w:rsidP="00966627">
      <w:pPr>
        <w:pStyle w:val="ListParagraph"/>
        <w:numPr>
          <w:ilvl w:val="0"/>
          <w:numId w:val="8"/>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Aspek Keuangan Aspek ini menilai kemampuan perusahaan dalam memperoleh  pendapatan serta besarnya pendapatan yang dikeluarkan. </w:t>
      </w:r>
      <w:r w:rsidRPr="00D10311">
        <w:rPr>
          <w:rFonts w:ascii="Times New Roman" w:hAnsi="Times New Roman" w:cs="Times New Roman"/>
          <w:sz w:val="24"/>
          <w:szCs w:val="24"/>
        </w:rPr>
        <w:lastRenderedPageBreak/>
        <w:t>Metode yang akan digunakan nantinya dengan P</w:t>
      </w:r>
      <w:r>
        <w:rPr>
          <w:rFonts w:ascii="Times New Roman" w:hAnsi="Times New Roman" w:cs="Times New Roman"/>
          <w:sz w:val="24"/>
          <w:szCs w:val="24"/>
        </w:rPr>
        <w:t>B</w:t>
      </w:r>
      <w:r w:rsidRPr="00D10311">
        <w:rPr>
          <w:rFonts w:ascii="Times New Roman" w:hAnsi="Times New Roman" w:cs="Times New Roman"/>
          <w:sz w:val="24"/>
          <w:szCs w:val="24"/>
        </w:rPr>
        <w:t xml:space="preserve">P, NPV, IRR, PI  serta dengan rasio keuangan lainnya. </w:t>
      </w:r>
    </w:p>
    <w:p w:rsidR="00B67E7D" w:rsidRDefault="00B67E7D" w:rsidP="00966627">
      <w:pPr>
        <w:pStyle w:val="ListParagraph"/>
        <w:numPr>
          <w:ilvl w:val="0"/>
          <w:numId w:val="8"/>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Aspek Teknis/</w:t>
      </w:r>
      <w:r w:rsidRPr="00D10311">
        <w:rPr>
          <w:rFonts w:ascii="Times New Roman" w:hAnsi="Times New Roman" w:cs="Times New Roman"/>
          <w:sz w:val="24"/>
          <w:szCs w:val="24"/>
        </w:rPr>
        <w:t xml:space="preserve">Operasional Dalam aspek ini yang diteliti adalah mengenai lokasi usaha, baik kantor  pusat, cabang pabrik atau gudang serta teknologi yang akan digunakan. </w:t>
      </w:r>
    </w:p>
    <w:p w:rsidR="00B67E7D" w:rsidRDefault="00B67E7D" w:rsidP="00966627">
      <w:pPr>
        <w:pStyle w:val="ListParagraph"/>
        <w:numPr>
          <w:ilvl w:val="0"/>
          <w:numId w:val="8"/>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Aspek Manajemen/</w:t>
      </w:r>
      <w:r w:rsidRPr="00D10311">
        <w:rPr>
          <w:rFonts w:ascii="Times New Roman" w:hAnsi="Times New Roman" w:cs="Times New Roman"/>
          <w:sz w:val="24"/>
          <w:szCs w:val="24"/>
        </w:rPr>
        <w:t xml:space="preserve">Organisasi Yang dinilai dari aspek ini adalah pengolahan usaha dan struktur organisasi yang ada </w:t>
      </w:r>
    </w:p>
    <w:p w:rsidR="00B67E7D" w:rsidRPr="00BE3724" w:rsidRDefault="00B67E7D" w:rsidP="00966627">
      <w:pPr>
        <w:pStyle w:val="ListParagraph"/>
        <w:numPr>
          <w:ilvl w:val="0"/>
          <w:numId w:val="8"/>
        </w:numPr>
        <w:spacing w:line="360" w:lineRule="auto"/>
        <w:ind w:left="1276" w:hanging="425"/>
        <w:jc w:val="both"/>
        <w:rPr>
          <w:rFonts w:ascii="Times New Roman" w:hAnsi="Times New Roman" w:cs="Times New Roman"/>
          <w:sz w:val="24"/>
          <w:szCs w:val="24"/>
        </w:rPr>
      </w:pPr>
      <w:r w:rsidRPr="00BE3724">
        <w:rPr>
          <w:rFonts w:ascii="Times New Roman" w:hAnsi="Times New Roman" w:cs="Times New Roman"/>
          <w:sz w:val="24"/>
          <w:szCs w:val="24"/>
        </w:rPr>
        <w:t>Aspek Ekonomi Sosial Aspek ekonomi adalah melihat seberapa besar pengaruh yang ditimbulkan jika proyek tersebut dijalankan. Dampaknya akan</w:t>
      </w:r>
      <w:r>
        <w:rPr>
          <w:rFonts w:ascii="Times New Roman" w:hAnsi="Times New Roman" w:cs="Times New Roman"/>
          <w:sz w:val="24"/>
          <w:szCs w:val="24"/>
        </w:rPr>
        <w:t xml:space="preserve"> </w:t>
      </w:r>
      <w:r w:rsidRPr="00BE3724">
        <w:rPr>
          <w:rFonts w:ascii="Times New Roman" w:hAnsi="Times New Roman" w:cs="Times New Roman"/>
          <w:sz w:val="24"/>
          <w:szCs w:val="24"/>
        </w:rPr>
        <w:t>meningkatkan pendapatan masyarakat. Demikian pula dampak sosial yang akan ada seperti tersedia sarana dan prasarana</w:t>
      </w:r>
    </w:p>
    <w:p w:rsidR="00B67E7D" w:rsidRPr="00D10311" w:rsidRDefault="00B67E7D" w:rsidP="00966627">
      <w:pPr>
        <w:pStyle w:val="ListParagraph"/>
        <w:numPr>
          <w:ilvl w:val="0"/>
          <w:numId w:val="4"/>
        </w:numPr>
        <w:spacing w:line="360" w:lineRule="auto"/>
        <w:ind w:left="851" w:hanging="425"/>
        <w:jc w:val="both"/>
        <w:rPr>
          <w:rFonts w:ascii="Times New Roman" w:hAnsi="Times New Roman" w:cs="Times New Roman"/>
          <w:sz w:val="24"/>
          <w:szCs w:val="24"/>
        </w:rPr>
      </w:pPr>
      <w:r w:rsidRPr="00D10311">
        <w:rPr>
          <w:rFonts w:ascii="Times New Roman" w:hAnsi="Times New Roman" w:cs="Times New Roman"/>
          <w:sz w:val="24"/>
          <w:szCs w:val="24"/>
        </w:rPr>
        <w:t>Tahap-tahap dalam Studi Kelayakan Bisnis</w:t>
      </w:r>
    </w:p>
    <w:p w:rsidR="00B67E7D" w:rsidRDefault="00B67E7D" w:rsidP="00B67E7D">
      <w:pPr>
        <w:spacing w:line="360" w:lineRule="auto"/>
        <w:ind w:left="851" w:firstLine="850"/>
        <w:jc w:val="both"/>
        <w:rPr>
          <w:rFonts w:ascii="Times New Roman" w:hAnsi="Times New Roman" w:cs="Times New Roman"/>
          <w:sz w:val="24"/>
          <w:szCs w:val="24"/>
        </w:rPr>
      </w:pPr>
      <w:r w:rsidRPr="00D10311">
        <w:rPr>
          <w:rFonts w:ascii="Times New Roman" w:hAnsi="Times New Roman" w:cs="Times New Roman"/>
          <w:sz w:val="24"/>
          <w:szCs w:val="24"/>
        </w:rPr>
        <w:t>Tahap-tahap dalam studi kelayakan bisnis menurut</w:t>
      </w:r>
      <w:r>
        <w:rPr>
          <w:rFonts w:ascii="Times New Roman" w:hAnsi="Times New Roman" w:cs="Times New Roman"/>
          <w:sz w:val="24"/>
          <w:szCs w:val="24"/>
        </w:rPr>
        <w:t xml:space="preserve"> </w:t>
      </w:r>
      <w:r w:rsidRPr="00D10311">
        <w:rPr>
          <w:rFonts w:ascii="Times New Roman" w:hAnsi="Times New Roman" w:cs="Times New Roman"/>
          <w:sz w:val="24"/>
          <w:szCs w:val="24"/>
        </w:rPr>
        <w:t>Umar (2007:</w:t>
      </w:r>
      <w:r>
        <w:rPr>
          <w:rFonts w:ascii="Times New Roman" w:hAnsi="Times New Roman" w:cs="Times New Roman"/>
          <w:sz w:val="24"/>
          <w:szCs w:val="24"/>
        </w:rPr>
        <w:t xml:space="preserve"> </w:t>
      </w:r>
      <w:r w:rsidRPr="00D10311">
        <w:rPr>
          <w:rFonts w:ascii="Times New Roman" w:hAnsi="Times New Roman" w:cs="Times New Roman"/>
          <w:sz w:val="24"/>
          <w:szCs w:val="24"/>
        </w:rPr>
        <w:t>21)</w:t>
      </w:r>
      <w:r>
        <w:rPr>
          <w:rFonts w:ascii="Times New Roman" w:hAnsi="Times New Roman" w:cs="Times New Roman"/>
          <w:sz w:val="24"/>
          <w:szCs w:val="24"/>
        </w:rPr>
        <w:t xml:space="preserve">, </w:t>
      </w:r>
      <w:r w:rsidRPr="00D10311">
        <w:rPr>
          <w:rFonts w:ascii="Times New Roman" w:hAnsi="Times New Roman" w:cs="Times New Roman"/>
          <w:sz w:val="24"/>
          <w:szCs w:val="24"/>
        </w:rPr>
        <w:t xml:space="preserve">membagi tahapan-tahapan studi kelayakan bisnis yang bersifat umum ke dalam enam tahap : </w:t>
      </w:r>
    </w:p>
    <w:p w:rsidR="00B67E7D" w:rsidRDefault="00B67E7D" w:rsidP="00966627">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Penemuan Ide Usaha atau produk haruslah berpotensi, oleh karena itu harus dilakukan  penelitian untuk memenuhi kebutuhan pasar yang belum terpenuhi dan apakah barang yang kita jual akan laku dipasaran. </w:t>
      </w:r>
    </w:p>
    <w:p w:rsidR="00B67E7D" w:rsidRDefault="00B67E7D" w:rsidP="00966627">
      <w:pPr>
        <w:pStyle w:val="ListParagraph"/>
        <w:numPr>
          <w:ilvl w:val="0"/>
          <w:numId w:val="9"/>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T</w:t>
      </w:r>
      <w:r w:rsidRPr="00D10311">
        <w:rPr>
          <w:rFonts w:ascii="Times New Roman" w:hAnsi="Times New Roman" w:cs="Times New Roman"/>
          <w:sz w:val="24"/>
          <w:szCs w:val="24"/>
        </w:rPr>
        <w:t xml:space="preserve">ahap Penelitian Setelah penemuan ide, yang perlu dilakukan adalah membuat penelitian dengan menggunakan metode ilmiah serta memasukan aspek-aspek apa saja yang dapat dinilai. </w:t>
      </w:r>
    </w:p>
    <w:p w:rsidR="00B67E7D" w:rsidRDefault="00B67E7D" w:rsidP="00966627">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Tahap Evaluasi </w:t>
      </w:r>
      <w:r>
        <w:rPr>
          <w:rFonts w:ascii="Times New Roman" w:hAnsi="Times New Roman" w:cs="Times New Roman"/>
          <w:sz w:val="24"/>
          <w:szCs w:val="24"/>
        </w:rPr>
        <w:t>y</w:t>
      </w:r>
      <w:r w:rsidRPr="00D10311">
        <w:rPr>
          <w:rFonts w:ascii="Times New Roman" w:hAnsi="Times New Roman" w:cs="Times New Roman"/>
          <w:sz w:val="24"/>
          <w:szCs w:val="24"/>
        </w:rPr>
        <w:t xml:space="preserve">aitu membandingkan sesuatu dengan satu atau lebih kriteria yang  bersifat kuantitatif. </w:t>
      </w:r>
    </w:p>
    <w:p w:rsidR="00B67E7D" w:rsidRDefault="00B67E7D" w:rsidP="00966627">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Tahap Pengurutan Usulan yang</w:t>
      </w:r>
      <w:r>
        <w:rPr>
          <w:rFonts w:ascii="Times New Roman" w:hAnsi="Times New Roman" w:cs="Times New Roman"/>
          <w:sz w:val="24"/>
          <w:szCs w:val="24"/>
        </w:rPr>
        <w:t xml:space="preserve"> </w:t>
      </w:r>
      <w:r w:rsidRPr="00D10311">
        <w:rPr>
          <w:rFonts w:ascii="Times New Roman" w:hAnsi="Times New Roman" w:cs="Times New Roman"/>
          <w:sz w:val="24"/>
          <w:szCs w:val="24"/>
        </w:rPr>
        <w:t xml:space="preserve"> </w:t>
      </w:r>
      <w:r>
        <w:rPr>
          <w:rFonts w:ascii="Times New Roman" w:hAnsi="Times New Roman" w:cs="Times New Roman"/>
          <w:sz w:val="24"/>
          <w:szCs w:val="24"/>
        </w:rPr>
        <w:t>l</w:t>
      </w:r>
      <w:r w:rsidRPr="00D10311">
        <w:rPr>
          <w:rFonts w:ascii="Times New Roman" w:hAnsi="Times New Roman" w:cs="Times New Roman"/>
          <w:sz w:val="24"/>
          <w:szCs w:val="24"/>
        </w:rPr>
        <w:t xml:space="preserve">ayak </w:t>
      </w:r>
      <w:r>
        <w:rPr>
          <w:rFonts w:ascii="Times New Roman" w:hAnsi="Times New Roman" w:cs="Times New Roman"/>
          <w:sz w:val="24"/>
          <w:szCs w:val="24"/>
        </w:rPr>
        <w:t xml:space="preserve"> </w:t>
      </w:r>
      <w:r w:rsidRPr="00D10311">
        <w:rPr>
          <w:rFonts w:ascii="Times New Roman" w:hAnsi="Times New Roman" w:cs="Times New Roman"/>
          <w:sz w:val="24"/>
          <w:szCs w:val="24"/>
        </w:rPr>
        <w:t xml:space="preserve">Jika kriteria-kriteria penilaian sudah menunjukan kelayakan, maka usaha dapat dijalankan. </w:t>
      </w:r>
    </w:p>
    <w:p w:rsidR="00B67E7D" w:rsidRDefault="00B67E7D" w:rsidP="00966627">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Tahap Rencana Pelaksanaan Menentukan waktu, tenaga kerja, ketersediaan sumber daya dan kesiapan manajemen. </w:t>
      </w:r>
    </w:p>
    <w:p w:rsidR="00B67E7D" w:rsidRDefault="00B67E7D" w:rsidP="00966627">
      <w:pPr>
        <w:pStyle w:val="ListParagraph"/>
        <w:numPr>
          <w:ilvl w:val="0"/>
          <w:numId w:val="9"/>
        </w:numPr>
        <w:spacing w:line="360" w:lineRule="auto"/>
        <w:ind w:left="1276" w:hanging="425"/>
        <w:jc w:val="both"/>
        <w:rPr>
          <w:rFonts w:ascii="Times New Roman" w:hAnsi="Times New Roman" w:cs="Times New Roman"/>
          <w:sz w:val="24"/>
          <w:szCs w:val="24"/>
        </w:rPr>
      </w:pPr>
      <w:r w:rsidRPr="00D10311">
        <w:rPr>
          <w:rFonts w:ascii="Times New Roman" w:hAnsi="Times New Roman" w:cs="Times New Roman"/>
          <w:sz w:val="24"/>
          <w:szCs w:val="24"/>
        </w:rPr>
        <w:t>Tahap Pelaksanaan Setelah semua persiapan telah siap maka usaha dapat dijalankan. Kegiatan ini membutuhkan manajemen proyek. Jika telah selesai dilaksanakan tahap berikutnya adalah melaksanakan operasional bisnis secara rutin</w:t>
      </w:r>
    </w:p>
    <w:p w:rsidR="00B67E7D" w:rsidRPr="00D10311" w:rsidRDefault="00B67E7D" w:rsidP="00966627">
      <w:pPr>
        <w:pStyle w:val="ListParagraph"/>
        <w:numPr>
          <w:ilvl w:val="0"/>
          <w:numId w:val="4"/>
        </w:numPr>
        <w:spacing w:line="360" w:lineRule="auto"/>
        <w:ind w:left="851" w:hanging="425"/>
        <w:jc w:val="both"/>
        <w:rPr>
          <w:rFonts w:ascii="Times New Roman" w:hAnsi="Times New Roman" w:cs="Times New Roman"/>
          <w:sz w:val="24"/>
          <w:szCs w:val="24"/>
        </w:rPr>
      </w:pPr>
      <w:r w:rsidRPr="00D10311">
        <w:rPr>
          <w:rFonts w:ascii="Times New Roman" w:hAnsi="Times New Roman" w:cs="Times New Roman"/>
          <w:sz w:val="24"/>
          <w:szCs w:val="24"/>
        </w:rPr>
        <w:lastRenderedPageBreak/>
        <w:t>Pengertian Proyek Bisnis</w:t>
      </w:r>
    </w:p>
    <w:p w:rsidR="00B67E7D" w:rsidRDefault="00B67E7D" w:rsidP="00B67E7D">
      <w:pPr>
        <w:spacing w:line="360" w:lineRule="auto"/>
        <w:ind w:left="851" w:firstLine="709"/>
        <w:jc w:val="both"/>
        <w:rPr>
          <w:rFonts w:ascii="Times New Roman" w:hAnsi="Times New Roman" w:cs="Times New Roman"/>
          <w:sz w:val="24"/>
          <w:szCs w:val="24"/>
        </w:rPr>
      </w:pPr>
      <w:r w:rsidRPr="00D10311">
        <w:rPr>
          <w:rFonts w:ascii="Times New Roman" w:hAnsi="Times New Roman" w:cs="Times New Roman"/>
          <w:sz w:val="24"/>
          <w:szCs w:val="24"/>
        </w:rPr>
        <w:t>“Proyek adalah suatu rangkaian aktivitas yang direncanakan untuk</w:t>
      </w:r>
      <w:r>
        <w:rPr>
          <w:rFonts w:ascii="Times New Roman" w:hAnsi="Times New Roman" w:cs="Times New Roman"/>
          <w:sz w:val="24"/>
          <w:szCs w:val="24"/>
        </w:rPr>
        <w:t xml:space="preserve"> </w:t>
      </w:r>
      <w:r w:rsidRPr="00D10311">
        <w:rPr>
          <w:rFonts w:ascii="Times New Roman" w:hAnsi="Times New Roman" w:cs="Times New Roman"/>
          <w:sz w:val="24"/>
          <w:szCs w:val="24"/>
        </w:rPr>
        <w:t>mendapatkan benefit/manfaat dalam jangka waktu tertentu”</w:t>
      </w:r>
      <w:r>
        <w:rPr>
          <w:rFonts w:ascii="Times New Roman" w:hAnsi="Times New Roman" w:cs="Times New Roman"/>
          <w:sz w:val="24"/>
          <w:szCs w:val="24"/>
        </w:rPr>
        <w:t xml:space="preserve"> </w:t>
      </w:r>
      <w:r w:rsidRPr="00D10311">
        <w:rPr>
          <w:rFonts w:ascii="Times New Roman" w:hAnsi="Times New Roman" w:cs="Times New Roman"/>
          <w:sz w:val="24"/>
          <w:szCs w:val="24"/>
        </w:rPr>
        <w:t>(Ibrahim</w:t>
      </w:r>
      <w:r>
        <w:rPr>
          <w:rFonts w:ascii="Times New Roman" w:hAnsi="Times New Roman" w:cs="Times New Roman"/>
          <w:sz w:val="24"/>
          <w:szCs w:val="24"/>
        </w:rPr>
        <w:t>,</w:t>
      </w:r>
      <w:r w:rsidRPr="00D10311">
        <w:rPr>
          <w:rFonts w:ascii="Times New Roman" w:hAnsi="Times New Roman" w:cs="Times New Roman"/>
          <w:sz w:val="24"/>
          <w:szCs w:val="24"/>
        </w:rPr>
        <w:t xml:space="preserve"> 2003) . “Proyek dapat didefinisikan sebagai suatu pendirian usaha baru atau pengenalan suatu usaha baru kedalam bauran produk yang sudah ada dengan menginvestasikan sumber daya yang bias dinilai secara</w:t>
      </w:r>
      <w:r>
        <w:rPr>
          <w:rFonts w:ascii="Times New Roman" w:hAnsi="Times New Roman" w:cs="Times New Roman"/>
          <w:sz w:val="24"/>
          <w:szCs w:val="24"/>
        </w:rPr>
        <w:t xml:space="preserve"> </w:t>
      </w:r>
      <w:r w:rsidRPr="00D10311">
        <w:rPr>
          <w:rFonts w:ascii="Times New Roman" w:hAnsi="Times New Roman" w:cs="Times New Roman"/>
          <w:sz w:val="24"/>
          <w:szCs w:val="24"/>
        </w:rPr>
        <w:t>independent”.</w:t>
      </w:r>
      <w:r>
        <w:rPr>
          <w:rFonts w:ascii="Times New Roman" w:hAnsi="Times New Roman" w:cs="Times New Roman"/>
          <w:sz w:val="24"/>
          <w:szCs w:val="24"/>
        </w:rPr>
        <w:t xml:space="preserve"> </w:t>
      </w:r>
      <w:r w:rsidRPr="00D10311">
        <w:rPr>
          <w:rFonts w:ascii="Times New Roman" w:hAnsi="Times New Roman" w:cs="Times New Roman"/>
          <w:sz w:val="24"/>
          <w:szCs w:val="24"/>
        </w:rPr>
        <w:t>(Um</w:t>
      </w:r>
      <w:r>
        <w:rPr>
          <w:rFonts w:ascii="Times New Roman" w:hAnsi="Times New Roman" w:cs="Times New Roman"/>
          <w:sz w:val="24"/>
          <w:szCs w:val="24"/>
        </w:rPr>
        <w:t>ar,</w:t>
      </w:r>
      <w:r w:rsidRPr="00D10311">
        <w:rPr>
          <w:rFonts w:ascii="Times New Roman" w:hAnsi="Times New Roman" w:cs="Times New Roman"/>
          <w:sz w:val="24"/>
          <w:szCs w:val="24"/>
        </w:rPr>
        <w:t xml:space="preserve"> 2005) . </w:t>
      </w:r>
    </w:p>
    <w:p w:rsidR="00B67E7D" w:rsidRPr="00D10311" w:rsidRDefault="00B67E7D" w:rsidP="00B67E7D">
      <w:pPr>
        <w:spacing w:line="360" w:lineRule="auto"/>
        <w:ind w:left="851" w:firstLine="709"/>
        <w:jc w:val="both"/>
        <w:rPr>
          <w:rFonts w:ascii="Times New Roman" w:hAnsi="Times New Roman" w:cs="Times New Roman"/>
          <w:sz w:val="24"/>
          <w:szCs w:val="24"/>
        </w:rPr>
      </w:pPr>
      <w:r w:rsidRPr="00D10311">
        <w:rPr>
          <w:rFonts w:ascii="Times New Roman" w:hAnsi="Times New Roman" w:cs="Times New Roman"/>
          <w:sz w:val="24"/>
          <w:szCs w:val="24"/>
        </w:rPr>
        <w:t>Kesimpulan yang penulis dapatkan  proyek adalah suatu rangkaian aktivitas yang direncanakan, apakah suatu  pendirian usaha baru atau pengenalan suatu usaha baru ke dalam bauran  produk yang sudah ada dengan menginvestasikan sumber daya yang bisa dinilai secara independent, untuk mendapatkan benefit / manfaat dalam  jangka waktu tertentu.</w:t>
      </w:r>
    </w:p>
    <w:p w:rsidR="00B67E7D" w:rsidRPr="00D10311" w:rsidRDefault="00B67E7D" w:rsidP="00966627">
      <w:pPr>
        <w:pStyle w:val="ListParagraph"/>
        <w:numPr>
          <w:ilvl w:val="0"/>
          <w:numId w:val="4"/>
        </w:numPr>
        <w:spacing w:line="360" w:lineRule="auto"/>
        <w:ind w:left="851" w:hanging="425"/>
        <w:jc w:val="both"/>
        <w:rPr>
          <w:rFonts w:ascii="Times New Roman" w:hAnsi="Times New Roman" w:cs="Times New Roman"/>
          <w:sz w:val="24"/>
          <w:szCs w:val="24"/>
        </w:rPr>
      </w:pPr>
      <w:r w:rsidRPr="00D10311">
        <w:rPr>
          <w:rFonts w:ascii="Times New Roman" w:hAnsi="Times New Roman" w:cs="Times New Roman"/>
          <w:sz w:val="24"/>
          <w:szCs w:val="24"/>
        </w:rPr>
        <w:t xml:space="preserve"> Pengertian Investasi</w:t>
      </w:r>
    </w:p>
    <w:p w:rsidR="00B67E7D" w:rsidRPr="00D10311" w:rsidRDefault="00B67E7D" w:rsidP="00B67E7D">
      <w:pPr>
        <w:spacing w:line="360" w:lineRule="auto"/>
        <w:ind w:left="851" w:firstLine="709"/>
        <w:jc w:val="both"/>
        <w:rPr>
          <w:rFonts w:ascii="Times New Roman" w:hAnsi="Times New Roman" w:cs="Times New Roman"/>
          <w:sz w:val="24"/>
          <w:szCs w:val="24"/>
        </w:rPr>
      </w:pPr>
      <w:r w:rsidRPr="00D10311">
        <w:rPr>
          <w:rFonts w:ascii="Times New Roman" w:hAnsi="Times New Roman" w:cs="Times New Roman"/>
          <w:sz w:val="24"/>
          <w:szCs w:val="24"/>
        </w:rPr>
        <w:t>Secara umum, investasi adalah penanaman modal (baik modal tetap maupun modal tidak tetap) yang digunakan dalam proses produksi untuk memperoleh keuntungan suatu perusahaan. Menurut</w:t>
      </w:r>
      <w:r>
        <w:rPr>
          <w:rFonts w:ascii="Times New Roman" w:hAnsi="Times New Roman" w:cs="Times New Roman"/>
          <w:sz w:val="24"/>
          <w:szCs w:val="24"/>
        </w:rPr>
        <w:t xml:space="preserve"> </w:t>
      </w:r>
      <w:r w:rsidRPr="00D10311">
        <w:rPr>
          <w:rFonts w:ascii="Times New Roman" w:hAnsi="Times New Roman" w:cs="Times New Roman"/>
          <w:sz w:val="24"/>
          <w:szCs w:val="24"/>
        </w:rPr>
        <w:t>Halim (2005: 4)  investasi pada hakikatnya merupakan penempatan sejumlah dana pada saat ini dengan harapan untuk memperoleh keuntungan di masa mendatang. Investasi adalah setiap wahana dimana ditempatkan dengan memelihara atau menaikaan nilai dan memberikan hasil (retrun) yang positif dimasa yang akan datang.</w:t>
      </w:r>
      <w:r>
        <w:rPr>
          <w:rFonts w:ascii="Times New Roman" w:hAnsi="Times New Roman" w:cs="Times New Roman"/>
          <w:sz w:val="24"/>
          <w:szCs w:val="24"/>
        </w:rPr>
        <w:t xml:space="preserve"> </w:t>
      </w:r>
      <w:r w:rsidRPr="00D10311">
        <w:rPr>
          <w:rFonts w:ascii="Times New Roman" w:hAnsi="Times New Roman" w:cs="Times New Roman"/>
          <w:sz w:val="24"/>
          <w:szCs w:val="24"/>
        </w:rPr>
        <w:t>Menurut</w:t>
      </w:r>
      <w:r>
        <w:rPr>
          <w:rFonts w:ascii="Times New Roman" w:hAnsi="Times New Roman" w:cs="Times New Roman"/>
          <w:sz w:val="24"/>
          <w:szCs w:val="24"/>
        </w:rPr>
        <w:t xml:space="preserve"> </w:t>
      </w:r>
      <w:r w:rsidRPr="00D10311">
        <w:rPr>
          <w:rFonts w:ascii="Times New Roman" w:hAnsi="Times New Roman" w:cs="Times New Roman"/>
          <w:sz w:val="24"/>
          <w:szCs w:val="24"/>
        </w:rPr>
        <w:t>Husnan ,(200</w:t>
      </w:r>
      <w:r>
        <w:rPr>
          <w:rFonts w:ascii="Times New Roman" w:hAnsi="Times New Roman" w:cs="Times New Roman"/>
          <w:sz w:val="24"/>
          <w:szCs w:val="24"/>
        </w:rPr>
        <w:t>8</w:t>
      </w:r>
      <w:r w:rsidRPr="00D10311">
        <w:rPr>
          <w:rFonts w:ascii="Times New Roman" w:hAnsi="Times New Roman" w:cs="Times New Roman"/>
          <w:sz w:val="24"/>
          <w:szCs w:val="24"/>
        </w:rPr>
        <w:t xml:space="preserve"> : 11)  </w:t>
      </w:r>
    </w:p>
    <w:p w:rsidR="00B67E7D" w:rsidRDefault="00B67E7D" w:rsidP="00B67E7D">
      <w:pPr>
        <w:spacing w:line="360" w:lineRule="auto"/>
        <w:ind w:left="851"/>
        <w:jc w:val="both"/>
        <w:rPr>
          <w:rFonts w:ascii="Times New Roman" w:hAnsi="Times New Roman" w:cs="Times New Roman"/>
          <w:sz w:val="24"/>
          <w:szCs w:val="24"/>
        </w:rPr>
      </w:pPr>
      <w:r w:rsidRPr="00D10311">
        <w:rPr>
          <w:rFonts w:ascii="Times New Roman" w:hAnsi="Times New Roman" w:cs="Times New Roman"/>
          <w:sz w:val="24"/>
          <w:szCs w:val="24"/>
        </w:rPr>
        <w:t>mengatakan “Investasi adalah penanaman sumber daya untuk mendapatkan hasil dimana</w:t>
      </w:r>
      <w:r>
        <w:rPr>
          <w:rFonts w:ascii="Times New Roman" w:hAnsi="Times New Roman" w:cs="Times New Roman"/>
          <w:sz w:val="24"/>
          <w:szCs w:val="24"/>
        </w:rPr>
        <w:t xml:space="preserve"> </w:t>
      </w:r>
      <w:r w:rsidRPr="00D10311">
        <w:rPr>
          <w:rFonts w:ascii="Times New Roman" w:hAnsi="Times New Roman" w:cs="Times New Roman"/>
          <w:sz w:val="24"/>
          <w:szCs w:val="24"/>
        </w:rPr>
        <w:t>yang akan datang”.</w:t>
      </w:r>
      <w:r>
        <w:rPr>
          <w:rFonts w:ascii="Times New Roman" w:hAnsi="Times New Roman" w:cs="Times New Roman"/>
          <w:sz w:val="24"/>
          <w:szCs w:val="24"/>
        </w:rPr>
        <w:t xml:space="preserve"> </w:t>
      </w:r>
      <w:r w:rsidRPr="00D10311">
        <w:rPr>
          <w:rFonts w:ascii="Times New Roman" w:hAnsi="Times New Roman" w:cs="Times New Roman"/>
          <w:sz w:val="24"/>
          <w:szCs w:val="24"/>
        </w:rPr>
        <w:t xml:space="preserve"> Usulan investasi yang di dasarkan menurut kategori diantaranya adalah sebagai berikut : </w:t>
      </w:r>
    </w:p>
    <w:p w:rsidR="00B67E7D" w:rsidRDefault="00B67E7D" w:rsidP="00966627">
      <w:pPr>
        <w:pStyle w:val="ListParagraph"/>
        <w:numPr>
          <w:ilvl w:val="0"/>
          <w:numId w:val="10"/>
        </w:numPr>
        <w:spacing w:line="360" w:lineRule="auto"/>
        <w:ind w:left="1276" w:hanging="425"/>
        <w:jc w:val="both"/>
        <w:rPr>
          <w:rFonts w:ascii="Times New Roman" w:hAnsi="Times New Roman" w:cs="Times New Roman"/>
          <w:sz w:val="24"/>
          <w:szCs w:val="24"/>
        </w:rPr>
      </w:pPr>
      <w:r w:rsidRPr="00CD3AFF">
        <w:rPr>
          <w:rFonts w:ascii="Times New Roman" w:hAnsi="Times New Roman" w:cs="Times New Roman"/>
          <w:sz w:val="24"/>
          <w:szCs w:val="24"/>
        </w:rPr>
        <w:t xml:space="preserve">Investasi penggantian,adalah penggantian aktiva yang sudah harus diganti dengan yang lain. </w:t>
      </w:r>
    </w:p>
    <w:p w:rsidR="00B67E7D" w:rsidRDefault="00B67E7D" w:rsidP="00966627">
      <w:pPr>
        <w:pStyle w:val="ListParagraph"/>
        <w:numPr>
          <w:ilvl w:val="0"/>
          <w:numId w:val="10"/>
        </w:numPr>
        <w:spacing w:line="360" w:lineRule="auto"/>
        <w:ind w:left="1276" w:hanging="425"/>
        <w:jc w:val="both"/>
        <w:rPr>
          <w:rFonts w:ascii="Times New Roman" w:hAnsi="Times New Roman" w:cs="Times New Roman"/>
          <w:sz w:val="24"/>
          <w:szCs w:val="24"/>
        </w:rPr>
      </w:pPr>
      <w:r w:rsidRPr="00CD3AFF">
        <w:rPr>
          <w:rFonts w:ascii="Times New Roman" w:hAnsi="Times New Roman" w:cs="Times New Roman"/>
          <w:sz w:val="24"/>
          <w:szCs w:val="24"/>
        </w:rPr>
        <w:t xml:space="preserve">Investasi dengan penambahan kapasitas </w:t>
      </w:r>
    </w:p>
    <w:p w:rsidR="00B67E7D" w:rsidRDefault="00B67E7D" w:rsidP="00966627">
      <w:pPr>
        <w:pStyle w:val="ListParagraph"/>
        <w:numPr>
          <w:ilvl w:val="0"/>
          <w:numId w:val="10"/>
        </w:numPr>
        <w:spacing w:line="360" w:lineRule="auto"/>
        <w:ind w:left="1276" w:hanging="425"/>
        <w:jc w:val="both"/>
        <w:rPr>
          <w:rFonts w:ascii="Times New Roman" w:hAnsi="Times New Roman" w:cs="Times New Roman"/>
          <w:sz w:val="24"/>
          <w:szCs w:val="24"/>
        </w:rPr>
      </w:pPr>
      <w:r w:rsidRPr="00CD3AFF">
        <w:rPr>
          <w:rFonts w:ascii="Times New Roman" w:hAnsi="Times New Roman" w:cs="Times New Roman"/>
          <w:sz w:val="24"/>
          <w:szCs w:val="24"/>
        </w:rPr>
        <w:t xml:space="preserve">Investasi penambahan jenis produk bare, yaitu investasi untuk menghasilkan produk baru tetapi tetap memproduksi yang lama </w:t>
      </w:r>
    </w:p>
    <w:p w:rsidR="00B67E7D" w:rsidRPr="00CD3AFF" w:rsidRDefault="00B67E7D" w:rsidP="00966627">
      <w:pPr>
        <w:pStyle w:val="ListParagraph"/>
        <w:numPr>
          <w:ilvl w:val="0"/>
          <w:numId w:val="10"/>
        </w:numPr>
        <w:spacing w:line="360" w:lineRule="auto"/>
        <w:ind w:left="1276" w:hanging="425"/>
        <w:jc w:val="both"/>
        <w:rPr>
          <w:rFonts w:ascii="Times New Roman" w:hAnsi="Times New Roman" w:cs="Times New Roman"/>
          <w:sz w:val="24"/>
          <w:szCs w:val="24"/>
        </w:rPr>
      </w:pPr>
      <w:r w:rsidRPr="00CD3AFF">
        <w:rPr>
          <w:rFonts w:ascii="Times New Roman" w:hAnsi="Times New Roman" w:cs="Times New Roman"/>
          <w:sz w:val="24"/>
          <w:szCs w:val="24"/>
        </w:rPr>
        <w:t>Investasi lain-lain, yaitu investasi yang tidak termasuk dalam tiga golongan di atas.</w:t>
      </w:r>
    </w:p>
    <w:p w:rsidR="00B67E7D" w:rsidRPr="00CD3AFF" w:rsidRDefault="00B67E7D" w:rsidP="00B67E7D">
      <w:pPr>
        <w:spacing w:line="360" w:lineRule="auto"/>
        <w:ind w:left="851" w:firstLine="709"/>
        <w:jc w:val="both"/>
        <w:rPr>
          <w:rFonts w:ascii="Times New Roman" w:hAnsi="Times New Roman" w:cs="Times New Roman"/>
          <w:sz w:val="24"/>
          <w:szCs w:val="24"/>
        </w:rPr>
      </w:pPr>
      <w:r w:rsidRPr="00CD3AFF">
        <w:rPr>
          <w:rFonts w:ascii="Times New Roman" w:hAnsi="Times New Roman" w:cs="Times New Roman"/>
          <w:sz w:val="24"/>
          <w:szCs w:val="24"/>
        </w:rPr>
        <w:lastRenderedPageBreak/>
        <w:t xml:space="preserve"> Investasi dalam arti luas menurut</w:t>
      </w:r>
      <w:r>
        <w:rPr>
          <w:rFonts w:ascii="Times New Roman" w:hAnsi="Times New Roman" w:cs="Times New Roman"/>
          <w:sz w:val="24"/>
          <w:szCs w:val="24"/>
        </w:rPr>
        <w:t xml:space="preserve"> </w:t>
      </w:r>
      <w:r w:rsidRPr="00CD3AFF">
        <w:rPr>
          <w:rFonts w:ascii="Times New Roman" w:hAnsi="Times New Roman" w:cs="Times New Roman"/>
          <w:sz w:val="24"/>
          <w:szCs w:val="24"/>
        </w:rPr>
        <w:t>Sharfe (Kasmir dan Jakfar, 2007: 4)</w:t>
      </w:r>
      <w:r>
        <w:rPr>
          <w:rFonts w:ascii="Times New Roman" w:hAnsi="Times New Roman" w:cs="Times New Roman"/>
          <w:sz w:val="24"/>
          <w:szCs w:val="24"/>
        </w:rPr>
        <w:t xml:space="preserve"> </w:t>
      </w:r>
      <w:r w:rsidRPr="00CD3AFF">
        <w:rPr>
          <w:rFonts w:ascii="Times New Roman" w:hAnsi="Times New Roman" w:cs="Times New Roman"/>
          <w:sz w:val="24"/>
          <w:szCs w:val="24"/>
        </w:rPr>
        <w:t>adalah mengorbankan dollar sekarang untuk dollar dimasa yang akan datang. Investasi dapat pula diartikan penanaman modal dalam suatu kegiatan yang memiliki jangka waktu panja</w:t>
      </w:r>
      <w:r>
        <w:rPr>
          <w:rFonts w:ascii="Times New Roman" w:hAnsi="Times New Roman" w:cs="Times New Roman"/>
          <w:sz w:val="24"/>
          <w:szCs w:val="24"/>
        </w:rPr>
        <w:t>ng dalam berbagai  bidang usaha</w:t>
      </w:r>
    </w:p>
    <w:p w:rsidR="00B67E7D" w:rsidRPr="00CD3AFF" w:rsidRDefault="00B67E7D" w:rsidP="00966627">
      <w:pPr>
        <w:pStyle w:val="ListParagraph"/>
        <w:numPr>
          <w:ilvl w:val="0"/>
          <w:numId w:val="4"/>
        </w:numPr>
        <w:spacing w:line="360" w:lineRule="auto"/>
        <w:ind w:left="851" w:hanging="425"/>
        <w:jc w:val="both"/>
        <w:rPr>
          <w:rFonts w:ascii="Times New Roman" w:hAnsi="Times New Roman" w:cs="Times New Roman"/>
          <w:sz w:val="24"/>
          <w:szCs w:val="24"/>
        </w:rPr>
      </w:pPr>
      <w:r w:rsidRPr="00CD3AFF">
        <w:rPr>
          <w:rFonts w:ascii="Times New Roman" w:hAnsi="Times New Roman" w:cs="Times New Roman"/>
          <w:sz w:val="24"/>
          <w:szCs w:val="24"/>
        </w:rPr>
        <w:t>Pengertian</w:t>
      </w:r>
      <w:r>
        <w:rPr>
          <w:rFonts w:ascii="Times New Roman" w:hAnsi="Times New Roman" w:cs="Times New Roman"/>
          <w:sz w:val="24"/>
          <w:szCs w:val="24"/>
        </w:rPr>
        <w:t xml:space="preserve"> </w:t>
      </w:r>
      <w:r w:rsidRPr="00CD3AFF">
        <w:rPr>
          <w:rFonts w:ascii="Times New Roman" w:hAnsi="Times New Roman" w:cs="Times New Roman"/>
          <w:sz w:val="24"/>
          <w:szCs w:val="24"/>
        </w:rPr>
        <w:t>Cash Flow</w:t>
      </w:r>
    </w:p>
    <w:p w:rsidR="00B67E7D" w:rsidRDefault="00B67E7D" w:rsidP="00B67E7D">
      <w:pPr>
        <w:spacing w:line="360" w:lineRule="auto"/>
        <w:ind w:left="851"/>
        <w:jc w:val="both"/>
        <w:rPr>
          <w:rFonts w:ascii="Times New Roman" w:hAnsi="Times New Roman" w:cs="Times New Roman"/>
          <w:sz w:val="24"/>
          <w:szCs w:val="24"/>
        </w:rPr>
      </w:pPr>
      <w:r w:rsidRPr="00CD3AFF">
        <w:rPr>
          <w:rFonts w:ascii="Times New Roman" w:hAnsi="Times New Roman" w:cs="Times New Roman"/>
          <w:sz w:val="24"/>
          <w:szCs w:val="24"/>
        </w:rPr>
        <w:t>Cash Flow</w:t>
      </w:r>
      <w:r>
        <w:rPr>
          <w:rFonts w:ascii="Times New Roman" w:hAnsi="Times New Roman" w:cs="Times New Roman"/>
          <w:sz w:val="24"/>
          <w:szCs w:val="24"/>
        </w:rPr>
        <w:t xml:space="preserve"> </w:t>
      </w:r>
      <w:r w:rsidRPr="00CD3AFF">
        <w:rPr>
          <w:rFonts w:ascii="Times New Roman" w:hAnsi="Times New Roman" w:cs="Times New Roman"/>
          <w:sz w:val="24"/>
          <w:szCs w:val="24"/>
        </w:rPr>
        <w:t xml:space="preserve"> merupakan konsep penting dalam analisis kelayakan investasi bisnis karena konsep ini akan dipergunakan sebagai bahan dalam  penentuan apakah suatu investasi layak untuk di biayai atau tidak. Untuk memahami pengertian</w:t>
      </w:r>
      <w:r>
        <w:rPr>
          <w:rFonts w:ascii="Times New Roman" w:hAnsi="Times New Roman" w:cs="Times New Roman"/>
          <w:sz w:val="24"/>
          <w:szCs w:val="24"/>
        </w:rPr>
        <w:t xml:space="preserve"> </w:t>
      </w:r>
      <w:r w:rsidRPr="00CD3AFF">
        <w:rPr>
          <w:rFonts w:ascii="Times New Roman" w:hAnsi="Times New Roman" w:cs="Times New Roman"/>
          <w:sz w:val="24"/>
          <w:szCs w:val="24"/>
        </w:rPr>
        <w:t>cash flow</w:t>
      </w:r>
      <w:r>
        <w:rPr>
          <w:rFonts w:ascii="Times New Roman" w:hAnsi="Times New Roman" w:cs="Times New Roman"/>
          <w:sz w:val="24"/>
          <w:szCs w:val="24"/>
        </w:rPr>
        <w:t xml:space="preserve"> </w:t>
      </w:r>
      <w:r w:rsidRPr="00CD3AFF">
        <w:rPr>
          <w:rFonts w:ascii="Times New Roman" w:hAnsi="Times New Roman" w:cs="Times New Roman"/>
          <w:sz w:val="24"/>
          <w:szCs w:val="24"/>
        </w:rPr>
        <w:t>maka dibawah ini terdapat beberapa definisi</w:t>
      </w:r>
      <w:r>
        <w:rPr>
          <w:rFonts w:ascii="Times New Roman" w:hAnsi="Times New Roman" w:cs="Times New Roman"/>
          <w:sz w:val="24"/>
          <w:szCs w:val="24"/>
        </w:rPr>
        <w:t xml:space="preserve"> </w:t>
      </w:r>
      <w:r w:rsidRPr="00CD3AFF">
        <w:rPr>
          <w:rFonts w:ascii="Times New Roman" w:hAnsi="Times New Roman" w:cs="Times New Roman"/>
          <w:sz w:val="24"/>
          <w:szCs w:val="24"/>
        </w:rPr>
        <w:t>cash flow</w:t>
      </w:r>
      <w:r>
        <w:rPr>
          <w:rFonts w:ascii="Times New Roman" w:hAnsi="Times New Roman" w:cs="Times New Roman"/>
          <w:sz w:val="24"/>
          <w:szCs w:val="24"/>
        </w:rPr>
        <w:t xml:space="preserve"> </w:t>
      </w:r>
      <w:r w:rsidRPr="00CD3AFF">
        <w:rPr>
          <w:rFonts w:ascii="Times New Roman" w:hAnsi="Times New Roman" w:cs="Times New Roman"/>
          <w:sz w:val="24"/>
          <w:szCs w:val="24"/>
        </w:rPr>
        <w:t xml:space="preserve"> oleh para ahli, yaitu : </w:t>
      </w:r>
    </w:p>
    <w:p w:rsidR="00B67E7D" w:rsidRPr="00143A7F" w:rsidRDefault="00B67E7D" w:rsidP="00966627">
      <w:pPr>
        <w:pStyle w:val="ListParagraph"/>
        <w:numPr>
          <w:ilvl w:val="0"/>
          <w:numId w:val="11"/>
        </w:numPr>
        <w:spacing w:line="360" w:lineRule="auto"/>
        <w:ind w:left="1276" w:hanging="425"/>
        <w:jc w:val="both"/>
        <w:rPr>
          <w:rFonts w:ascii="Times New Roman" w:hAnsi="Times New Roman" w:cs="Times New Roman"/>
          <w:sz w:val="24"/>
          <w:szCs w:val="24"/>
        </w:rPr>
      </w:pPr>
      <w:r w:rsidRPr="00143A7F">
        <w:rPr>
          <w:rFonts w:ascii="Times New Roman" w:hAnsi="Times New Roman" w:cs="Times New Roman"/>
          <w:sz w:val="24"/>
          <w:szCs w:val="24"/>
        </w:rPr>
        <w:t xml:space="preserve">Pengertian Cash low Menurut Halim (2009: 23)  adalah cash flow merupakan jumlah kas keluar (cash out flow) dan kas masuk (cash in flows) akibat dilakukan suatu investasi. </w:t>
      </w:r>
    </w:p>
    <w:p w:rsidR="00B67E7D" w:rsidRPr="00143A7F" w:rsidRDefault="00B67E7D" w:rsidP="00966627">
      <w:pPr>
        <w:pStyle w:val="ListParagraph"/>
        <w:numPr>
          <w:ilvl w:val="0"/>
          <w:numId w:val="11"/>
        </w:numPr>
        <w:spacing w:line="360" w:lineRule="auto"/>
        <w:ind w:left="1276" w:hanging="425"/>
        <w:jc w:val="both"/>
        <w:rPr>
          <w:rFonts w:ascii="Times New Roman" w:hAnsi="Times New Roman" w:cs="Times New Roman"/>
          <w:sz w:val="24"/>
          <w:szCs w:val="24"/>
        </w:rPr>
      </w:pPr>
      <w:r w:rsidRPr="00143A7F">
        <w:rPr>
          <w:rFonts w:ascii="Times New Roman" w:hAnsi="Times New Roman" w:cs="Times New Roman"/>
          <w:sz w:val="24"/>
          <w:szCs w:val="24"/>
        </w:rPr>
        <w:t xml:space="preserve">Menurut Kasmir dan </w:t>
      </w:r>
      <w:r>
        <w:rPr>
          <w:rFonts w:ascii="Times New Roman" w:hAnsi="Times New Roman" w:cs="Times New Roman"/>
          <w:sz w:val="24"/>
          <w:szCs w:val="24"/>
        </w:rPr>
        <w:t>J</w:t>
      </w:r>
      <w:r w:rsidRPr="00143A7F">
        <w:rPr>
          <w:rFonts w:ascii="Times New Roman" w:hAnsi="Times New Roman" w:cs="Times New Roman"/>
          <w:sz w:val="24"/>
          <w:szCs w:val="24"/>
        </w:rPr>
        <w:t>akfar (2007:</w:t>
      </w:r>
      <w:r>
        <w:rPr>
          <w:rFonts w:ascii="Times New Roman" w:hAnsi="Times New Roman" w:cs="Times New Roman"/>
          <w:sz w:val="24"/>
          <w:szCs w:val="24"/>
        </w:rPr>
        <w:t xml:space="preserve"> </w:t>
      </w:r>
      <w:r w:rsidRPr="00143A7F">
        <w:rPr>
          <w:rFonts w:ascii="Times New Roman" w:hAnsi="Times New Roman" w:cs="Times New Roman"/>
          <w:sz w:val="24"/>
          <w:szCs w:val="24"/>
        </w:rPr>
        <w:t xml:space="preserve">95)  adalah jumlah uang yang masuk dan keluar dalam suatu perusahaan mulai dari investasi dilakukan sampai dengan berakhirnya investasi tersebut. </w:t>
      </w:r>
    </w:p>
    <w:p w:rsidR="00B67E7D" w:rsidRPr="00143A7F" w:rsidRDefault="00B67E7D" w:rsidP="00966627">
      <w:pPr>
        <w:pStyle w:val="ListParagraph"/>
        <w:numPr>
          <w:ilvl w:val="0"/>
          <w:numId w:val="11"/>
        </w:numPr>
        <w:spacing w:line="360" w:lineRule="auto"/>
        <w:ind w:left="1276" w:hanging="425"/>
        <w:jc w:val="both"/>
        <w:rPr>
          <w:rFonts w:ascii="Times New Roman" w:hAnsi="Times New Roman" w:cs="Times New Roman"/>
          <w:sz w:val="24"/>
          <w:szCs w:val="24"/>
        </w:rPr>
      </w:pPr>
      <w:r w:rsidRPr="00143A7F">
        <w:rPr>
          <w:rFonts w:ascii="Times New Roman" w:hAnsi="Times New Roman" w:cs="Times New Roman"/>
          <w:sz w:val="24"/>
          <w:szCs w:val="24"/>
        </w:rPr>
        <w:t>Aliran kas masuk netto tahunan (net annual inflow of cash ) yaitu sebagai hasil dari investasi baru tersebut, sering pula disebut “ Net Cash  Proceeds“atau Proceeds “(Riyanto, 200</w:t>
      </w:r>
      <w:r>
        <w:rPr>
          <w:rFonts w:ascii="Times New Roman" w:hAnsi="Times New Roman" w:cs="Times New Roman"/>
          <w:sz w:val="24"/>
          <w:szCs w:val="24"/>
        </w:rPr>
        <w:t xml:space="preserve">9: </w:t>
      </w:r>
      <w:r w:rsidRPr="00143A7F">
        <w:rPr>
          <w:rFonts w:ascii="Times New Roman" w:hAnsi="Times New Roman" w:cs="Times New Roman"/>
          <w:sz w:val="24"/>
          <w:szCs w:val="24"/>
        </w:rPr>
        <w:t>22)</w:t>
      </w:r>
    </w:p>
    <w:p w:rsidR="00B67E7D" w:rsidRDefault="00B67E7D" w:rsidP="00B67E7D">
      <w:pPr>
        <w:spacing w:line="360" w:lineRule="auto"/>
        <w:ind w:left="851"/>
        <w:rPr>
          <w:rFonts w:ascii="Times New Roman" w:eastAsia="Times New Roman" w:hAnsi="Times New Roman" w:cs="Times New Roman"/>
          <w:sz w:val="24"/>
          <w:szCs w:val="24"/>
          <w:lang w:eastAsia="id-ID"/>
        </w:rPr>
      </w:pPr>
      <w:r w:rsidRPr="00143A7F">
        <w:rPr>
          <w:rFonts w:ascii="Times New Roman" w:eastAsia="Times New Roman" w:hAnsi="Times New Roman" w:cs="Times New Roman"/>
          <w:sz w:val="24"/>
          <w:szCs w:val="24"/>
          <w:lang w:eastAsia="id-ID"/>
        </w:rPr>
        <w:t xml:space="preserve">Jenis – jenis Cash Flow  yang dikaitkan dengan suatu usaha terdiri dari : </w:t>
      </w:r>
    </w:p>
    <w:p w:rsidR="00B67E7D" w:rsidRDefault="00B67E7D" w:rsidP="00966627">
      <w:pPr>
        <w:pStyle w:val="ListParagraph"/>
        <w:numPr>
          <w:ilvl w:val="0"/>
          <w:numId w:val="12"/>
        </w:numPr>
        <w:spacing w:line="360" w:lineRule="auto"/>
        <w:ind w:left="1276" w:hanging="425"/>
        <w:jc w:val="both"/>
        <w:rPr>
          <w:rFonts w:ascii="Times New Roman" w:eastAsia="Times New Roman" w:hAnsi="Times New Roman" w:cs="Times New Roman"/>
          <w:sz w:val="24"/>
          <w:szCs w:val="24"/>
          <w:lang w:eastAsia="id-ID"/>
        </w:rPr>
      </w:pPr>
      <w:r w:rsidRPr="00143A7F">
        <w:rPr>
          <w:rFonts w:ascii="Times New Roman" w:eastAsia="Times New Roman" w:hAnsi="Times New Roman" w:cs="Times New Roman"/>
          <w:sz w:val="24"/>
          <w:szCs w:val="24"/>
          <w:lang w:eastAsia="id-ID"/>
        </w:rPr>
        <w:t>Initial</w:t>
      </w:r>
      <w:r>
        <w:rPr>
          <w:rFonts w:ascii="Times New Roman" w:eastAsia="Times New Roman" w:hAnsi="Times New Roman" w:cs="Times New Roman"/>
          <w:sz w:val="24"/>
          <w:szCs w:val="24"/>
          <w:lang w:eastAsia="id-ID"/>
        </w:rPr>
        <w:t xml:space="preserve"> </w:t>
      </w:r>
      <w:r w:rsidRPr="00143A7F">
        <w:rPr>
          <w:rFonts w:ascii="Times New Roman" w:eastAsia="Times New Roman" w:hAnsi="Times New Roman" w:cs="Times New Roman"/>
          <w:sz w:val="24"/>
          <w:szCs w:val="24"/>
          <w:lang w:eastAsia="id-ID"/>
        </w:rPr>
        <w:t xml:space="preserve">Cash Flow atau lebih dikenal dengan kas awal yang merupakan  pengeluaran –  pengeluaran pada awal periode untuk investasi </w:t>
      </w:r>
    </w:p>
    <w:p w:rsidR="00B67E7D" w:rsidRDefault="00B67E7D" w:rsidP="00966627">
      <w:pPr>
        <w:pStyle w:val="ListParagraph"/>
        <w:numPr>
          <w:ilvl w:val="0"/>
          <w:numId w:val="12"/>
        </w:numPr>
        <w:spacing w:line="360" w:lineRule="auto"/>
        <w:ind w:left="1276" w:hanging="425"/>
        <w:jc w:val="both"/>
        <w:rPr>
          <w:rFonts w:ascii="Times New Roman" w:eastAsia="Times New Roman" w:hAnsi="Times New Roman" w:cs="Times New Roman"/>
          <w:sz w:val="24"/>
          <w:szCs w:val="24"/>
          <w:lang w:eastAsia="id-ID"/>
        </w:rPr>
      </w:pPr>
      <w:r w:rsidRPr="00143A7F">
        <w:rPr>
          <w:rFonts w:ascii="Times New Roman" w:eastAsia="Times New Roman" w:hAnsi="Times New Roman" w:cs="Times New Roman"/>
          <w:sz w:val="24"/>
          <w:szCs w:val="24"/>
          <w:lang w:eastAsia="id-ID"/>
        </w:rPr>
        <w:t xml:space="preserve">Operasional Cash Flow merupakan kas yang diterima atau dikeluarkan saat operasi usaha, seperti penghasilan yang diterima dan pengeluaran yang dikeluarkan pada suatu periode </w:t>
      </w:r>
    </w:p>
    <w:p w:rsidR="00B67E7D" w:rsidRDefault="00B67E7D" w:rsidP="00966627">
      <w:pPr>
        <w:pStyle w:val="ListParagraph"/>
        <w:numPr>
          <w:ilvl w:val="0"/>
          <w:numId w:val="12"/>
        </w:numPr>
        <w:spacing w:line="360" w:lineRule="auto"/>
        <w:ind w:left="1276" w:hanging="425"/>
        <w:jc w:val="both"/>
        <w:rPr>
          <w:rFonts w:ascii="Times New Roman" w:eastAsia="Times New Roman" w:hAnsi="Times New Roman" w:cs="Times New Roman"/>
          <w:sz w:val="24"/>
          <w:szCs w:val="24"/>
          <w:lang w:eastAsia="id-ID"/>
        </w:rPr>
      </w:pPr>
      <w:r w:rsidRPr="00143A7F">
        <w:rPr>
          <w:rFonts w:ascii="Times New Roman" w:eastAsia="Times New Roman" w:hAnsi="Times New Roman" w:cs="Times New Roman"/>
          <w:sz w:val="24"/>
          <w:szCs w:val="24"/>
          <w:lang w:eastAsia="id-ID"/>
        </w:rPr>
        <w:t>TerminalCash Flow merupakan uang kas yang diterima saat usaha tersebut berakhir.</w:t>
      </w:r>
    </w:p>
    <w:p w:rsidR="00B67E7D" w:rsidRPr="00681F1F" w:rsidRDefault="00B67E7D" w:rsidP="00966627">
      <w:pPr>
        <w:pStyle w:val="ListParagraph"/>
        <w:numPr>
          <w:ilvl w:val="0"/>
          <w:numId w:val="3"/>
        </w:numPr>
        <w:spacing w:line="360" w:lineRule="auto"/>
        <w:ind w:left="426" w:hanging="426"/>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Kajian Penelitian Sejenis</w:t>
      </w:r>
    </w:p>
    <w:p w:rsidR="00B67E7D" w:rsidRDefault="00B67E7D" w:rsidP="00B67E7D">
      <w:pPr>
        <w:spacing w:line="360" w:lineRule="auto"/>
        <w:ind w:left="426" w:firstLine="850"/>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 xml:space="preserve">Dalam kaitannya dengan topik penelitian ini, beberapa refrensi dari  penelitian sejenis yang telah dilakukan sebelumnya akan digunakan sebagai bahan perbandingan adalah sebagai berikut : </w:t>
      </w:r>
    </w:p>
    <w:p w:rsidR="00B67E7D" w:rsidRPr="00CE1C9B" w:rsidRDefault="00B67E7D" w:rsidP="00966627">
      <w:pPr>
        <w:pStyle w:val="ListParagraph"/>
        <w:numPr>
          <w:ilvl w:val="0"/>
          <w:numId w:val="48"/>
        </w:numPr>
        <w:tabs>
          <w:tab w:val="left" w:pos="851"/>
          <w:tab w:val="left" w:pos="1276"/>
          <w:tab w:val="left" w:pos="1843"/>
        </w:tabs>
        <w:autoSpaceDE w:val="0"/>
        <w:autoSpaceDN w:val="0"/>
        <w:adjustRightInd w:val="0"/>
        <w:spacing w:line="360" w:lineRule="auto"/>
        <w:ind w:left="2268" w:hanging="1843"/>
        <w:jc w:val="both"/>
        <w:rPr>
          <w:rFonts w:ascii="Times New Roman" w:hAnsi="Times New Roman" w:cs="Times New Roman"/>
          <w:bCs/>
          <w:sz w:val="24"/>
          <w:szCs w:val="24"/>
        </w:rPr>
      </w:pPr>
      <w:r w:rsidRPr="00CE1C9B">
        <w:rPr>
          <w:rFonts w:ascii="Times New Roman" w:eastAsia="Times New Roman" w:hAnsi="Times New Roman" w:cs="Times New Roman"/>
          <w:sz w:val="24"/>
          <w:szCs w:val="24"/>
          <w:lang w:eastAsia="id-ID"/>
        </w:rPr>
        <w:lastRenderedPageBreak/>
        <w:t xml:space="preserve">Judul </w:t>
      </w:r>
      <w:r w:rsidRPr="00CE1C9B">
        <w:rPr>
          <w:rFonts w:ascii="Times New Roman" w:eastAsia="Times New Roman" w:hAnsi="Times New Roman" w:cs="Times New Roman"/>
          <w:sz w:val="24"/>
          <w:szCs w:val="24"/>
          <w:lang w:eastAsia="id-ID"/>
        </w:rPr>
        <w:tab/>
        <w:t>:</w:t>
      </w:r>
      <w:r w:rsidRPr="00CE1C9B">
        <w:rPr>
          <w:rFonts w:ascii="Times New Roman" w:eastAsia="Times New Roman" w:hAnsi="Times New Roman" w:cs="Times New Roman"/>
          <w:sz w:val="24"/>
          <w:szCs w:val="24"/>
          <w:lang w:eastAsia="id-ID"/>
        </w:rPr>
        <w:tab/>
      </w:r>
      <w:r w:rsidRPr="00CE1C9B">
        <w:rPr>
          <w:rFonts w:ascii="Times New Roman" w:hAnsi="Times New Roman" w:cs="Times New Roman"/>
          <w:bCs/>
          <w:sz w:val="24"/>
          <w:szCs w:val="24"/>
        </w:rPr>
        <w:t>Analisis Kelayakan Finansial Usaha Penggemukan Sapi Simmental Peranakan Ongole Dan Faktor-Faktor Yang Berpengaruh Terhadap Jumlah Kepemilikan Pada Peternakan Rakyat Di Kabupaten Karanganyar</w:t>
      </w:r>
    </w:p>
    <w:p w:rsidR="00B67E7D" w:rsidRPr="00BA3F38" w:rsidRDefault="00B67E7D" w:rsidP="00B67E7D">
      <w:pPr>
        <w:pStyle w:val="Default"/>
        <w:tabs>
          <w:tab w:val="left" w:pos="851"/>
          <w:tab w:val="left" w:pos="1276"/>
        </w:tabs>
        <w:spacing w:line="360" w:lineRule="auto"/>
        <w:ind w:left="1701" w:hanging="850"/>
        <w:jc w:val="both"/>
        <w:rPr>
          <w:bCs/>
        </w:rPr>
      </w:pPr>
      <w:r w:rsidRPr="00BA3F38">
        <w:rPr>
          <w:rFonts w:eastAsia="Times New Roman"/>
          <w:lang w:eastAsia="id-ID"/>
        </w:rPr>
        <w:t xml:space="preserve">Nama </w:t>
      </w:r>
      <w:r w:rsidRPr="00BA3F38">
        <w:rPr>
          <w:rFonts w:eastAsia="Times New Roman"/>
          <w:lang w:eastAsia="id-ID"/>
        </w:rPr>
        <w:tab/>
      </w:r>
      <w:r>
        <w:rPr>
          <w:rFonts w:eastAsia="Times New Roman"/>
          <w:lang w:eastAsia="id-ID"/>
        </w:rPr>
        <w:tab/>
      </w:r>
      <w:r w:rsidRPr="00BA3F38">
        <w:rPr>
          <w:rFonts w:eastAsia="Times New Roman"/>
          <w:lang w:eastAsia="id-ID"/>
        </w:rPr>
        <w:t xml:space="preserve">: </w:t>
      </w:r>
      <w:r w:rsidRPr="00BA3F38">
        <w:rPr>
          <w:rFonts w:eastAsia="Times New Roman"/>
          <w:lang w:eastAsia="id-ID"/>
        </w:rPr>
        <w:tab/>
      </w:r>
      <w:r w:rsidRPr="00BA3F38">
        <w:rPr>
          <w:bCs/>
        </w:rPr>
        <w:t>Josua Sahala, Rini Widiati, dan Endang Baliarti</w:t>
      </w:r>
    </w:p>
    <w:p w:rsidR="00B67E7D" w:rsidRDefault="00B67E7D" w:rsidP="00B67E7D">
      <w:pPr>
        <w:autoSpaceDE w:val="0"/>
        <w:autoSpaceDN w:val="0"/>
        <w:adjustRightInd w:val="0"/>
        <w:spacing w:line="360" w:lineRule="auto"/>
        <w:ind w:left="851" w:firstLine="992"/>
        <w:jc w:val="both"/>
        <w:rPr>
          <w:rFonts w:ascii="Times New Roman" w:hAnsi="Times New Roman" w:cs="Times New Roman"/>
          <w:sz w:val="24"/>
          <w:szCs w:val="24"/>
        </w:rPr>
      </w:pPr>
      <w:r w:rsidRPr="007A126D">
        <w:rPr>
          <w:rFonts w:ascii="Times New Roman" w:hAnsi="Times New Roman" w:cs="Times New Roman"/>
          <w:sz w:val="24"/>
          <w:szCs w:val="24"/>
        </w:rPr>
        <w:t>Usaha penggemukan sapi potong</w:t>
      </w:r>
      <w:r>
        <w:rPr>
          <w:rFonts w:ascii="Times New Roman" w:hAnsi="Times New Roman" w:cs="Times New Roman"/>
          <w:sz w:val="24"/>
          <w:szCs w:val="24"/>
        </w:rPr>
        <w:t xml:space="preserve"> </w:t>
      </w:r>
      <w:r w:rsidRPr="007A126D">
        <w:rPr>
          <w:rFonts w:ascii="Times New Roman" w:hAnsi="Times New Roman" w:cs="Times New Roman"/>
          <w:sz w:val="24"/>
          <w:szCs w:val="24"/>
        </w:rPr>
        <w:t>merupakan usaha yang potensial dalam</w:t>
      </w:r>
      <w:r>
        <w:rPr>
          <w:rFonts w:ascii="Times New Roman" w:hAnsi="Times New Roman" w:cs="Times New Roman"/>
          <w:sz w:val="24"/>
          <w:szCs w:val="24"/>
        </w:rPr>
        <w:t xml:space="preserve"> </w:t>
      </w:r>
      <w:r w:rsidRPr="007A126D">
        <w:rPr>
          <w:rFonts w:ascii="Times New Roman" w:hAnsi="Times New Roman" w:cs="Times New Roman"/>
          <w:sz w:val="24"/>
          <w:szCs w:val="24"/>
        </w:rPr>
        <w:t>rangka pemenuhan swasembada daging</w:t>
      </w:r>
      <w:r>
        <w:rPr>
          <w:rFonts w:ascii="Times New Roman" w:hAnsi="Times New Roman" w:cs="Times New Roman"/>
          <w:sz w:val="24"/>
          <w:szCs w:val="24"/>
        </w:rPr>
        <w:t xml:space="preserve"> </w:t>
      </w:r>
      <w:r w:rsidRPr="007A126D">
        <w:rPr>
          <w:rFonts w:ascii="Times New Roman" w:hAnsi="Times New Roman" w:cs="Times New Roman"/>
          <w:sz w:val="24"/>
          <w:szCs w:val="24"/>
        </w:rPr>
        <w:t>sapi nasional dan diharapkan dapat</w:t>
      </w:r>
      <w:r>
        <w:rPr>
          <w:rFonts w:ascii="Times New Roman" w:hAnsi="Times New Roman" w:cs="Times New Roman"/>
          <w:sz w:val="24"/>
          <w:szCs w:val="24"/>
        </w:rPr>
        <w:t xml:space="preserve"> </w:t>
      </w:r>
      <w:r w:rsidRPr="007A126D">
        <w:rPr>
          <w:rFonts w:ascii="Times New Roman" w:hAnsi="Times New Roman" w:cs="Times New Roman"/>
          <w:sz w:val="24"/>
          <w:szCs w:val="24"/>
        </w:rPr>
        <w:t>mengurangi ketergantungan terhadap impor</w:t>
      </w:r>
      <w:r>
        <w:rPr>
          <w:rFonts w:ascii="Times New Roman" w:hAnsi="Times New Roman" w:cs="Times New Roman"/>
          <w:sz w:val="24"/>
          <w:szCs w:val="24"/>
        </w:rPr>
        <w:t xml:space="preserve"> </w:t>
      </w:r>
      <w:r w:rsidRPr="007A126D">
        <w:rPr>
          <w:rFonts w:ascii="Times New Roman" w:hAnsi="Times New Roman" w:cs="Times New Roman"/>
          <w:sz w:val="24"/>
          <w:szCs w:val="24"/>
        </w:rPr>
        <w:t>sapi dan daging sapi. Usaha ini dilakukan</w:t>
      </w:r>
      <w:r>
        <w:rPr>
          <w:rFonts w:ascii="Times New Roman" w:hAnsi="Times New Roman" w:cs="Times New Roman"/>
          <w:sz w:val="24"/>
          <w:szCs w:val="24"/>
        </w:rPr>
        <w:t xml:space="preserve"> </w:t>
      </w:r>
      <w:r w:rsidRPr="007A126D">
        <w:rPr>
          <w:rFonts w:ascii="Times New Roman" w:hAnsi="Times New Roman" w:cs="Times New Roman"/>
          <w:sz w:val="24"/>
          <w:szCs w:val="24"/>
        </w:rPr>
        <w:t>oleh peternak skala besar maupun skala</w:t>
      </w:r>
      <w:r>
        <w:rPr>
          <w:rFonts w:ascii="Times New Roman" w:hAnsi="Times New Roman" w:cs="Times New Roman"/>
          <w:sz w:val="24"/>
          <w:szCs w:val="24"/>
        </w:rPr>
        <w:t xml:space="preserve"> </w:t>
      </w:r>
      <w:r w:rsidRPr="007A126D">
        <w:rPr>
          <w:rFonts w:ascii="Times New Roman" w:hAnsi="Times New Roman" w:cs="Times New Roman"/>
          <w:sz w:val="24"/>
          <w:szCs w:val="24"/>
        </w:rPr>
        <w:t>rumah tangga namun usaha sapi potong</w:t>
      </w:r>
      <w:r>
        <w:rPr>
          <w:rFonts w:ascii="Times New Roman" w:hAnsi="Times New Roman" w:cs="Times New Roman"/>
          <w:sz w:val="24"/>
          <w:szCs w:val="24"/>
        </w:rPr>
        <w:t xml:space="preserve"> </w:t>
      </w:r>
      <w:r w:rsidRPr="007A126D">
        <w:rPr>
          <w:rFonts w:ascii="Times New Roman" w:hAnsi="Times New Roman" w:cs="Times New Roman"/>
          <w:sz w:val="24"/>
          <w:szCs w:val="24"/>
        </w:rPr>
        <w:t>memerlukan biaya investasi yang cukup</w:t>
      </w:r>
      <w:r>
        <w:rPr>
          <w:rFonts w:ascii="Times New Roman" w:hAnsi="Times New Roman" w:cs="Times New Roman"/>
          <w:sz w:val="24"/>
          <w:szCs w:val="24"/>
        </w:rPr>
        <w:t xml:space="preserve"> </w:t>
      </w:r>
      <w:r w:rsidRPr="007A126D">
        <w:rPr>
          <w:rFonts w:ascii="Times New Roman" w:hAnsi="Times New Roman" w:cs="Times New Roman"/>
          <w:sz w:val="24"/>
          <w:szCs w:val="24"/>
        </w:rPr>
        <w:t>besar (Atmakusuma et al., 2011).</w:t>
      </w:r>
    </w:p>
    <w:p w:rsidR="00B67E7D" w:rsidRDefault="00B67E7D" w:rsidP="00B67E7D">
      <w:pPr>
        <w:autoSpaceDE w:val="0"/>
        <w:autoSpaceDN w:val="0"/>
        <w:adjustRightInd w:val="0"/>
        <w:spacing w:line="360" w:lineRule="auto"/>
        <w:ind w:left="851" w:firstLine="992"/>
        <w:jc w:val="both"/>
        <w:rPr>
          <w:rFonts w:ascii="Times New Roman" w:hAnsi="Times New Roman" w:cs="Times New Roman"/>
          <w:sz w:val="24"/>
          <w:szCs w:val="24"/>
        </w:rPr>
      </w:pPr>
      <w:r w:rsidRPr="007A126D">
        <w:rPr>
          <w:rFonts w:ascii="Times New Roman" w:hAnsi="Times New Roman" w:cs="Times New Roman"/>
          <w:sz w:val="24"/>
          <w:szCs w:val="24"/>
        </w:rPr>
        <w:t>Penelitian ini bertujuan untuk mengetahui kelayakan finansial usaha penggemukan sapi potong di</w:t>
      </w:r>
      <w:r>
        <w:rPr>
          <w:rFonts w:ascii="Times New Roman" w:hAnsi="Times New Roman" w:cs="Times New Roman"/>
          <w:sz w:val="24"/>
          <w:szCs w:val="24"/>
        </w:rPr>
        <w:t xml:space="preserve"> </w:t>
      </w:r>
      <w:r w:rsidRPr="007A126D">
        <w:rPr>
          <w:rFonts w:ascii="Times New Roman" w:hAnsi="Times New Roman" w:cs="Times New Roman"/>
          <w:sz w:val="24"/>
          <w:szCs w:val="24"/>
        </w:rPr>
        <w:t>Kabupaten Karanganyar dan faktor-faktor yang mempengaruhi jumlah kepemilikan. Penentuan lokasi</w:t>
      </w:r>
      <w:r>
        <w:rPr>
          <w:rFonts w:ascii="Times New Roman" w:hAnsi="Times New Roman" w:cs="Times New Roman"/>
          <w:sz w:val="24"/>
          <w:szCs w:val="24"/>
        </w:rPr>
        <w:t xml:space="preserve"> </w:t>
      </w:r>
      <w:r w:rsidRPr="007A126D">
        <w:rPr>
          <w:rFonts w:ascii="Times New Roman" w:hAnsi="Times New Roman" w:cs="Times New Roman"/>
          <w:sz w:val="24"/>
          <w:szCs w:val="24"/>
        </w:rPr>
        <w:t xml:space="preserve">berdasarkan metode </w:t>
      </w:r>
      <w:r w:rsidRPr="007A126D">
        <w:rPr>
          <w:rFonts w:ascii="Times New Roman" w:hAnsi="Times New Roman" w:cs="Times New Roman"/>
          <w:i/>
          <w:iCs/>
          <w:sz w:val="24"/>
          <w:szCs w:val="24"/>
        </w:rPr>
        <w:t xml:space="preserve">location quotient </w:t>
      </w:r>
      <w:r w:rsidRPr="007A126D">
        <w:rPr>
          <w:rFonts w:ascii="Times New Roman" w:hAnsi="Times New Roman" w:cs="Times New Roman"/>
          <w:sz w:val="24"/>
          <w:szCs w:val="24"/>
        </w:rPr>
        <w:t>(LQ) ditetapkan Kecamatan Jenawi, Jatiyoso dan Mojogedang.</w:t>
      </w:r>
      <w:r>
        <w:rPr>
          <w:rFonts w:ascii="Times New Roman" w:hAnsi="Times New Roman" w:cs="Times New Roman"/>
          <w:sz w:val="24"/>
          <w:szCs w:val="24"/>
        </w:rPr>
        <w:t xml:space="preserve"> </w:t>
      </w:r>
      <w:r w:rsidRPr="007A126D">
        <w:rPr>
          <w:rFonts w:ascii="Times New Roman" w:hAnsi="Times New Roman" w:cs="Times New Roman"/>
          <w:sz w:val="24"/>
          <w:szCs w:val="24"/>
        </w:rPr>
        <w:t xml:space="preserve">Pengambilan sampel responden ditentukan secara </w:t>
      </w:r>
      <w:r w:rsidRPr="007A126D">
        <w:rPr>
          <w:rFonts w:ascii="Times New Roman" w:hAnsi="Times New Roman" w:cs="Times New Roman"/>
          <w:i/>
          <w:iCs/>
          <w:sz w:val="24"/>
          <w:szCs w:val="24"/>
        </w:rPr>
        <w:t xml:space="preserve">purposive sampling </w:t>
      </w:r>
      <w:r w:rsidRPr="007A126D">
        <w:rPr>
          <w:rFonts w:ascii="Times New Roman" w:hAnsi="Times New Roman" w:cs="Times New Roman"/>
          <w:sz w:val="24"/>
          <w:szCs w:val="24"/>
        </w:rPr>
        <w:t>sebanyak 40 peternak</w:t>
      </w:r>
      <w:r>
        <w:rPr>
          <w:rFonts w:ascii="Times New Roman" w:hAnsi="Times New Roman" w:cs="Times New Roman"/>
          <w:sz w:val="24"/>
          <w:szCs w:val="24"/>
        </w:rPr>
        <w:t xml:space="preserve"> </w:t>
      </w:r>
      <w:r w:rsidRPr="007A126D">
        <w:rPr>
          <w:rFonts w:ascii="Times New Roman" w:hAnsi="Times New Roman" w:cs="Times New Roman"/>
          <w:sz w:val="24"/>
          <w:szCs w:val="24"/>
        </w:rPr>
        <w:t xml:space="preserve">penggemukan sapi Simmental-Peranakan Ongole (SimPO). </w:t>
      </w:r>
    </w:p>
    <w:p w:rsidR="00B67E7D" w:rsidRDefault="00B67E7D" w:rsidP="00B67E7D">
      <w:pPr>
        <w:autoSpaceDE w:val="0"/>
        <w:autoSpaceDN w:val="0"/>
        <w:adjustRightInd w:val="0"/>
        <w:spacing w:line="360" w:lineRule="auto"/>
        <w:ind w:left="851" w:firstLine="992"/>
        <w:jc w:val="both"/>
        <w:rPr>
          <w:rFonts w:ascii="Times New Roman" w:hAnsi="Times New Roman" w:cs="Times New Roman"/>
          <w:sz w:val="24"/>
          <w:szCs w:val="24"/>
        </w:rPr>
      </w:pPr>
      <w:r w:rsidRPr="007A126D">
        <w:rPr>
          <w:rFonts w:ascii="Times New Roman" w:hAnsi="Times New Roman" w:cs="Times New Roman"/>
          <w:sz w:val="24"/>
          <w:szCs w:val="24"/>
        </w:rPr>
        <w:t>Metode pengambilan data adalah survei</w:t>
      </w:r>
      <w:r>
        <w:rPr>
          <w:rFonts w:ascii="Times New Roman" w:hAnsi="Times New Roman" w:cs="Times New Roman"/>
          <w:sz w:val="24"/>
          <w:szCs w:val="24"/>
        </w:rPr>
        <w:t xml:space="preserve"> </w:t>
      </w:r>
      <w:r w:rsidRPr="007A126D">
        <w:rPr>
          <w:rFonts w:ascii="Times New Roman" w:hAnsi="Times New Roman" w:cs="Times New Roman"/>
          <w:sz w:val="24"/>
          <w:szCs w:val="24"/>
        </w:rPr>
        <w:t>untuk mengumpulkan data primer dari responden dan data sekunder dari dinas terkait. Analisis kelayakan</w:t>
      </w:r>
      <w:r>
        <w:rPr>
          <w:rFonts w:ascii="Times New Roman" w:hAnsi="Times New Roman" w:cs="Times New Roman"/>
          <w:sz w:val="24"/>
          <w:szCs w:val="24"/>
        </w:rPr>
        <w:t xml:space="preserve"> </w:t>
      </w:r>
      <w:r w:rsidRPr="007A126D">
        <w:rPr>
          <w:rFonts w:ascii="Times New Roman" w:hAnsi="Times New Roman" w:cs="Times New Roman"/>
          <w:sz w:val="24"/>
          <w:szCs w:val="24"/>
        </w:rPr>
        <w:t xml:space="preserve">finansial menggunakan kriteria </w:t>
      </w:r>
      <w:r w:rsidRPr="007A126D">
        <w:rPr>
          <w:rFonts w:ascii="Times New Roman" w:hAnsi="Times New Roman" w:cs="Times New Roman"/>
          <w:i/>
          <w:iCs/>
          <w:sz w:val="24"/>
          <w:szCs w:val="24"/>
        </w:rPr>
        <w:t xml:space="preserve">net present value </w:t>
      </w:r>
      <w:r w:rsidRPr="007A126D">
        <w:rPr>
          <w:rFonts w:ascii="Times New Roman" w:hAnsi="Times New Roman" w:cs="Times New Roman"/>
          <w:sz w:val="24"/>
          <w:szCs w:val="24"/>
        </w:rPr>
        <w:t xml:space="preserve">(NPV), </w:t>
      </w:r>
      <w:r w:rsidRPr="007A126D">
        <w:rPr>
          <w:rFonts w:ascii="Times New Roman" w:hAnsi="Times New Roman" w:cs="Times New Roman"/>
          <w:i/>
          <w:iCs/>
          <w:sz w:val="24"/>
          <w:szCs w:val="24"/>
        </w:rPr>
        <w:t xml:space="preserve">benefit cost ratio </w:t>
      </w:r>
      <w:r w:rsidRPr="007A126D">
        <w:rPr>
          <w:rFonts w:ascii="Times New Roman" w:hAnsi="Times New Roman" w:cs="Times New Roman"/>
          <w:sz w:val="24"/>
          <w:szCs w:val="24"/>
        </w:rPr>
        <w:t xml:space="preserve">(BCR), </w:t>
      </w:r>
      <w:r w:rsidRPr="007A126D">
        <w:rPr>
          <w:rFonts w:ascii="Times New Roman" w:hAnsi="Times New Roman" w:cs="Times New Roman"/>
          <w:i/>
          <w:iCs/>
          <w:sz w:val="24"/>
          <w:szCs w:val="24"/>
        </w:rPr>
        <w:t>internal rate of return</w:t>
      </w:r>
      <w:r>
        <w:rPr>
          <w:rFonts w:ascii="Times New Roman" w:hAnsi="Times New Roman" w:cs="Times New Roman"/>
          <w:i/>
          <w:iCs/>
          <w:sz w:val="24"/>
          <w:szCs w:val="24"/>
        </w:rPr>
        <w:t xml:space="preserve"> </w:t>
      </w:r>
      <w:r w:rsidRPr="007A126D">
        <w:rPr>
          <w:rFonts w:ascii="Times New Roman" w:hAnsi="Times New Roman" w:cs="Times New Roman"/>
          <w:sz w:val="24"/>
          <w:szCs w:val="24"/>
        </w:rPr>
        <w:t xml:space="preserve">(IRR), </w:t>
      </w:r>
      <w:r w:rsidRPr="007A126D">
        <w:rPr>
          <w:rFonts w:ascii="Times New Roman" w:hAnsi="Times New Roman" w:cs="Times New Roman"/>
          <w:i/>
          <w:iCs/>
          <w:sz w:val="24"/>
          <w:szCs w:val="24"/>
        </w:rPr>
        <w:t xml:space="preserve">payback period of credit </w:t>
      </w:r>
      <w:r w:rsidRPr="007A126D">
        <w:rPr>
          <w:rFonts w:ascii="Times New Roman" w:hAnsi="Times New Roman" w:cs="Times New Roman"/>
          <w:sz w:val="24"/>
          <w:szCs w:val="24"/>
        </w:rPr>
        <w:t xml:space="preserve">(PPC), dilanjutkan dengan </w:t>
      </w:r>
      <w:r w:rsidRPr="007A126D">
        <w:rPr>
          <w:rFonts w:ascii="Times New Roman" w:hAnsi="Times New Roman" w:cs="Times New Roman"/>
          <w:i/>
          <w:iCs/>
          <w:sz w:val="24"/>
          <w:szCs w:val="24"/>
        </w:rPr>
        <w:t xml:space="preserve">break event point </w:t>
      </w:r>
      <w:r w:rsidRPr="007A126D">
        <w:rPr>
          <w:rFonts w:ascii="Times New Roman" w:hAnsi="Times New Roman" w:cs="Times New Roman"/>
          <w:sz w:val="24"/>
          <w:szCs w:val="24"/>
        </w:rPr>
        <w:t>(BEP). Untuk mengetahui</w:t>
      </w:r>
      <w:r>
        <w:rPr>
          <w:rFonts w:ascii="Times New Roman" w:hAnsi="Times New Roman" w:cs="Times New Roman"/>
          <w:sz w:val="24"/>
          <w:szCs w:val="24"/>
        </w:rPr>
        <w:t xml:space="preserve"> </w:t>
      </w:r>
      <w:r w:rsidRPr="007A126D">
        <w:rPr>
          <w:rFonts w:ascii="Times New Roman" w:hAnsi="Times New Roman" w:cs="Times New Roman"/>
          <w:sz w:val="24"/>
          <w:szCs w:val="24"/>
        </w:rPr>
        <w:t>faktor-faktor yang berpengaruh terhadap jumlah kepemilikan sapi digunakan analisis regresi linear</w:t>
      </w:r>
      <w:r>
        <w:rPr>
          <w:rFonts w:ascii="Times New Roman" w:hAnsi="Times New Roman" w:cs="Times New Roman"/>
          <w:sz w:val="24"/>
          <w:szCs w:val="24"/>
        </w:rPr>
        <w:t xml:space="preserve"> </w:t>
      </w:r>
      <w:r w:rsidRPr="007A126D">
        <w:rPr>
          <w:rFonts w:ascii="Times New Roman" w:hAnsi="Times New Roman" w:cs="Times New Roman"/>
          <w:sz w:val="24"/>
          <w:szCs w:val="24"/>
        </w:rPr>
        <w:t xml:space="preserve">berganda. </w:t>
      </w:r>
    </w:p>
    <w:p w:rsidR="00B67E7D" w:rsidRDefault="00B67E7D" w:rsidP="00B67E7D">
      <w:pPr>
        <w:autoSpaceDE w:val="0"/>
        <w:autoSpaceDN w:val="0"/>
        <w:adjustRightInd w:val="0"/>
        <w:spacing w:line="360" w:lineRule="auto"/>
        <w:ind w:left="851" w:firstLine="992"/>
        <w:jc w:val="both"/>
        <w:rPr>
          <w:rFonts w:ascii="Times New Roman" w:hAnsi="Times New Roman" w:cs="Times New Roman"/>
          <w:sz w:val="24"/>
          <w:szCs w:val="24"/>
        </w:rPr>
      </w:pPr>
      <w:r w:rsidRPr="007A126D">
        <w:rPr>
          <w:rFonts w:ascii="Times New Roman" w:hAnsi="Times New Roman" w:cs="Times New Roman"/>
          <w:sz w:val="24"/>
          <w:szCs w:val="24"/>
        </w:rPr>
        <w:t>Hasil analisis menunjukkan bahwa secara finansial usaha penggemukan sapi SimPO dengan</w:t>
      </w:r>
      <w:r>
        <w:rPr>
          <w:rFonts w:ascii="Times New Roman" w:hAnsi="Times New Roman" w:cs="Times New Roman"/>
          <w:sz w:val="24"/>
          <w:szCs w:val="24"/>
        </w:rPr>
        <w:t xml:space="preserve"> </w:t>
      </w:r>
      <w:r w:rsidRPr="007A126D">
        <w:rPr>
          <w:rFonts w:ascii="Times New Roman" w:hAnsi="Times New Roman" w:cs="Times New Roman"/>
          <w:sz w:val="24"/>
          <w:szCs w:val="24"/>
        </w:rPr>
        <w:t xml:space="preserve">jangka waktu 5 tahun dan </w:t>
      </w:r>
      <w:r w:rsidRPr="007A126D">
        <w:rPr>
          <w:rFonts w:ascii="Times New Roman" w:hAnsi="Times New Roman" w:cs="Times New Roman"/>
          <w:i/>
          <w:iCs/>
          <w:sz w:val="24"/>
          <w:szCs w:val="24"/>
        </w:rPr>
        <w:t xml:space="preserve">discount factor </w:t>
      </w:r>
      <w:r w:rsidRPr="007A126D">
        <w:rPr>
          <w:rFonts w:ascii="Times New Roman" w:hAnsi="Times New Roman" w:cs="Times New Roman"/>
          <w:sz w:val="24"/>
          <w:szCs w:val="24"/>
        </w:rPr>
        <w:t>12%/tahun layak diusahakan. Hasil analisis regresi</w:t>
      </w:r>
      <w:r>
        <w:rPr>
          <w:rFonts w:ascii="Times New Roman" w:hAnsi="Times New Roman" w:cs="Times New Roman"/>
          <w:sz w:val="24"/>
          <w:szCs w:val="24"/>
        </w:rPr>
        <w:t xml:space="preserve"> </w:t>
      </w:r>
      <w:r w:rsidRPr="007A126D">
        <w:rPr>
          <w:rFonts w:ascii="Times New Roman" w:hAnsi="Times New Roman" w:cs="Times New Roman"/>
          <w:sz w:val="24"/>
          <w:szCs w:val="24"/>
        </w:rPr>
        <w:t>menunjukkan bahwa luas lahan pertanian berpengaruh positif dan nyata (P&lt;0,01) dan pengalaman usaha</w:t>
      </w:r>
      <w:r>
        <w:rPr>
          <w:rFonts w:ascii="Times New Roman" w:hAnsi="Times New Roman" w:cs="Times New Roman"/>
          <w:sz w:val="24"/>
          <w:szCs w:val="24"/>
        </w:rPr>
        <w:t xml:space="preserve"> </w:t>
      </w:r>
      <w:r w:rsidRPr="007A126D">
        <w:rPr>
          <w:rFonts w:ascii="Times New Roman" w:hAnsi="Times New Roman" w:cs="Times New Roman"/>
          <w:sz w:val="24"/>
          <w:szCs w:val="24"/>
        </w:rPr>
        <w:t>serta jumlah ketersediaan tenaga kerja juga berpengaruh positif (P&lt;0,1) terhadap jumlah kepemilikan</w:t>
      </w:r>
      <w:r>
        <w:rPr>
          <w:rFonts w:ascii="Times New Roman" w:hAnsi="Times New Roman" w:cs="Times New Roman"/>
          <w:sz w:val="24"/>
          <w:szCs w:val="24"/>
        </w:rPr>
        <w:t xml:space="preserve"> </w:t>
      </w:r>
      <w:r w:rsidRPr="007A126D">
        <w:rPr>
          <w:rFonts w:ascii="Times New Roman" w:hAnsi="Times New Roman" w:cs="Times New Roman"/>
          <w:sz w:val="24"/>
          <w:szCs w:val="24"/>
        </w:rPr>
        <w:t xml:space="preserve">sapi potong. Dari penelitian disimpulkan bahwa </w:t>
      </w:r>
      <w:r w:rsidRPr="007A126D">
        <w:rPr>
          <w:rFonts w:ascii="Times New Roman" w:hAnsi="Times New Roman" w:cs="Times New Roman"/>
          <w:sz w:val="24"/>
          <w:szCs w:val="24"/>
        </w:rPr>
        <w:lastRenderedPageBreak/>
        <w:t>usaha penggemukan sapi SimPO di Kabupaten</w:t>
      </w:r>
      <w:r>
        <w:rPr>
          <w:rFonts w:ascii="Times New Roman" w:hAnsi="Times New Roman" w:cs="Times New Roman"/>
          <w:sz w:val="24"/>
          <w:szCs w:val="24"/>
        </w:rPr>
        <w:t xml:space="preserve"> </w:t>
      </w:r>
      <w:r w:rsidRPr="007A126D">
        <w:rPr>
          <w:rFonts w:ascii="Times New Roman" w:hAnsi="Times New Roman" w:cs="Times New Roman"/>
          <w:sz w:val="24"/>
          <w:szCs w:val="24"/>
        </w:rPr>
        <w:t>Karanganyar berpotensi untuk dikembangkan.</w:t>
      </w:r>
    </w:p>
    <w:p w:rsidR="00B67E7D" w:rsidRDefault="00B67E7D" w:rsidP="00966627">
      <w:pPr>
        <w:pStyle w:val="Default"/>
        <w:numPr>
          <w:ilvl w:val="0"/>
          <w:numId w:val="48"/>
        </w:numPr>
        <w:tabs>
          <w:tab w:val="left" w:pos="851"/>
          <w:tab w:val="left" w:pos="1843"/>
        </w:tabs>
        <w:spacing w:line="360" w:lineRule="auto"/>
        <w:ind w:left="2268" w:hanging="1843"/>
        <w:jc w:val="both"/>
        <w:rPr>
          <w:b/>
          <w:bCs/>
          <w:sz w:val="23"/>
          <w:szCs w:val="23"/>
        </w:rPr>
      </w:pPr>
      <w:r>
        <w:rPr>
          <w:rFonts w:eastAsia="Times New Roman"/>
          <w:lang w:eastAsia="id-ID"/>
        </w:rPr>
        <w:t xml:space="preserve">Judul </w:t>
      </w:r>
      <w:r>
        <w:rPr>
          <w:rFonts w:eastAsia="Times New Roman"/>
          <w:lang w:eastAsia="id-ID"/>
        </w:rPr>
        <w:tab/>
        <w:t xml:space="preserve">: </w:t>
      </w:r>
      <w:r>
        <w:rPr>
          <w:rFonts w:eastAsia="Times New Roman"/>
          <w:lang w:eastAsia="id-ID"/>
        </w:rPr>
        <w:tab/>
      </w:r>
      <w:r>
        <w:rPr>
          <w:bCs/>
        </w:rPr>
        <w:t>Studi Kelayakan Usaha Sapi Potong Di Kabupaten Langkat Sumatera Utara (Upaya Bank Indonesia Dalam Pengembangan Klaster Di Kabupaten Langkat)</w:t>
      </w:r>
    </w:p>
    <w:p w:rsidR="00B67E7D" w:rsidRDefault="00B67E7D" w:rsidP="00B67E7D">
      <w:pPr>
        <w:tabs>
          <w:tab w:val="left" w:pos="1843"/>
        </w:tabs>
        <w:spacing w:line="360" w:lineRule="auto"/>
        <w:ind w:left="2268" w:hanging="141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Nama </w:t>
      </w:r>
      <w:r>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sz w:val="24"/>
          <w:szCs w:val="24"/>
          <w:lang w:eastAsia="id-ID"/>
        </w:rPr>
        <w:tab/>
      </w:r>
      <w:r>
        <w:rPr>
          <w:rFonts w:ascii="Times New Roman" w:hAnsi="Times New Roman" w:cs="Times New Roman"/>
          <w:bCs/>
          <w:color w:val="000000"/>
          <w:sz w:val="24"/>
          <w:szCs w:val="24"/>
        </w:rPr>
        <w:t>Bank Indonesia</w:t>
      </w:r>
      <w:r>
        <w:rPr>
          <w:rFonts w:ascii="Times New Roman" w:hAnsi="Times New Roman" w:cs="Times New Roman"/>
          <w:color w:val="000000"/>
          <w:sz w:val="24"/>
          <w:szCs w:val="24"/>
        </w:rPr>
        <w:t xml:space="preserve"> </w:t>
      </w:r>
    </w:p>
    <w:tbl>
      <w:tblPr>
        <w:tblStyle w:val="TableGrid"/>
        <w:tblW w:w="0" w:type="auto"/>
        <w:tblInd w:w="959" w:type="dxa"/>
        <w:tblLook w:val="04A0" w:firstRow="1" w:lastRow="0" w:firstColumn="1" w:lastColumn="0" w:noHBand="0" w:noVBand="1"/>
      </w:tblPr>
      <w:tblGrid>
        <w:gridCol w:w="485"/>
        <w:gridCol w:w="2408"/>
        <w:gridCol w:w="4360"/>
      </w:tblGrid>
      <w:tr w:rsidR="00B67E7D" w:rsidTr="00B67E7D">
        <w:tc>
          <w:tcPr>
            <w:tcW w:w="425"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No</w:t>
            </w:r>
          </w:p>
        </w:tc>
        <w:tc>
          <w:tcPr>
            <w:tcW w:w="2408"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Unsur Pembiayaan</w:t>
            </w:r>
          </w:p>
        </w:tc>
        <w:tc>
          <w:tcPr>
            <w:tcW w:w="4361"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Uraian</w:t>
            </w:r>
          </w:p>
        </w:tc>
      </w:tr>
      <w:tr w:rsidR="00B67E7D" w:rsidTr="00B67E7D">
        <w:tc>
          <w:tcPr>
            <w:tcW w:w="425"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408"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Jenis usaha</w:t>
            </w:r>
          </w:p>
        </w:tc>
        <w:tc>
          <w:tcPr>
            <w:tcW w:w="4361"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Penggemukan Sapi Potong jenis Brahman</w:t>
            </w:r>
          </w:p>
        </w:tc>
      </w:tr>
      <w:tr w:rsidR="00B67E7D" w:rsidTr="00B67E7D">
        <w:tc>
          <w:tcPr>
            <w:tcW w:w="425"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408"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 xml:space="preserve"> Lokasi usaha</w:t>
            </w:r>
          </w:p>
        </w:tc>
        <w:tc>
          <w:tcPr>
            <w:tcW w:w="4361"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Kelompok peternak di Desa Tanjung Selamat Padang Tualang dan Desa Karang Gading Secanggang Kabupaten Langkat</w:t>
            </w:r>
          </w:p>
        </w:tc>
      </w:tr>
      <w:tr w:rsidR="00B67E7D" w:rsidTr="00B67E7D">
        <w:tc>
          <w:tcPr>
            <w:tcW w:w="425"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2408"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Kebutuhan dana</w:t>
            </w:r>
          </w:p>
        </w:tc>
        <w:tc>
          <w:tcPr>
            <w:tcW w:w="4361"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 Pembelian peralatan : Rp 4.840.000,00</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 Biaya operasional : Rp 40.542.000,00</w:t>
            </w:r>
          </w:p>
        </w:tc>
      </w:tr>
      <w:tr w:rsidR="00B67E7D" w:rsidTr="00B67E7D">
        <w:tc>
          <w:tcPr>
            <w:tcW w:w="425"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2408" w:type="dxa"/>
            <w:tcBorders>
              <w:top w:val="single" w:sz="4" w:space="0" w:color="auto"/>
              <w:left w:val="single" w:sz="4" w:space="0" w:color="auto"/>
              <w:bottom w:val="single" w:sz="4" w:space="0" w:color="auto"/>
              <w:right w:val="single" w:sz="4" w:space="0" w:color="auto"/>
            </w:tcBorders>
            <w:vAlign w:val="center"/>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Sumber dana :</w:t>
            </w:r>
          </w:p>
          <w:p w:rsidR="00B67E7D" w:rsidRDefault="00B67E7D" w:rsidP="00B67E7D">
            <w:pPr>
              <w:autoSpaceDE w:val="0"/>
              <w:autoSpaceDN w:val="0"/>
              <w:adjustRightInd w:val="0"/>
              <w:rPr>
                <w:rFonts w:ascii="Times New Roman" w:hAnsi="Times New Roman" w:cs="Times New Roman"/>
              </w:rPr>
            </w:pPr>
          </w:p>
        </w:tc>
        <w:tc>
          <w:tcPr>
            <w:tcW w:w="4361"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a. Modal sendiri Rp 4.850.000,00</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b. Kredit Rp 40.542.000,00</w:t>
            </w:r>
          </w:p>
        </w:tc>
      </w:tr>
      <w:tr w:rsidR="00B67E7D" w:rsidTr="00B67E7D">
        <w:tc>
          <w:tcPr>
            <w:tcW w:w="425"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2408"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Kredit modal kerja</w:t>
            </w:r>
          </w:p>
        </w:tc>
        <w:tc>
          <w:tcPr>
            <w:tcW w:w="4361"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 Suku bunga : 20% prorata per tahun</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 Jangka waktu : 5 – 6 bulan</w:t>
            </w:r>
          </w:p>
        </w:tc>
      </w:tr>
      <w:tr w:rsidR="00B67E7D" w:rsidTr="00B67E7D">
        <w:tc>
          <w:tcPr>
            <w:tcW w:w="425" w:type="dxa"/>
            <w:tcBorders>
              <w:top w:val="single" w:sz="4" w:space="0" w:color="auto"/>
              <w:left w:val="single" w:sz="4" w:space="0" w:color="auto"/>
              <w:bottom w:val="single" w:sz="4" w:space="0" w:color="auto"/>
              <w:right w:val="single" w:sz="4" w:space="0" w:color="auto"/>
            </w:tcBorders>
            <w:vAlign w:val="center"/>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6.</w:t>
            </w:r>
          </w:p>
          <w:p w:rsidR="00B67E7D" w:rsidRDefault="00B67E7D" w:rsidP="00B67E7D">
            <w:pPr>
              <w:autoSpaceDE w:val="0"/>
              <w:autoSpaceDN w:val="0"/>
              <w:adjustRightInd w:val="0"/>
              <w:jc w:val="center"/>
              <w:rPr>
                <w:rFonts w:ascii="Times New Roman" w:hAnsi="Times New Roman" w:cs="Times New Roman"/>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Periode pembayaran kredit</w:t>
            </w:r>
          </w:p>
        </w:tc>
        <w:tc>
          <w:tcPr>
            <w:tcW w:w="4361"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ind w:left="134" w:hanging="134"/>
              <w:rPr>
                <w:rFonts w:ascii="Times New Roman" w:hAnsi="Times New Roman" w:cs="Times New Roman"/>
              </w:rPr>
            </w:pPr>
            <w:r>
              <w:rPr>
                <w:rFonts w:ascii="Times New Roman" w:hAnsi="Times New Roman" w:cs="Times New Roman"/>
              </w:rPr>
              <w:t>- Angsuran pokok dibayarkan pada waktu jatuh tempo</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 Bunga kredit dibayarkan setiap bulan</w:t>
            </w:r>
          </w:p>
        </w:tc>
      </w:tr>
      <w:tr w:rsidR="00B67E7D" w:rsidTr="00B67E7D">
        <w:tc>
          <w:tcPr>
            <w:tcW w:w="425" w:type="dxa"/>
            <w:tcBorders>
              <w:top w:val="single" w:sz="4" w:space="0" w:color="auto"/>
              <w:left w:val="single" w:sz="4" w:space="0" w:color="auto"/>
              <w:bottom w:val="single" w:sz="4" w:space="0" w:color="auto"/>
              <w:right w:val="single" w:sz="4" w:space="0" w:color="auto"/>
            </w:tcBorders>
            <w:vAlign w:val="center"/>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7.</w:t>
            </w:r>
          </w:p>
          <w:p w:rsidR="00B67E7D" w:rsidRDefault="00B67E7D" w:rsidP="00B67E7D">
            <w:pPr>
              <w:autoSpaceDE w:val="0"/>
              <w:autoSpaceDN w:val="0"/>
              <w:adjustRightInd w:val="0"/>
              <w:jc w:val="center"/>
              <w:rPr>
                <w:rFonts w:ascii="Times New Roman" w:hAnsi="Times New Roman" w:cs="Times New Roman"/>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Kelayakan usaha :</w:t>
            </w:r>
          </w:p>
          <w:p w:rsidR="00B67E7D" w:rsidRDefault="00B67E7D" w:rsidP="00B67E7D">
            <w:pPr>
              <w:autoSpaceDE w:val="0"/>
              <w:autoSpaceDN w:val="0"/>
              <w:adjustRightInd w:val="0"/>
              <w:ind w:right="-108"/>
              <w:rPr>
                <w:rFonts w:ascii="Times New Roman" w:hAnsi="Times New Roman" w:cs="Times New Roman"/>
              </w:rPr>
            </w:pPr>
            <w:r>
              <w:rPr>
                <w:rFonts w:ascii="Times New Roman" w:hAnsi="Times New Roman" w:cs="Times New Roman"/>
              </w:rPr>
              <w:t>a. Sistim Penggemukan</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b. Periode usaha</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c. Produk</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d. Skala produksi</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e. Harga rata-rata</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lastRenderedPageBreak/>
              <w:t>f. Teknologi</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g. Pemasaran produk</w:t>
            </w:r>
          </w:p>
        </w:tc>
        <w:tc>
          <w:tcPr>
            <w:tcW w:w="4361" w:type="dxa"/>
            <w:tcBorders>
              <w:top w:val="single" w:sz="4" w:space="0" w:color="auto"/>
              <w:left w:val="single" w:sz="4" w:space="0" w:color="auto"/>
              <w:bottom w:val="single" w:sz="4" w:space="0" w:color="auto"/>
              <w:right w:val="single" w:sz="4" w:space="0" w:color="auto"/>
            </w:tcBorders>
            <w:vAlign w:val="center"/>
          </w:tcPr>
          <w:p w:rsidR="00B67E7D" w:rsidRDefault="00B67E7D" w:rsidP="00B67E7D">
            <w:pPr>
              <w:autoSpaceDE w:val="0"/>
              <w:autoSpaceDN w:val="0"/>
              <w:adjustRightInd w:val="0"/>
              <w:rPr>
                <w:rFonts w:ascii="Times New Roman" w:hAnsi="Times New Roman" w:cs="Times New Roman"/>
              </w:rPr>
            </w:pP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Kereman</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3 bulan</w:t>
            </w:r>
          </w:p>
          <w:p w:rsidR="00B67E7D" w:rsidRDefault="00B67E7D" w:rsidP="00B67E7D">
            <w:pPr>
              <w:autoSpaceDE w:val="0"/>
              <w:autoSpaceDN w:val="0"/>
              <w:adjustRightInd w:val="0"/>
              <w:ind w:right="-143"/>
              <w:rPr>
                <w:rFonts w:ascii="Times New Roman" w:hAnsi="Times New Roman" w:cs="Times New Roman"/>
              </w:rPr>
            </w:pPr>
            <w:r>
              <w:rPr>
                <w:rFonts w:ascii="Times New Roman" w:hAnsi="Times New Roman" w:cs="Times New Roman"/>
              </w:rPr>
              <w:t>Penggemukan Sapi Potong (Brahman Cross)</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4 ekor per periode, 2 periode se tahun</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27.000 kg berat hidup</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lastRenderedPageBreak/>
              <w:t>Sederhana</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Pedagang pengepul (Mitra Usaha)</w:t>
            </w:r>
          </w:p>
        </w:tc>
      </w:tr>
      <w:tr w:rsidR="00B67E7D" w:rsidTr="00B67E7D">
        <w:tc>
          <w:tcPr>
            <w:tcW w:w="425" w:type="dxa"/>
            <w:tcBorders>
              <w:top w:val="single" w:sz="4" w:space="0" w:color="auto"/>
              <w:left w:val="single" w:sz="4" w:space="0" w:color="auto"/>
              <w:bottom w:val="single" w:sz="4" w:space="0" w:color="auto"/>
              <w:right w:val="single" w:sz="4" w:space="0" w:color="auto"/>
            </w:tcBorders>
            <w:vAlign w:val="center"/>
          </w:tcPr>
          <w:p w:rsidR="00B67E7D" w:rsidRDefault="00B67E7D" w:rsidP="00B67E7D">
            <w:pPr>
              <w:autoSpaceDE w:val="0"/>
              <w:autoSpaceDN w:val="0"/>
              <w:adjustRightInd w:val="0"/>
              <w:jc w:val="center"/>
              <w:rPr>
                <w:rFonts w:ascii="Times New Roman" w:hAnsi="Times New Roman" w:cs="Times New Roman"/>
              </w:rPr>
            </w:pPr>
            <w:r>
              <w:rPr>
                <w:rFonts w:ascii="Times New Roman" w:hAnsi="Times New Roman" w:cs="Times New Roman"/>
              </w:rPr>
              <w:t>8.</w:t>
            </w:r>
          </w:p>
          <w:p w:rsidR="00B67E7D" w:rsidRDefault="00B67E7D" w:rsidP="00B67E7D">
            <w:pPr>
              <w:autoSpaceDE w:val="0"/>
              <w:autoSpaceDN w:val="0"/>
              <w:adjustRightInd w:val="0"/>
              <w:jc w:val="center"/>
              <w:rPr>
                <w:rFonts w:ascii="Times New Roman" w:hAnsi="Times New Roman" w:cs="Times New Roman"/>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Kriteria kelayakan usaha</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a. NPV dengan DR 10%</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b. IRR</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c. Net B/C ratio</w:t>
            </w:r>
          </w:p>
          <w:p w:rsidR="00B67E7D" w:rsidRDefault="00B67E7D" w:rsidP="00B67E7D">
            <w:pPr>
              <w:autoSpaceDE w:val="0"/>
              <w:autoSpaceDN w:val="0"/>
              <w:adjustRightInd w:val="0"/>
              <w:rPr>
                <w:rFonts w:ascii="Times New Roman" w:hAnsi="Times New Roman" w:cs="Times New Roman"/>
                <w:i/>
                <w:iCs/>
                <w:lang w:bidi="he-IL"/>
              </w:rPr>
            </w:pPr>
            <w:r>
              <w:rPr>
                <w:rFonts w:ascii="Times New Roman" w:hAnsi="Times New Roman" w:cs="Times New Roman"/>
              </w:rPr>
              <w:t xml:space="preserve">d. </w:t>
            </w:r>
            <w:r>
              <w:rPr>
                <w:rFonts w:ascii="Times New Roman" w:hAnsi="Times New Roman" w:cs="Times New Roman"/>
                <w:i/>
                <w:iCs/>
                <w:lang w:bidi="he-IL"/>
              </w:rPr>
              <w:t>Payback period</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e. Penilaian</w:t>
            </w:r>
          </w:p>
        </w:tc>
        <w:tc>
          <w:tcPr>
            <w:tcW w:w="4361" w:type="dxa"/>
            <w:tcBorders>
              <w:top w:val="single" w:sz="4" w:space="0" w:color="auto"/>
              <w:left w:val="single" w:sz="4" w:space="0" w:color="auto"/>
              <w:bottom w:val="single" w:sz="4" w:space="0" w:color="auto"/>
              <w:right w:val="single" w:sz="4" w:space="0" w:color="auto"/>
            </w:tcBorders>
            <w:vAlign w:val="center"/>
          </w:tcPr>
          <w:p w:rsidR="00B67E7D" w:rsidRDefault="00B67E7D" w:rsidP="00B67E7D">
            <w:pPr>
              <w:autoSpaceDE w:val="0"/>
              <w:autoSpaceDN w:val="0"/>
              <w:adjustRightInd w:val="0"/>
              <w:rPr>
                <w:rFonts w:ascii="Times New Roman" w:hAnsi="Times New Roman" w:cs="Times New Roman"/>
              </w:rPr>
            </w:pP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Rp66.234.224,01</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205,73%</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7,82827 kali</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5,811 bulan</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Layak dibiayai</w:t>
            </w:r>
          </w:p>
        </w:tc>
      </w:tr>
      <w:tr w:rsidR="00B67E7D" w:rsidTr="00B67E7D">
        <w:trPr>
          <w:trHeight w:val="2574"/>
        </w:trPr>
        <w:tc>
          <w:tcPr>
            <w:tcW w:w="425" w:type="dxa"/>
            <w:tcBorders>
              <w:top w:val="single" w:sz="4" w:space="0" w:color="auto"/>
              <w:left w:val="single" w:sz="4" w:space="0" w:color="auto"/>
              <w:bottom w:val="single" w:sz="4" w:space="0" w:color="auto"/>
              <w:right w:val="single" w:sz="4" w:space="0" w:color="auto"/>
            </w:tcBorders>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9.</w:t>
            </w:r>
          </w:p>
          <w:p w:rsidR="00B67E7D" w:rsidRDefault="00B67E7D" w:rsidP="00B67E7D">
            <w:pPr>
              <w:autoSpaceDE w:val="0"/>
              <w:autoSpaceDN w:val="0"/>
              <w:adjustRightInd w:val="0"/>
              <w:rPr>
                <w:rFonts w:ascii="Times New Roman" w:hAnsi="Times New Roman" w:cs="Times New Roman"/>
              </w:rPr>
            </w:pPr>
          </w:p>
        </w:tc>
        <w:tc>
          <w:tcPr>
            <w:tcW w:w="2408" w:type="dxa"/>
            <w:tcBorders>
              <w:top w:val="single" w:sz="4" w:space="0" w:color="auto"/>
              <w:left w:val="single" w:sz="4" w:space="0" w:color="auto"/>
              <w:bottom w:val="single" w:sz="4" w:space="0" w:color="auto"/>
              <w:right w:val="single" w:sz="4" w:space="0" w:color="auto"/>
            </w:tcBorders>
            <w:hideMark/>
          </w:tcPr>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Analisis sensitivitas :</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Asumsi dengan bunga komersil 15%</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a. NPV dengan DR 15%</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b. IRR</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c. Net B/C ratio</w:t>
            </w:r>
          </w:p>
          <w:p w:rsidR="00B67E7D" w:rsidRDefault="00B67E7D" w:rsidP="00B67E7D">
            <w:pPr>
              <w:autoSpaceDE w:val="0"/>
              <w:autoSpaceDN w:val="0"/>
              <w:adjustRightInd w:val="0"/>
              <w:rPr>
                <w:rFonts w:ascii="Times New Roman" w:hAnsi="Times New Roman" w:cs="Times New Roman"/>
                <w:i/>
                <w:iCs/>
                <w:lang w:bidi="he-IL"/>
              </w:rPr>
            </w:pPr>
            <w:r>
              <w:rPr>
                <w:rFonts w:ascii="Times New Roman" w:hAnsi="Times New Roman" w:cs="Times New Roman"/>
              </w:rPr>
              <w:t xml:space="preserve">d. </w:t>
            </w:r>
            <w:r>
              <w:rPr>
                <w:rFonts w:ascii="Times New Roman" w:hAnsi="Times New Roman" w:cs="Times New Roman"/>
                <w:i/>
                <w:iCs/>
                <w:lang w:bidi="he-IL"/>
              </w:rPr>
              <w:t>Payback period</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e. Penilaian</w:t>
            </w:r>
          </w:p>
        </w:tc>
        <w:tc>
          <w:tcPr>
            <w:tcW w:w="4361" w:type="dxa"/>
            <w:tcBorders>
              <w:top w:val="single" w:sz="4" w:space="0" w:color="auto"/>
              <w:left w:val="single" w:sz="4" w:space="0" w:color="auto"/>
              <w:bottom w:val="single" w:sz="4" w:space="0" w:color="auto"/>
              <w:right w:val="single" w:sz="4" w:space="0" w:color="auto"/>
            </w:tcBorders>
          </w:tcPr>
          <w:p w:rsidR="00B67E7D" w:rsidRDefault="00B67E7D" w:rsidP="00B67E7D">
            <w:pPr>
              <w:autoSpaceDE w:val="0"/>
              <w:autoSpaceDN w:val="0"/>
              <w:adjustRightInd w:val="0"/>
              <w:rPr>
                <w:rFonts w:ascii="Times New Roman" w:hAnsi="Times New Roman" w:cs="Times New Roman"/>
              </w:rPr>
            </w:pPr>
          </w:p>
          <w:p w:rsidR="00B67E7D" w:rsidRDefault="00B67E7D" w:rsidP="00B67E7D">
            <w:pPr>
              <w:autoSpaceDE w:val="0"/>
              <w:autoSpaceDN w:val="0"/>
              <w:adjustRightInd w:val="0"/>
              <w:rPr>
                <w:rFonts w:ascii="Times New Roman" w:hAnsi="Times New Roman" w:cs="Times New Roman"/>
              </w:rPr>
            </w:pPr>
          </w:p>
          <w:p w:rsidR="00B67E7D" w:rsidRDefault="00B67E7D" w:rsidP="00B67E7D">
            <w:pPr>
              <w:autoSpaceDE w:val="0"/>
              <w:autoSpaceDN w:val="0"/>
              <w:adjustRightInd w:val="0"/>
              <w:rPr>
                <w:rFonts w:ascii="Times New Roman" w:hAnsi="Times New Roman" w:cs="Times New Roman"/>
              </w:rPr>
            </w:pP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Rp54.050.303,47</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195,18%</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6,57220</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6,121 bulan</w:t>
            </w:r>
          </w:p>
          <w:p w:rsidR="00B67E7D" w:rsidRDefault="00B67E7D" w:rsidP="00B67E7D">
            <w:pPr>
              <w:autoSpaceDE w:val="0"/>
              <w:autoSpaceDN w:val="0"/>
              <w:adjustRightInd w:val="0"/>
              <w:rPr>
                <w:rFonts w:ascii="Times New Roman" w:hAnsi="Times New Roman" w:cs="Times New Roman"/>
              </w:rPr>
            </w:pPr>
            <w:r>
              <w:rPr>
                <w:rFonts w:ascii="Times New Roman" w:hAnsi="Times New Roman" w:cs="Times New Roman"/>
              </w:rPr>
              <w:t>Layak dibiayai</w:t>
            </w:r>
          </w:p>
        </w:tc>
      </w:tr>
    </w:tbl>
    <w:p w:rsidR="00B67E7D" w:rsidRDefault="00B67E7D" w:rsidP="00B67E7D">
      <w:pPr>
        <w:autoSpaceDE w:val="0"/>
        <w:autoSpaceDN w:val="0"/>
        <w:adjustRightInd w:val="0"/>
        <w:spacing w:line="240" w:lineRule="auto"/>
        <w:ind w:left="1843" w:hanging="992"/>
        <w:jc w:val="both"/>
        <w:rPr>
          <w:rFonts w:ascii="Times New Roman" w:hAnsi="Times New Roman" w:cs="Times New Roman"/>
          <w:sz w:val="20"/>
          <w:szCs w:val="20"/>
        </w:rPr>
      </w:pPr>
      <w:r>
        <w:rPr>
          <w:rFonts w:ascii="Times New Roman" w:hAnsi="Times New Roman" w:cs="Times New Roman"/>
          <w:sz w:val="20"/>
          <w:szCs w:val="20"/>
        </w:rPr>
        <w:t>Sumber  : Ringkasan Studi Kelayakan Usaha Sapi Potong Di Kabupaten Langkat Sumatera Utara, Bank Indonesia, 2010</w:t>
      </w:r>
    </w:p>
    <w:p w:rsidR="00B67E7D" w:rsidRDefault="00B67E7D" w:rsidP="00966627">
      <w:pPr>
        <w:pStyle w:val="ListParagraph"/>
        <w:numPr>
          <w:ilvl w:val="0"/>
          <w:numId w:val="3"/>
        </w:numPr>
        <w:spacing w:line="360" w:lineRule="auto"/>
        <w:ind w:left="426" w:hanging="426"/>
        <w:jc w:val="both"/>
        <w:outlineLvl w:val="1"/>
        <w:rPr>
          <w:rFonts w:ascii="Times New Roman" w:eastAsia="Times New Roman" w:hAnsi="Times New Roman" w:cs="Times New Roman"/>
          <w:sz w:val="24"/>
          <w:szCs w:val="24"/>
          <w:lang w:eastAsia="id-ID"/>
        </w:rPr>
      </w:pPr>
      <w:bookmarkStart w:id="13" w:name="_Toc131590726"/>
      <w:r>
        <w:rPr>
          <w:rFonts w:ascii="Times New Roman" w:eastAsia="Times New Roman" w:hAnsi="Times New Roman" w:cs="Times New Roman"/>
          <w:sz w:val="24"/>
          <w:szCs w:val="24"/>
          <w:lang w:eastAsia="id-ID"/>
        </w:rPr>
        <w:t>Kreteria Penilaian Investasi</w:t>
      </w:r>
      <w:bookmarkEnd w:id="13"/>
    </w:p>
    <w:p w:rsidR="00B67E7D" w:rsidRPr="000F228D" w:rsidRDefault="00B67E7D" w:rsidP="00966627">
      <w:pPr>
        <w:pStyle w:val="ListParagraph"/>
        <w:numPr>
          <w:ilvl w:val="0"/>
          <w:numId w:val="13"/>
        </w:numPr>
        <w:spacing w:line="360" w:lineRule="auto"/>
        <w:ind w:left="851" w:hanging="501"/>
        <w:jc w:val="both"/>
        <w:rPr>
          <w:rFonts w:ascii="Times New Roman" w:eastAsia="Times New Roman" w:hAnsi="Times New Roman" w:cs="Times New Roman"/>
          <w:sz w:val="24"/>
          <w:szCs w:val="24"/>
          <w:lang w:eastAsia="id-ID"/>
        </w:rPr>
      </w:pPr>
      <w:r w:rsidRPr="000F228D">
        <w:rPr>
          <w:rFonts w:ascii="Times New Roman" w:eastAsia="Times New Roman" w:hAnsi="Times New Roman" w:cs="Times New Roman"/>
          <w:sz w:val="24"/>
          <w:szCs w:val="24"/>
          <w:lang w:eastAsia="id-ID"/>
        </w:rPr>
        <w:t xml:space="preserve">Metode Net Present Value </w:t>
      </w:r>
    </w:p>
    <w:p w:rsidR="00B67E7D" w:rsidRPr="00681F1F"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 xml:space="preserve"> Menurut</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Umar (2007</w:t>
      </w:r>
      <w:r>
        <w:rPr>
          <w:rFonts w:ascii="Times New Roman" w:eastAsia="Times New Roman" w:hAnsi="Times New Roman" w:cs="Times New Roman"/>
          <w:sz w:val="24"/>
          <w:szCs w:val="24"/>
          <w:lang w:eastAsia="id-ID"/>
        </w:rPr>
        <w:t>:</w:t>
      </w:r>
      <w:r w:rsidRPr="00681F1F">
        <w:rPr>
          <w:rFonts w:ascii="Times New Roman" w:eastAsia="Times New Roman" w:hAnsi="Times New Roman" w:cs="Times New Roman"/>
          <w:sz w:val="24"/>
          <w:szCs w:val="24"/>
          <w:lang w:eastAsia="id-ID"/>
        </w:rPr>
        <w:t>200) , Net Present Value</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yaitu selisih antara</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Present Value</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dari investasi dengan nilai sekarang dari  penerimaan-penerimaan kas bersih (aliran kas operasional maupun aliran kas terminal) di masa yang akan datang. Untuk menghitung nilai sekarang  perlu ditentukan tingkat bunga yang relevan.</w:t>
      </w:r>
    </w:p>
    <w:p w:rsidR="00B67E7D" w:rsidRDefault="00B67E7D" w:rsidP="00B67E7D">
      <w:pPr>
        <w:spacing w:before="120" w:after="120" w:line="360" w:lineRule="auto"/>
        <w:ind w:left="851" w:right="-1"/>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Rumus :</w:t>
      </w:r>
      <w:r w:rsidRPr="00BA3D46">
        <w:rPr>
          <w:rFonts w:ascii="Times New Roman" w:eastAsia="Times New Roman" w:hAnsi="Times New Roman" w:cs="Times New Roman"/>
          <w:sz w:val="24"/>
          <w:szCs w:val="24"/>
          <w:lang w:eastAsia="id-ID"/>
        </w:rPr>
        <w:t xml:space="preserve"> </w:t>
      </w:r>
    </w:p>
    <w:p w:rsidR="00B67E7D" w:rsidRDefault="00B67E7D" w:rsidP="00B67E7D">
      <w:pPr>
        <w:spacing w:before="120" w:after="120" w:line="360" w:lineRule="auto"/>
        <w:ind w:left="851"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NPV = PV Proceed – PV Outlay ...........................................................(2)</w:t>
      </w:r>
    </w:p>
    <w:p w:rsidR="00B67E7D" w:rsidRDefault="00B67E7D" w:rsidP="00B67E7D">
      <w:pPr>
        <w:spacing w:line="360" w:lineRule="auto"/>
        <w:ind w:left="851"/>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lastRenderedPageBreak/>
        <w:t xml:space="preserve">Keterangan : </w:t>
      </w:r>
    </w:p>
    <w:p w:rsidR="00B67E7D" w:rsidRPr="00681F1F" w:rsidRDefault="00B67E7D" w:rsidP="00B67E7D">
      <w:pPr>
        <w:spacing w:line="360" w:lineRule="auto"/>
        <w:ind w:left="851"/>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PV</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Proceed</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DF x</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Proceed</w:t>
      </w:r>
    </w:p>
    <w:p w:rsidR="00B67E7D" w:rsidRPr="00681F1F" w:rsidRDefault="00B67E7D" w:rsidP="00B67E7D">
      <w:pPr>
        <w:spacing w:line="360" w:lineRule="auto"/>
        <w:ind w:left="851"/>
        <w:jc w:val="both"/>
        <w:rPr>
          <w:rFonts w:ascii="Times New Roman" w:eastAsia="Times New Roman" w:hAnsi="Times New Roman" w:cs="Times New Roman"/>
          <w:sz w:val="24"/>
          <w:szCs w:val="24"/>
          <w:lang w:eastAsia="id-ID"/>
        </w:rPr>
      </w:pPr>
      <w:r w:rsidRPr="00681F1F">
        <w:rPr>
          <w:rFonts w:ascii="Times New Roman" w:eastAsia="Times New Roman" w:hAnsi="Times New Roman" w:cs="Times New Roman"/>
          <w:sz w:val="24"/>
          <w:szCs w:val="24"/>
          <w:lang w:eastAsia="id-ID"/>
        </w:rPr>
        <w:t>PV</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Outlays = Harga perolehan atau Harga beli Kriteria : Jika nilai</w:t>
      </w:r>
    </w:p>
    <w:p w:rsidR="00B67E7D" w:rsidRDefault="00B67E7D" w:rsidP="00B67E7D">
      <w:pPr>
        <w:spacing w:line="360" w:lineRule="auto"/>
        <w:ind w:left="851"/>
        <w:jc w:val="both"/>
        <w:rPr>
          <w:rFonts w:ascii="Times New Roman" w:eastAsia="Times New Roman" w:hAnsi="Times New Roman" w:cs="Times New Roman"/>
          <w:i/>
          <w:sz w:val="24"/>
          <w:szCs w:val="24"/>
          <w:lang w:eastAsia="id-ID"/>
        </w:rPr>
      </w:pPr>
      <w:r w:rsidRPr="00681F1F">
        <w:rPr>
          <w:rFonts w:ascii="Times New Roman" w:eastAsia="Times New Roman" w:hAnsi="Times New Roman" w:cs="Times New Roman"/>
          <w:sz w:val="24"/>
          <w:szCs w:val="24"/>
          <w:lang w:eastAsia="id-ID"/>
        </w:rPr>
        <w:t>NPV</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bernilai positif, maka usulan investasi </w:t>
      </w:r>
      <w:r w:rsidRPr="00BA3D46">
        <w:rPr>
          <w:rFonts w:ascii="Times New Roman" w:eastAsia="Times New Roman" w:hAnsi="Times New Roman" w:cs="Times New Roman"/>
          <w:i/>
          <w:sz w:val="24"/>
          <w:szCs w:val="24"/>
          <w:lang w:eastAsia="id-ID"/>
        </w:rPr>
        <w:t>diterima</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Sebaliknya, jika nilai</w:t>
      </w:r>
      <w:r>
        <w:rPr>
          <w:rFonts w:ascii="Times New Roman" w:eastAsia="Times New Roman" w:hAnsi="Times New Roman" w:cs="Times New Roman"/>
          <w:sz w:val="24"/>
          <w:szCs w:val="24"/>
          <w:lang w:eastAsia="id-ID"/>
        </w:rPr>
        <w:t xml:space="preserve"> </w:t>
      </w:r>
      <w:r w:rsidRPr="00681F1F">
        <w:rPr>
          <w:rFonts w:ascii="Times New Roman" w:eastAsia="Times New Roman" w:hAnsi="Times New Roman" w:cs="Times New Roman"/>
          <w:sz w:val="24"/>
          <w:szCs w:val="24"/>
          <w:lang w:eastAsia="id-ID"/>
        </w:rPr>
        <w:t xml:space="preserve"> NPV  bernilai negatif, maka usulan investasi </w:t>
      </w:r>
      <w:r w:rsidRPr="00BA3D46">
        <w:rPr>
          <w:rFonts w:ascii="Times New Roman" w:eastAsia="Times New Roman" w:hAnsi="Times New Roman" w:cs="Times New Roman"/>
          <w:i/>
          <w:sz w:val="24"/>
          <w:szCs w:val="24"/>
          <w:lang w:eastAsia="id-ID"/>
        </w:rPr>
        <w:t>ditolak</w:t>
      </w:r>
    </w:p>
    <w:p w:rsidR="00B67E7D" w:rsidRPr="00AB2D7F"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AB2D7F">
        <w:rPr>
          <w:rFonts w:ascii="Times New Roman" w:eastAsia="Times New Roman" w:hAnsi="Times New Roman" w:cs="Times New Roman"/>
          <w:sz w:val="24"/>
          <w:szCs w:val="24"/>
          <w:lang w:eastAsia="id-ID"/>
        </w:rPr>
        <w:t>NPV akan digunakan jika arus kas sendiri terdiri atas kas keluar yang biasanya hanya terjadi sekali saja pada awal dan kas masuk yang dapat dihasilkan pada periode-periode berikutnya. Dan timing adalah berapa lama proyek investasi mampu mendatangkan kas masuk dan besarnya kas ini untuk setiap periode. Risiko mencerminkan ketidakpastian atau kemungkinan timbulnya kerugian atau hasil yang tidak diharapkan. Semakin besar risiko sebuah proyek, semakin besar tingkat diskonto yang akan digunakan yang berimplikasi semakin rendahnya NPV yang akan diperoleh. Dengan kata lain, proyek yang diterima pada tingkat diskonto tertentu, karena mempunyai NPV positif, mungkin saja ditolak karena NPV menjadi negatif jika tingkat diskonto dinaikkan untuk kompensasi tambahan risiko yang ada.</w:t>
      </w:r>
    </w:p>
    <w:p w:rsidR="00B67E7D" w:rsidRPr="0022317D" w:rsidRDefault="00B67E7D" w:rsidP="00966627">
      <w:pPr>
        <w:pStyle w:val="ListParagraph"/>
        <w:numPr>
          <w:ilvl w:val="0"/>
          <w:numId w:val="13"/>
        </w:numPr>
        <w:spacing w:line="360" w:lineRule="auto"/>
        <w:ind w:left="851" w:hanging="425"/>
        <w:jc w:val="both"/>
        <w:rPr>
          <w:rFonts w:ascii="Times New Roman" w:eastAsia="Times New Roman" w:hAnsi="Times New Roman" w:cs="Times New Roman"/>
          <w:sz w:val="24"/>
          <w:szCs w:val="24"/>
          <w:lang w:eastAsia="id-ID"/>
        </w:rPr>
      </w:pPr>
      <w:r w:rsidRPr="0022317D">
        <w:rPr>
          <w:rFonts w:ascii="Times New Roman" w:eastAsia="Times New Roman" w:hAnsi="Times New Roman" w:cs="Times New Roman"/>
          <w:sz w:val="24"/>
          <w:szCs w:val="24"/>
          <w:lang w:eastAsia="id-ID"/>
        </w:rPr>
        <w:t>Internal Rate Of Return</w:t>
      </w:r>
    </w:p>
    <w:p w:rsidR="00B67E7D"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Menurut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Saputro </w:t>
      </w:r>
      <w:r>
        <w:rPr>
          <w:rFonts w:ascii="Times New Roman" w:eastAsia="Times New Roman" w:hAnsi="Times New Roman" w:cs="Times New Roman"/>
          <w:sz w:val="24"/>
          <w:szCs w:val="24"/>
          <w:lang w:eastAsia="id-ID"/>
        </w:rPr>
        <w:t>(</w:t>
      </w:r>
      <w:r w:rsidRPr="00A3489A">
        <w:rPr>
          <w:rFonts w:ascii="Times New Roman" w:eastAsia="Times New Roman" w:hAnsi="Times New Roman" w:cs="Times New Roman"/>
          <w:sz w:val="24"/>
          <w:szCs w:val="24"/>
          <w:lang w:eastAsia="id-ID"/>
        </w:rPr>
        <w:t>2007 : 53) mengatakan bahwa “Internal Rate Of Return</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adalah tingkat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discount rate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yang dapat menjadikan sama nilai sekarang dari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outlay</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dengan nilai sekarang dari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proceed  investasi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yang bersangkutan.“</w:t>
      </w:r>
    </w:p>
    <w:p w:rsidR="00B67E7D"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 Internal Rate Of Return</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adalah tingkat diskonto yang menyamakan nilai sekarang arus kas dengan investasi awalnya.(Astuti 2004 : 109) </w:t>
      </w:r>
    </w:p>
    <w:p w:rsidR="00B67E7D"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IRR</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dapat diidentifikasi sebagai tingkat bunga yang akan menjadikan jumlah nilai sekarang dari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proceed</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yang diharapkan akan diterima sama dengan jumlah nilai sekarang dari pengeluaran modal. Pada dasarnya IRR harus dicari dengan cara</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trial &amp; error.</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(Riyanto </w:t>
      </w:r>
      <w:r>
        <w:rPr>
          <w:rFonts w:ascii="Times New Roman" w:eastAsia="Times New Roman" w:hAnsi="Times New Roman" w:cs="Times New Roman"/>
          <w:sz w:val="24"/>
          <w:szCs w:val="24"/>
          <w:lang w:eastAsia="id-ID"/>
        </w:rPr>
        <w:t>2009</w:t>
      </w:r>
      <w:r w:rsidRPr="00A3489A">
        <w:rPr>
          <w:rFonts w:ascii="Times New Roman" w:eastAsia="Times New Roman" w:hAnsi="Times New Roman" w:cs="Times New Roman"/>
          <w:sz w:val="24"/>
          <w:szCs w:val="24"/>
          <w:lang w:eastAsia="id-ID"/>
        </w:rPr>
        <w:t xml:space="preserve"> : 129)</w:t>
      </w:r>
    </w:p>
    <w:p w:rsidR="00B67E7D" w:rsidRPr="00A3489A"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Kriteria keputusan dengan menggunakan tingkat pengembalian internal proyek adalah menerima proyek jika tingkat pengembalian internalnya lebih besar dari atau sama dengan tingkat pengembalian yang disyaratkan. Proyek akan ditolak jika tingkat pengembalian internalnya </w:t>
      </w:r>
      <w:r w:rsidRPr="00A3489A">
        <w:rPr>
          <w:rFonts w:ascii="Times New Roman" w:eastAsia="Times New Roman" w:hAnsi="Times New Roman" w:cs="Times New Roman"/>
          <w:sz w:val="24"/>
          <w:szCs w:val="24"/>
          <w:lang w:eastAsia="id-ID"/>
        </w:rPr>
        <w:lastRenderedPageBreak/>
        <w:t>kurang dari tingkat yang disyaratkan. Kriteria diterima tolak ini dinyatakan kembali sebagai berikut :</w:t>
      </w:r>
    </w:p>
    <w:p w:rsidR="00B67E7D" w:rsidRPr="00A3489A" w:rsidRDefault="00B67E7D" w:rsidP="00B67E7D">
      <w:pPr>
        <w:spacing w:line="360" w:lineRule="auto"/>
        <w:ind w:left="851"/>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 Internal rate of return</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&gt; tingkat pengembalian yang disyarat: </w:t>
      </w:r>
      <w:r w:rsidRPr="00053D21">
        <w:rPr>
          <w:rFonts w:ascii="Times New Roman" w:eastAsia="Times New Roman" w:hAnsi="Times New Roman" w:cs="Times New Roman"/>
          <w:i/>
          <w:sz w:val="24"/>
          <w:szCs w:val="24"/>
          <w:lang w:eastAsia="id-ID"/>
        </w:rPr>
        <w:t>diterima</w:t>
      </w:r>
    </w:p>
    <w:p w:rsidR="00B67E7D" w:rsidRPr="00053D21" w:rsidRDefault="00B67E7D" w:rsidP="00B67E7D">
      <w:pPr>
        <w:spacing w:line="360" w:lineRule="auto"/>
        <w:ind w:left="851"/>
        <w:jc w:val="both"/>
        <w:rPr>
          <w:rFonts w:ascii="Times New Roman" w:eastAsia="Times New Roman" w:hAnsi="Times New Roman" w:cs="Times New Roman"/>
          <w:i/>
          <w:sz w:val="24"/>
          <w:szCs w:val="24"/>
          <w:lang w:eastAsia="id-ID"/>
        </w:rPr>
      </w:pPr>
      <w:r w:rsidRPr="00A3489A">
        <w:rPr>
          <w:rFonts w:ascii="Times New Roman" w:eastAsia="Times New Roman" w:hAnsi="Times New Roman" w:cs="Times New Roman"/>
          <w:sz w:val="24"/>
          <w:szCs w:val="24"/>
          <w:lang w:eastAsia="id-ID"/>
        </w:rPr>
        <w:t xml:space="preserve"> Internal rate of return &lt; tingkat pengembalian yang disyaratkan </w:t>
      </w:r>
      <w:r w:rsidRPr="00053D21">
        <w:rPr>
          <w:rFonts w:ascii="Times New Roman" w:eastAsia="Times New Roman" w:hAnsi="Times New Roman" w:cs="Times New Roman"/>
          <w:i/>
          <w:sz w:val="24"/>
          <w:szCs w:val="24"/>
          <w:lang w:eastAsia="id-ID"/>
        </w:rPr>
        <w:t>: ditolak</w:t>
      </w:r>
    </w:p>
    <w:p w:rsidR="00B67E7D" w:rsidRPr="002338CC" w:rsidRDefault="00B67E7D" w:rsidP="00B67E7D">
      <w:pPr>
        <w:spacing w:before="120" w:after="120" w:line="240" w:lineRule="auto"/>
        <w:ind w:left="992" w:right="-1" w:firstLine="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IRR = P</w:t>
      </w:r>
      <w:r w:rsidRPr="00BA3D46">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lang w:eastAsia="id-ID"/>
        </w:rPr>
        <w:t xml:space="preserve"> – C</w:t>
      </w:r>
      <w:r w:rsidRPr="00BA3D46">
        <w:rPr>
          <w:rFonts w:ascii="Times New Roman" w:eastAsia="Times New Roman" w:hAnsi="Times New Roman" w:cs="Times New Roman"/>
          <w:sz w:val="24"/>
          <w:szCs w:val="24"/>
          <w:vertAlign w:val="subscript"/>
          <w:lang w:eastAsia="id-ID"/>
        </w:rPr>
        <w:t>1</w:t>
      </w:r>
      <w:r>
        <w:rPr>
          <w:rFonts w:ascii="Times New Roman" w:eastAsia="Times New Roman" w:hAnsi="Times New Roman" w:cs="Times New Roman"/>
          <w:sz w:val="24"/>
          <w:szCs w:val="24"/>
          <w:vertAlign w:val="subscript"/>
          <w:lang w:eastAsia="id-ID"/>
        </w:rPr>
        <w:t xml:space="preserve">  </w:t>
      </w:r>
      <m:oMath>
        <m:f>
          <m:fPr>
            <m:ctrlPr>
              <w:rPr>
                <w:rFonts w:ascii="Cambria Math" w:eastAsia="Times New Roman" w:hAnsi="Times New Roman" w:cs="Times New Roman"/>
                <w:i/>
                <w:sz w:val="28"/>
                <w:szCs w:val="28"/>
                <w:lang w:eastAsia="id-ID"/>
              </w:rPr>
            </m:ctrlPr>
          </m:fPr>
          <m:num>
            <m:r>
              <w:rPr>
                <w:rFonts w:ascii="Cambria Math" w:eastAsia="Times New Roman" w:hAnsi="Times New Roman" w:cs="Times New Roman"/>
                <w:sz w:val="28"/>
                <w:szCs w:val="28"/>
                <w:lang w:eastAsia="id-ID"/>
              </w:rPr>
              <m:t xml:space="preserve"> </m:t>
            </m:r>
            <m:r>
              <w:rPr>
                <w:rFonts w:ascii="Cambria Math" w:eastAsia="Times New Roman" w:hAnsi="Cambria Math" w:cs="Times New Roman"/>
                <w:sz w:val="28"/>
                <w:szCs w:val="28"/>
                <w:lang w:eastAsia="id-ID"/>
              </w:rPr>
              <m:t>P</m:t>
            </m:r>
            <m:r>
              <w:rPr>
                <w:rFonts w:ascii="Cambria Math" w:eastAsia="Times New Roman" w:hAnsi="Times New Roman" w:cs="Times New Roman"/>
                <w:sz w:val="28"/>
                <w:szCs w:val="28"/>
                <w:lang w:eastAsia="id-ID"/>
              </w:rPr>
              <m:t>2</m:t>
            </m:r>
            <m:r>
              <w:rPr>
                <w:rFonts w:ascii="Times New Roman" w:eastAsia="Times New Roman" w:hAnsi="Times New Roman" w:cs="Times New Roman"/>
                <w:sz w:val="28"/>
                <w:szCs w:val="28"/>
                <w:lang w:eastAsia="id-ID"/>
              </w:rPr>
              <m:t>-</m:t>
            </m:r>
            <m:r>
              <w:rPr>
                <w:rFonts w:ascii="Cambria Math" w:eastAsia="Times New Roman" w:hAnsi="Cambria Math" w:cs="Times New Roman"/>
                <w:sz w:val="28"/>
                <w:szCs w:val="28"/>
                <w:lang w:eastAsia="id-ID"/>
              </w:rPr>
              <m:t>P</m:t>
            </m:r>
            <m:r>
              <w:rPr>
                <w:rFonts w:ascii="Cambria Math" w:eastAsia="Times New Roman" w:hAnsi="Times New Roman" w:cs="Times New Roman"/>
                <w:sz w:val="28"/>
                <w:szCs w:val="28"/>
                <w:lang w:eastAsia="id-ID"/>
              </w:rPr>
              <m:t>1</m:t>
            </m:r>
          </m:num>
          <m:den>
            <m:r>
              <w:rPr>
                <w:rFonts w:ascii="Cambria Math" w:eastAsia="Times New Roman" w:hAnsi="Cambria Math" w:cs="Times New Roman"/>
                <w:sz w:val="28"/>
                <w:szCs w:val="28"/>
                <w:lang w:eastAsia="id-ID"/>
              </w:rPr>
              <m:t>C</m:t>
            </m:r>
            <m:r>
              <w:rPr>
                <w:rFonts w:ascii="Cambria Math" w:eastAsia="Times New Roman" w:hAnsi="Times New Roman" w:cs="Times New Roman"/>
                <w:sz w:val="28"/>
                <w:szCs w:val="28"/>
                <w:lang w:eastAsia="id-ID"/>
              </w:rPr>
              <m:t>2</m:t>
            </m:r>
            <m:r>
              <w:rPr>
                <w:rFonts w:ascii="Cambria Math" w:eastAsia="Times New Roman" w:hAnsi="Times New Roman" w:cs="Times New Roman"/>
                <w:sz w:val="28"/>
                <w:szCs w:val="28"/>
                <w:lang w:eastAsia="id-ID"/>
              </w:rPr>
              <m:t>-</m:t>
            </m:r>
            <m:r>
              <w:rPr>
                <w:rFonts w:ascii="Cambria Math" w:eastAsia="Times New Roman" w:hAnsi="Cambria Math" w:cs="Times New Roman"/>
                <w:sz w:val="28"/>
                <w:szCs w:val="28"/>
                <w:lang w:eastAsia="id-ID"/>
              </w:rPr>
              <m:t>C</m:t>
            </m:r>
            <m:r>
              <w:rPr>
                <w:rFonts w:ascii="Cambria Math" w:eastAsia="Times New Roman" w:hAnsi="Times New Roman" w:cs="Times New Roman"/>
                <w:sz w:val="28"/>
                <w:szCs w:val="28"/>
                <w:lang w:eastAsia="id-ID"/>
              </w:rPr>
              <m:t>1</m:t>
            </m:r>
          </m:den>
        </m:f>
      </m:oMath>
      <w:r>
        <w:rPr>
          <w:rFonts w:ascii="Times New Roman" w:eastAsia="Times New Roman" w:hAnsi="Times New Roman" w:cs="Times New Roman"/>
          <w:sz w:val="28"/>
          <w:szCs w:val="28"/>
          <w:lang w:eastAsia="id-ID"/>
        </w:rPr>
        <w:t xml:space="preserve"> ...............................................................(3)</w:t>
      </w:r>
    </w:p>
    <w:p w:rsidR="00B67E7D" w:rsidRDefault="00B67E7D" w:rsidP="00B67E7D">
      <w:pPr>
        <w:spacing w:line="240" w:lineRule="auto"/>
        <w:ind w:left="992"/>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 </w:t>
      </w:r>
    </w:p>
    <w:p w:rsidR="00B67E7D" w:rsidRDefault="00B67E7D" w:rsidP="00B67E7D">
      <w:pPr>
        <w:spacing w:line="360" w:lineRule="auto"/>
        <w:ind w:left="993"/>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Keterangan : </w:t>
      </w:r>
      <w:r>
        <w:rPr>
          <w:rFonts w:ascii="Times New Roman" w:eastAsia="Times New Roman" w:hAnsi="Times New Roman" w:cs="Times New Roman"/>
          <w:sz w:val="24"/>
          <w:szCs w:val="24"/>
          <w:lang w:eastAsia="id-ID"/>
        </w:rPr>
        <w:tab/>
      </w:r>
      <w:r w:rsidRPr="00A3489A">
        <w:rPr>
          <w:rFonts w:ascii="Times New Roman" w:eastAsia="Times New Roman" w:hAnsi="Times New Roman" w:cs="Times New Roman"/>
          <w:sz w:val="24"/>
          <w:szCs w:val="24"/>
          <w:lang w:eastAsia="id-ID"/>
        </w:rPr>
        <w:t>P</w:t>
      </w:r>
      <w:r w:rsidRPr="002338CC">
        <w:rPr>
          <w:rFonts w:ascii="Times New Roman" w:eastAsia="Times New Roman" w:hAnsi="Times New Roman" w:cs="Times New Roman"/>
          <w:sz w:val="24"/>
          <w:szCs w:val="24"/>
          <w:vertAlign w:val="subscript"/>
          <w:lang w:eastAsia="id-ID"/>
        </w:rPr>
        <w:t>1</w:t>
      </w:r>
      <w:r w:rsidRPr="00A3489A">
        <w:rPr>
          <w:rFonts w:ascii="Times New Roman" w:eastAsia="Times New Roman" w:hAnsi="Times New Roman" w:cs="Times New Roman"/>
          <w:sz w:val="24"/>
          <w:szCs w:val="24"/>
          <w:lang w:eastAsia="id-ID"/>
        </w:rPr>
        <w:t xml:space="preserve">= Tingkat bunga ke 1 </w:t>
      </w:r>
    </w:p>
    <w:p w:rsidR="00B67E7D" w:rsidRDefault="00B67E7D" w:rsidP="00B67E7D">
      <w:pPr>
        <w:spacing w:line="360" w:lineRule="auto"/>
        <w:ind w:left="2355" w:firstLine="369"/>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P</w:t>
      </w:r>
      <w:r w:rsidRPr="002338CC">
        <w:rPr>
          <w:rFonts w:ascii="Times New Roman" w:eastAsia="Times New Roman" w:hAnsi="Times New Roman" w:cs="Times New Roman"/>
          <w:sz w:val="24"/>
          <w:szCs w:val="24"/>
          <w:vertAlign w:val="subscript"/>
          <w:lang w:eastAsia="id-ID"/>
        </w:rPr>
        <w:t>2</w:t>
      </w:r>
      <w:r w:rsidRPr="00A3489A">
        <w:rPr>
          <w:rFonts w:ascii="Times New Roman" w:eastAsia="Times New Roman" w:hAnsi="Times New Roman" w:cs="Times New Roman"/>
          <w:sz w:val="24"/>
          <w:szCs w:val="24"/>
          <w:lang w:eastAsia="id-ID"/>
        </w:rPr>
        <w:t xml:space="preserve">= Tingkat bunga ke 2 </w:t>
      </w:r>
    </w:p>
    <w:p w:rsidR="00B67E7D" w:rsidRDefault="00B67E7D" w:rsidP="00B67E7D">
      <w:pPr>
        <w:spacing w:line="360" w:lineRule="auto"/>
        <w:ind w:left="2355" w:firstLine="369"/>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C</w:t>
      </w:r>
      <w:r w:rsidRPr="002338CC">
        <w:rPr>
          <w:rFonts w:ascii="Times New Roman" w:eastAsia="Times New Roman" w:hAnsi="Times New Roman" w:cs="Times New Roman"/>
          <w:sz w:val="24"/>
          <w:szCs w:val="24"/>
          <w:vertAlign w:val="subscript"/>
          <w:lang w:eastAsia="id-ID"/>
        </w:rPr>
        <w:t>1</w:t>
      </w:r>
      <w:r w:rsidRPr="00A3489A">
        <w:rPr>
          <w:rFonts w:ascii="Times New Roman" w:eastAsia="Times New Roman" w:hAnsi="Times New Roman" w:cs="Times New Roman"/>
          <w:sz w:val="24"/>
          <w:szCs w:val="24"/>
          <w:lang w:eastAsia="id-ID"/>
        </w:rPr>
        <w:t xml:space="preserve"> = NPV ke 1 </w:t>
      </w:r>
    </w:p>
    <w:p w:rsidR="00B67E7D" w:rsidRDefault="00B67E7D" w:rsidP="00B67E7D">
      <w:pPr>
        <w:spacing w:line="360" w:lineRule="auto"/>
        <w:ind w:left="2355" w:firstLine="369"/>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C</w:t>
      </w:r>
      <w:r w:rsidRPr="002338CC">
        <w:rPr>
          <w:rFonts w:ascii="Times New Roman" w:eastAsia="Times New Roman" w:hAnsi="Times New Roman" w:cs="Times New Roman"/>
          <w:sz w:val="24"/>
          <w:szCs w:val="24"/>
          <w:vertAlign w:val="subscript"/>
          <w:lang w:eastAsia="id-ID"/>
        </w:rPr>
        <w:t>2</w:t>
      </w:r>
      <w:r w:rsidRPr="00A3489A">
        <w:rPr>
          <w:rFonts w:ascii="Times New Roman" w:eastAsia="Times New Roman" w:hAnsi="Times New Roman" w:cs="Times New Roman"/>
          <w:sz w:val="24"/>
          <w:szCs w:val="24"/>
          <w:lang w:eastAsia="id-ID"/>
        </w:rPr>
        <w:t xml:space="preserve"> = NPV ke 2</w:t>
      </w:r>
    </w:p>
    <w:p w:rsidR="00B67E7D" w:rsidRDefault="00B67E7D" w:rsidP="00B67E7D">
      <w:pPr>
        <w:spacing w:line="360" w:lineRule="auto"/>
        <w:ind w:left="851" w:firstLine="850"/>
        <w:jc w:val="both"/>
        <w:rPr>
          <w:rFonts w:ascii="Times New Roman" w:hAnsi="Times New Roman" w:cs="Times New Roman"/>
          <w:sz w:val="24"/>
          <w:szCs w:val="24"/>
        </w:rPr>
      </w:pPr>
      <w:r w:rsidRPr="00AB2D7F">
        <w:rPr>
          <w:rFonts w:ascii="Times New Roman" w:hAnsi="Times New Roman" w:cs="Times New Roman"/>
          <w:sz w:val="24"/>
          <w:szCs w:val="24"/>
        </w:rPr>
        <w:t xml:space="preserve">IRR akan digunakan jika Arus kas sendiri terdiri atas kas keluar yang biasanya hanya terjadi sekali saja pada awal dan kas masuk yang dapat dihasilkan pada periode-periode berikutnya. Adapun timing adalah berapa lama proyek investasi mampu mendatangkan kas masuk dan besarnya kas ini untuk setiap periode. Risiko mencerminkan ketidakpastian atau kemungkinan timbulnya kerugian atau hasil yang tidak diharapkan. </w:t>
      </w:r>
    </w:p>
    <w:p w:rsidR="00B67E7D" w:rsidRPr="00AB2D7F" w:rsidRDefault="00B67E7D" w:rsidP="00B67E7D">
      <w:pPr>
        <w:spacing w:line="360" w:lineRule="auto"/>
        <w:ind w:left="851" w:firstLine="850"/>
        <w:jc w:val="both"/>
        <w:rPr>
          <w:rFonts w:ascii="Times New Roman" w:hAnsi="Times New Roman" w:cs="Times New Roman"/>
          <w:sz w:val="24"/>
          <w:szCs w:val="24"/>
        </w:rPr>
      </w:pPr>
      <w:r w:rsidRPr="00AB2D7F">
        <w:rPr>
          <w:rFonts w:ascii="Times New Roman" w:hAnsi="Times New Roman" w:cs="Times New Roman"/>
          <w:sz w:val="24"/>
          <w:szCs w:val="24"/>
        </w:rPr>
        <w:t xml:space="preserve">Semakin besar risiko, semakin besar batas return yang diminta investor. Sebuah proyek yang memberikan IRR 18% akan diterima jika return patokan adalah 15%. Tetapi jika dinilai berisiko tinggi, proyek yang sama ini akan ditolak karena investor sangat mungkin menaikkan return minimal menjadi 20%. </w:t>
      </w:r>
      <w:r>
        <w:rPr>
          <w:rFonts w:ascii="Times New Roman" w:hAnsi="Times New Roman" w:cs="Times New Roman"/>
          <w:sz w:val="24"/>
          <w:szCs w:val="24"/>
        </w:rPr>
        <w:t>D</w:t>
      </w:r>
      <w:r w:rsidRPr="00AB2D7F">
        <w:rPr>
          <w:rFonts w:ascii="Times New Roman" w:hAnsi="Times New Roman" w:cs="Times New Roman"/>
          <w:sz w:val="24"/>
          <w:szCs w:val="24"/>
        </w:rPr>
        <w:t>igunakan untuk penilaian satu proyek saja</w:t>
      </w:r>
    </w:p>
    <w:p w:rsidR="00B67E7D" w:rsidRPr="002338CC" w:rsidRDefault="00B67E7D" w:rsidP="00966627">
      <w:pPr>
        <w:pStyle w:val="ListParagraph"/>
        <w:numPr>
          <w:ilvl w:val="0"/>
          <w:numId w:val="13"/>
        </w:numPr>
        <w:spacing w:line="360" w:lineRule="auto"/>
        <w:ind w:left="851" w:hanging="425"/>
        <w:jc w:val="both"/>
        <w:rPr>
          <w:rFonts w:ascii="Times New Roman" w:eastAsia="Times New Roman" w:hAnsi="Times New Roman" w:cs="Times New Roman"/>
          <w:sz w:val="24"/>
          <w:szCs w:val="24"/>
          <w:lang w:eastAsia="id-ID"/>
        </w:rPr>
      </w:pPr>
      <w:r w:rsidRPr="002338CC">
        <w:rPr>
          <w:rFonts w:ascii="Times New Roman" w:eastAsia="Times New Roman" w:hAnsi="Times New Roman" w:cs="Times New Roman"/>
          <w:sz w:val="24"/>
          <w:szCs w:val="24"/>
          <w:lang w:eastAsia="id-ID"/>
        </w:rPr>
        <w:t xml:space="preserve">Profitability Index </w:t>
      </w:r>
    </w:p>
    <w:p w:rsidR="00B67E7D"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 Menurut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Sutojo ( 200</w:t>
      </w:r>
      <w:r>
        <w:rPr>
          <w:rFonts w:ascii="Times New Roman" w:eastAsia="Times New Roman" w:hAnsi="Times New Roman" w:cs="Times New Roman"/>
          <w:sz w:val="24"/>
          <w:szCs w:val="24"/>
          <w:lang w:eastAsia="id-ID"/>
        </w:rPr>
        <w:t>6</w:t>
      </w:r>
      <w:r w:rsidRPr="00A3489A">
        <w:rPr>
          <w:rFonts w:ascii="Times New Roman" w:eastAsia="Times New Roman" w:hAnsi="Times New Roman" w:cs="Times New Roman"/>
          <w:sz w:val="24"/>
          <w:szCs w:val="24"/>
          <w:lang w:eastAsia="id-ID"/>
        </w:rPr>
        <w:t>:122),</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(PI) merupakan cara lain lagi untuk mengukur profitibilitas rencana investasi  proyek. Dalam metode ini, profitibilitas dicari dengan jalan memperbandingkan jumlah seluruh</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present value net cash flows dan  salvage value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dengan nilai investasi proyek. </w:t>
      </w:r>
    </w:p>
    <w:p w:rsidR="00B67E7D"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Metode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(PI) yaitu metode yang menghitung  perbandingan antara</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present value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dari penerimaan dengan</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present value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dari investasi.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Sutrisno,(2009:128).</w:t>
      </w:r>
    </w:p>
    <w:p w:rsidR="00B67E7D"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lastRenderedPageBreak/>
        <w:t>Menurut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Kasmir dan Jakfar (2007:105),</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(PI) atau</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benefit and cost ratio (B/C Ratio)</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merupakan rasio aktivitas dari jumlah nilai sekarang penerimaan bersih dengan nilai sekarang pengeluaran investasi selama umur investasi.</w:t>
      </w:r>
      <w:r>
        <w:rPr>
          <w:rFonts w:ascii="Times New Roman" w:eastAsia="Times New Roman" w:hAnsi="Times New Roman" w:cs="Times New Roman"/>
          <w:sz w:val="24"/>
          <w:szCs w:val="24"/>
          <w:lang w:eastAsia="id-ID"/>
        </w:rPr>
        <w:t xml:space="preserve"> </w:t>
      </w:r>
    </w:p>
    <w:p w:rsidR="00B67E7D" w:rsidRDefault="00B67E7D" w:rsidP="00B67E7D">
      <w:pPr>
        <w:spacing w:line="360" w:lineRule="auto"/>
        <w:ind w:left="851" w:firstLine="850"/>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Pemakaian metode</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(PI) ini caranya adalah dengan menghitung melalui perbandingan antara nilai sekarang ( Present</w:t>
      </w:r>
      <w:r>
        <w:rPr>
          <w:rFonts w:ascii="Times New Roman" w:eastAsia="Times New Roman" w:hAnsi="Times New Roman" w:cs="Times New Roman"/>
          <w:sz w:val="24"/>
          <w:szCs w:val="24"/>
          <w:lang w:eastAsia="id-ID"/>
        </w:rPr>
        <w:t xml:space="preserve"> Value) dari rencana penerimaan–</w:t>
      </w:r>
      <w:r w:rsidRPr="00A3489A">
        <w:rPr>
          <w:rFonts w:ascii="Times New Roman" w:eastAsia="Times New Roman" w:hAnsi="Times New Roman" w:cs="Times New Roman"/>
          <w:sz w:val="24"/>
          <w:szCs w:val="24"/>
          <w:lang w:eastAsia="id-ID"/>
        </w:rPr>
        <w:t>penerimaan kas bersih dimasa yang akan datang dengan nilai sekarang ( Present Value) dari investasi yang telah dilaksanakan. Jadi profitability index</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dapat dihitung dengan membandingkan antara PV  ka</w:t>
      </w:r>
      <w:r>
        <w:rPr>
          <w:rFonts w:ascii="Times New Roman" w:eastAsia="Times New Roman" w:hAnsi="Times New Roman" w:cs="Times New Roman"/>
          <w:sz w:val="24"/>
          <w:szCs w:val="24"/>
          <w:lang w:eastAsia="id-ID"/>
        </w:rPr>
        <w:t>s masuk dengan PV  kas keluar.(</w:t>
      </w:r>
      <w:r w:rsidRPr="00A3489A">
        <w:rPr>
          <w:rFonts w:ascii="Times New Roman" w:eastAsia="Times New Roman" w:hAnsi="Times New Roman" w:cs="Times New Roman"/>
          <w:sz w:val="24"/>
          <w:szCs w:val="24"/>
          <w:lang w:eastAsia="id-ID"/>
        </w:rPr>
        <w:t>Umar 200</w:t>
      </w:r>
      <w:r>
        <w:rPr>
          <w:rFonts w:ascii="Times New Roman" w:eastAsia="Times New Roman" w:hAnsi="Times New Roman" w:cs="Times New Roman"/>
          <w:sz w:val="24"/>
          <w:szCs w:val="24"/>
          <w:lang w:eastAsia="id-ID"/>
        </w:rPr>
        <w:t>7</w:t>
      </w:r>
      <w:r w:rsidRPr="00A3489A">
        <w:rPr>
          <w:rFonts w:ascii="Times New Roman" w:eastAsia="Times New Roman" w:hAnsi="Times New Roman" w:cs="Times New Roman"/>
          <w:sz w:val="24"/>
          <w:szCs w:val="24"/>
          <w:lang w:eastAsia="id-ID"/>
        </w:rPr>
        <w:t xml:space="preserve"> : 201)</w:t>
      </w:r>
      <w:r>
        <w:rPr>
          <w:rFonts w:ascii="Times New Roman" w:eastAsia="Times New Roman" w:hAnsi="Times New Roman" w:cs="Times New Roman"/>
          <w:sz w:val="24"/>
          <w:szCs w:val="24"/>
          <w:lang w:eastAsia="id-ID"/>
        </w:rPr>
        <w:t>.</w:t>
      </w:r>
    </w:p>
    <w:p w:rsidR="00B67E7D" w:rsidRDefault="00B67E7D" w:rsidP="00B67E7D">
      <w:pPr>
        <w:spacing w:line="360" w:lineRule="auto"/>
        <w:ind w:left="851"/>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Rumus yang digunakan dalam</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Profitability Indeks</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 : </w:t>
      </w:r>
    </w:p>
    <w:p w:rsidR="00B67E7D" w:rsidRDefault="00B67E7D" w:rsidP="00B67E7D">
      <w:pPr>
        <w:spacing w:before="120" w:after="120" w:line="240" w:lineRule="auto"/>
        <w:ind w:left="851" w:right="-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PI </w:t>
      </w:r>
      <w:r>
        <w:rPr>
          <w:rFonts w:ascii="Times New Roman" w:eastAsia="Times New Roman" w:hAnsi="Times New Roman" w:cs="Times New Roman"/>
          <w:sz w:val="24"/>
          <w:szCs w:val="24"/>
          <w:lang w:eastAsia="id-ID"/>
        </w:rPr>
        <w:tab/>
        <w:t xml:space="preserve">= </w:t>
      </w:r>
      <m:oMath>
        <m:f>
          <m:fPr>
            <m:ctrlPr>
              <w:rPr>
                <w:rFonts w:ascii="Cambria Math" w:eastAsia="Times New Roman" w:hAnsi="Times New Roman" w:cs="Times New Roman"/>
                <w:i/>
                <w:sz w:val="28"/>
                <w:szCs w:val="28"/>
                <w:lang w:eastAsia="id-ID"/>
              </w:rPr>
            </m:ctrlPr>
          </m:fPr>
          <m:num>
            <m:r>
              <w:rPr>
                <w:rFonts w:ascii="Cambria Math" w:eastAsia="Times New Roman" w:hAnsi="Times New Roman" w:cs="Times New Roman"/>
                <w:sz w:val="28"/>
                <w:szCs w:val="28"/>
                <w:lang w:eastAsia="id-ID"/>
              </w:rPr>
              <m:t xml:space="preserve"> </m:t>
            </m:r>
            <m:r>
              <w:rPr>
                <w:rFonts w:ascii="Cambria Math" w:eastAsia="Times New Roman" w:hAnsi="Cambria Math" w:cs="Times New Roman"/>
                <w:sz w:val="28"/>
                <w:szCs w:val="28"/>
                <w:lang w:eastAsia="id-ID"/>
              </w:rPr>
              <m:t>PV Proceed</m:t>
            </m:r>
          </m:num>
          <m:den>
            <m:r>
              <w:rPr>
                <w:rFonts w:ascii="Cambria Math" w:eastAsia="Times New Roman" w:hAnsi="Cambria Math" w:cs="Times New Roman"/>
                <w:sz w:val="28"/>
                <w:szCs w:val="28"/>
                <w:lang w:eastAsia="id-ID"/>
              </w:rPr>
              <m:t>PV Outlay</m:t>
            </m:r>
          </m:den>
        </m:f>
      </m:oMath>
      <w:r>
        <w:rPr>
          <w:rFonts w:ascii="Times New Roman" w:eastAsia="Times New Roman" w:hAnsi="Times New Roman" w:cs="Times New Roman"/>
          <w:sz w:val="28"/>
          <w:szCs w:val="28"/>
          <w:lang w:eastAsia="id-ID"/>
        </w:rPr>
        <w:t xml:space="preserve"> ....................................................................(4)</w:t>
      </w:r>
    </w:p>
    <w:p w:rsidR="00B67E7D" w:rsidRDefault="00B67E7D" w:rsidP="00B67E7D">
      <w:pPr>
        <w:spacing w:line="360" w:lineRule="auto"/>
        <w:ind w:left="851"/>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xml:space="preserve">Kriteria penilaian :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Pr="00A3489A">
        <w:rPr>
          <w:rFonts w:ascii="Times New Roman" w:eastAsia="Times New Roman" w:hAnsi="Times New Roman" w:cs="Times New Roman"/>
          <w:sz w:val="24"/>
          <w:szCs w:val="24"/>
          <w:lang w:eastAsia="id-ID"/>
        </w:rPr>
        <w:t xml:space="preserve">- Jika PI &gt; 1, maka investasi </w:t>
      </w:r>
      <w:r w:rsidRPr="002338CC">
        <w:rPr>
          <w:rFonts w:ascii="Times New Roman" w:eastAsia="Times New Roman" w:hAnsi="Times New Roman" w:cs="Times New Roman"/>
          <w:i/>
          <w:sz w:val="24"/>
          <w:szCs w:val="24"/>
          <w:lang w:eastAsia="id-ID"/>
        </w:rPr>
        <w:t>diterima</w:t>
      </w:r>
      <w:r w:rsidRPr="00A3489A">
        <w:rPr>
          <w:rFonts w:ascii="Times New Roman" w:eastAsia="Times New Roman" w:hAnsi="Times New Roman" w:cs="Times New Roman"/>
          <w:sz w:val="24"/>
          <w:szCs w:val="24"/>
          <w:lang w:eastAsia="id-ID"/>
        </w:rPr>
        <w:t xml:space="preserve"> </w:t>
      </w:r>
    </w:p>
    <w:p w:rsidR="00B67E7D" w:rsidRPr="00681F1F" w:rsidRDefault="00B67E7D" w:rsidP="00B67E7D">
      <w:pPr>
        <w:spacing w:line="360" w:lineRule="auto"/>
        <w:ind w:left="3121" w:firstLine="57"/>
        <w:jc w:val="both"/>
        <w:rPr>
          <w:rFonts w:ascii="Times New Roman" w:eastAsia="Times New Roman" w:hAnsi="Times New Roman" w:cs="Times New Roman"/>
          <w:sz w:val="24"/>
          <w:szCs w:val="24"/>
          <w:lang w:eastAsia="id-ID"/>
        </w:rPr>
      </w:pPr>
      <w:r w:rsidRPr="00A3489A">
        <w:rPr>
          <w:rFonts w:ascii="Times New Roman" w:eastAsia="Times New Roman" w:hAnsi="Times New Roman" w:cs="Times New Roman"/>
          <w:sz w:val="24"/>
          <w:szCs w:val="24"/>
          <w:lang w:eastAsia="id-ID"/>
        </w:rPr>
        <w:t>- Jika PI</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&lt;</w:t>
      </w:r>
      <w:r>
        <w:rPr>
          <w:rFonts w:ascii="Times New Roman" w:eastAsia="Times New Roman" w:hAnsi="Times New Roman" w:cs="Times New Roman"/>
          <w:sz w:val="24"/>
          <w:szCs w:val="24"/>
          <w:lang w:eastAsia="id-ID"/>
        </w:rPr>
        <w:t xml:space="preserve"> </w:t>
      </w:r>
      <w:r w:rsidRPr="00A3489A">
        <w:rPr>
          <w:rFonts w:ascii="Times New Roman" w:eastAsia="Times New Roman" w:hAnsi="Times New Roman" w:cs="Times New Roman"/>
          <w:sz w:val="24"/>
          <w:szCs w:val="24"/>
          <w:lang w:eastAsia="id-ID"/>
        </w:rPr>
        <w:t xml:space="preserve">1, maka investasi </w:t>
      </w:r>
      <w:r w:rsidRPr="002338CC">
        <w:rPr>
          <w:rFonts w:ascii="Times New Roman" w:eastAsia="Times New Roman" w:hAnsi="Times New Roman" w:cs="Times New Roman"/>
          <w:i/>
          <w:sz w:val="24"/>
          <w:szCs w:val="24"/>
          <w:lang w:eastAsia="id-ID"/>
        </w:rPr>
        <w:t>ditolak</w:t>
      </w:r>
    </w:p>
    <w:p w:rsidR="00B67E7D" w:rsidRDefault="00B67E7D" w:rsidP="00B67E7D">
      <w:pPr>
        <w:pStyle w:val="Default"/>
        <w:spacing w:line="360" w:lineRule="auto"/>
        <w:ind w:left="360"/>
        <w:jc w:val="center"/>
      </w:pPr>
    </w:p>
    <w:p w:rsidR="00B67E7D" w:rsidRDefault="00B67E7D" w:rsidP="00B67E7D">
      <w:pPr>
        <w:pStyle w:val="Default"/>
        <w:spacing w:line="360" w:lineRule="auto"/>
        <w:ind w:left="360"/>
        <w:jc w:val="center"/>
      </w:pPr>
    </w:p>
    <w:p w:rsidR="00B67E7D" w:rsidRDefault="00B67E7D" w:rsidP="00B67E7D">
      <w:pPr>
        <w:pStyle w:val="Default"/>
        <w:spacing w:line="360" w:lineRule="auto"/>
        <w:ind w:left="360"/>
        <w:jc w:val="center"/>
      </w:pPr>
    </w:p>
    <w:p w:rsidR="00B67E7D" w:rsidRDefault="00B67E7D" w:rsidP="00B67E7D">
      <w:pPr>
        <w:pStyle w:val="Default"/>
        <w:spacing w:line="360" w:lineRule="auto"/>
        <w:ind w:left="360"/>
        <w:jc w:val="center"/>
      </w:pPr>
    </w:p>
    <w:p w:rsidR="00B67E7D" w:rsidRDefault="00B67E7D" w:rsidP="00B67E7D">
      <w:pPr>
        <w:pStyle w:val="Default"/>
        <w:spacing w:line="360" w:lineRule="auto"/>
        <w:ind w:left="360"/>
        <w:jc w:val="center"/>
        <w:sectPr w:rsidR="00B67E7D" w:rsidSect="00B67E7D">
          <w:pgSz w:w="12191" w:h="16840" w:code="9"/>
          <w:pgMar w:top="2268" w:right="1701" w:bottom="1701" w:left="2268" w:header="709" w:footer="709" w:gutter="0"/>
          <w:cols w:space="708"/>
          <w:docGrid w:linePitch="360"/>
        </w:sectPr>
      </w:pPr>
    </w:p>
    <w:p w:rsidR="00B67E7D" w:rsidRPr="0024295C" w:rsidRDefault="00B67E7D" w:rsidP="0024295C">
      <w:pPr>
        <w:jc w:val="center"/>
        <w:rPr>
          <w:rFonts w:ascii="Times New Roman" w:hAnsi="Times New Roman" w:cs="Times New Roman"/>
          <w:b/>
          <w:sz w:val="24"/>
          <w:szCs w:val="24"/>
        </w:rPr>
      </w:pPr>
      <w:bookmarkStart w:id="14" w:name="_Toc131590727"/>
      <w:r w:rsidRPr="0024295C">
        <w:rPr>
          <w:rFonts w:ascii="Times New Roman" w:hAnsi="Times New Roman" w:cs="Times New Roman"/>
          <w:b/>
          <w:sz w:val="24"/>
          <w:szCs w:val="24"/>
        </w:rPr>
        <w:lastRenderedPageBreak/>
        <w:t>BAB III</w:t>
      </w:r>
      <w:r w:rsidRPr="0024295C">
        <w:rPr>
          <w:rFonts w:ascii="Times New Roman" w:hAnsi="Times New Roman" w:cs="Times New Roman"/>
          <w:b/>
          <w:sz w:val="24"/>
          <w:szCs w:val="24"/>
        </w:rPr>
        <w:br/>
        <w:t>METODE ANALISIS</w:t>
      </w:r>
      <w:bookmarkEnd w:id="14"/>
    </w:p>
    <w:p w:rsidR="00B67E7D" w:rsidRPr="00103B3C" w:rsidRDefault="00B67E7D" w:rsidP="00966627">
      <w:pPr>
        <w:pStyle w:val="Default"/>
        <w:numPr>
          <w:ilvl w:val="0"/>
          <w:numId w:val="17"/>
        </w:numPr>
        <w:spacing w:line="360" w:lineRule="auto"/>
        <w:ind w:left="426" w:hanging="426"/>
        <w:jc w:val="both"/>
        <w:outlineLvl w:val="1"/>
      </w:pPr>
      <w:bookmarkStart w:id="15" w:name="_Toc131590728"/>
      <w:r w:rsidRPr="00103B3C">
        <w:t>Metodologi Penelitian</w:t>
      </w:r>
      <w:bookmarkEnd w:id="15"/>
    </w:p>
    <w:p w:rsidR="00B67E7D" w:rsidRPr="00103B3C" w:rsidRDefault="00B67E7D" w:rsidP="00966627">
      <w:pPr>
        <w:pStyle w:val="ListParagraph"/>
        <w:numPr>
          <w:ilvl w:val="0"/>
          <w:numId w:val="22"/>
        </w:numPr>
        <w:spacing w:line="360" w:lineRule="auto"/>
        <w:ind w:left="851" w:hanging="425"/>
        <w:jc w:val="both"/>
        <w:rPr>
          <w:rFonts w:ascii="Times New Roman" w:hAnsi="Times New Roman" w:cs="Times New Roman"/>
          <w:sz w:val="24"/>
          <w:szCs w:val="24"/>
        </w:rPr>
      </w:pPr>
      <w:r w:rsidRPr="00103B3C">
        <w:rPr>
          <w:rFonts w:ascii="Times New Roman" w:hAnsi="Times New Roman" w:cs="Times New Roman"/>
          <w:sz w:val="24"/>
          <w:szCs w:val="24"/>
        </w:rPr>
        <w:t xml:space="preserve">Jenis Penelitian </w:t>
      </w:r>
    </w:p>
    <w:p w:rsidR="00B67E7D" w:rsidRPr="00103B3C" w:rsidRDefault="00B67E7D" w:rsidP="00B67E7D">
      <w:pPr>
        <w:spacing w:line="360" w:lineRule="auto"/>
        <w:ind w:left="851"/>
        <w:jc w:val="both"/>
        <w:rPr>
          <w:rFonts w:ascii="Times New Roman" w:hAnsi="Times New Roman" w:cs="Times New Roman"/>
          <w:sz w:val="24"/>
          <w:szCs w:val="24"/>
        </w:rPr>
      </w:pPr>
      <w:r w:rsidRPr="00103B3C">
        <w:rPr>
          <w:rFonts w:ascii="Times New Roman" w:hAnsi="Times New Roman" w:cs="Times New Roman"/>
          <w:sz w:val="24"/>
          <w:szCs w:val="24"/>
        </w:rPr>
        <w:t xml:space="preserve">Penelitian </w:t>
      </w:r>
      <w:r>
        <w:rPr>
          <w:rFonts w:ascii="Times New Roman" w:hAnsi="Times New Roman" w:cs="Times New Roman"/>
          <w:sz w:val="24"/>
          <w:szCs w:val="24"/>
        </w:rPr>
        <w:t xml:space="preserve">ini adalah penelitian </w:t>
      </w:r>
      <w:r w:rsidRPr="00103B3C">
        <w:rPr>
          <w:rFonts w:ascii="Times New Roman" w:hAnsi="Times New Roman" w:cs="Times New Roman"/>
          <w:sz w:val="24"/>
          <w:szCs w:val="24"/>
        </w:rPr>
        <w:t>terapan  pemecahan masalah-masalah praktis dengan menggunakan metode studi kasus lapangan.</w:t>
      </w:r>
      <w:r>
        <w:rPr>
          <w:rFonts w:ascii="Times New Roman" w:hAnsi="Times New Roman" w:cs="Times New Roman"/>
          <w:sz w:val="24"/>
          <w:szCs w:val="24"/>
        </w:rPr>
        <w:t xml:space="preserve"> Memberikan sumbangan pemikiran dan aplikasinya dalam rencana pendirian usaha peternakan pemeliharaan penggemukan sapi potong dengan terlebih dahulu melakukan studi kelayakan.</w:t>
      </w:r>
    </w:p>
    <w:p w:rsidR="00B67E7D" w:rsidRPr="000F228D" w:rsidRDefault="00B67E7D" w:rsidP="00966627">
      <w:pPr>
        <w:pStyle w:val="Default"/>
        <w:numPr>
          <w:ilvl w:val="0"/>
          <w:numId w:val="22"/>
        </w:numPr>
        <w:spacing w:line="360" w:lineRule="auto"/>
        <w:ind w:left="851" w:hanging="425"/>
        <w:jc w:val="both"/>
      </w:pPr>
      <w:r w:rsidRPr="000F228D">
        <w:rPr>
          <w:bCs/>
        </w:rPr>
        <w:t>Tempat dan Waktu Penelitian</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Kawasan Industri Piyungan (KIP) desa Srimulyo kecamatan Piyungan kabupaten Bantul DIY.  Penelitian direncanakan mulai bulan Juli sampai Oktober 2016.</w:t>
      </w:r>
    </w:p>
    <w:p w:rsidR="00B67E7D" w:rsidRPr="00576C4F" w:rsidRDefault="00B67E7D" w:rsidP="00966627">
      <w:pPr>
        <w:pStyle w:val="ListParagraph"/>
        <w:numPr>
          <w:ilvl w:val="0"/>
          <w:numId w:val="22"/>
        </w:numPr>
        <w:spacing w:line="360" w:lineRule="auto"/>
        <w:ind w:left="851" w:hanging="425"/>
        <w:jc w:val="both"/>
        <w:rPr>
          <w:rFonts w:ascii="Times New Roman" w:hAnsi="Times New Roman" w:cs="Times New Roman"/>
          <w:sz w:val="24"/>
          <w:szCs w:val="24"/>
        </w:rPr>
      </w:pPr>
      <w:r w:rsidRPr="00576C4F">
        <w:rPr>
          <w:rFonts w:ascii="Times New Roman" w:hAnsi="Times New Roman" w:cs="Times New Roman"/>
          <w:sz w:val="24"/>
          <w:szCs w:val="24"/>
        </w:rPr>
        <w:t>Jenis dan sumber Data</w:t>
      </w:r>
    </w:p>
    <w:p w:rsidR="00B67E7D" w:rsidRPr="00576C4F" w:rsidRDefault="00B67E7D" w:rsidP="00966627">
      <w:pPr>
        <w:pStyle w:val="ListParagraph"/>
        <w:numPr>
          <w:ilvl w:val="0"/>
          <w:numId w:val="23"/>
        </w:numPr>
        <w:spacing w:line="360" w:lineRule="auto"/>
        <w:ind w:left="1276" w:hanging="425"/>
        <w:jc w:val="both"/>
        <w:rPr>
          <w:rFonts w:ascii="Times New Roman" w:hAnsi="Times New Roman" w:cs="Times New Roman"/>
          <w:sz w:val="24"/>
          <w:szCs w:val="24"/>
        </w:rPr>
      </w:pPr>
      <w:r w:rsidRPr="00576C4F">
        <w:rPr>
          <w:rFonts w:ascii="Times New Roman" w:hAnsi="Times New Roman" w:cs="Times New Roman"/>
          <w:sz w:val="24"/>
          <w:szCs w:val="24"/>
        </w:rPr>
        <w:t>Data Primer</w:t>
      </w:r>
    </w:p>
    <w:p w:rsidR="00B67E7D" w:rsidRDefault="00B67E7D" w:rsidP="00B67E7D">
      <w:pPr>
        <w:spacing w:line="360" w:lineRule="auto"/>
        <w:ind w:left="1276"/>
        <w:jc w:val="both"/>
        <w:rPr>
          <w:rFonts w:ascii="Times New Roman" w:hAnsi="Times New Roman" w:cs="Times New Roman"/>
          <w:sz w:val="24"/>
          <w:szCs w:val="24"/>
        </w:rPr>
      </w:pPr>
      <w:r w:rsidRPr="00103B3C">
        <w:rPr>
          <w:rFonts w:ascii="Times New Roman" w:hAnsi="Times New Roman" w:cs="Times New Roman"/>
          <w:sz w:val="24"/>
          <w:szCs w:val="24"/>
        </w:rPr>
        <w:t>Data primer adalah data empirik diperoleh secara langsung dari</w:t>
      </w:r>
      <w:r>
        <w:rPr>
          <w:rFonts w:ascii="Times New Roman" w:hAnsi="Times New Roman" w:cs="Times New Roman"/>
          <w:sz w:val="24"/>
          <w:szCs w:val="24"/>
        </w:rPr>
        <w:t xml:space="preserve"> sumber-sumber yang diperlukan lingkungan sekitar</w:t>
      </w:r>
      <w:r w:rsidRPr="00103B3C">
        <w:rPr>
          <w:rFonts w:ascii="Times New Roman" w:hAnsi="Times New Roman" w:cs="Times New Roman"/>
          <w:sz w:val="24"/>
          <w:szCs w:val="24"/>
        </w:rPr>
        <w:t xml:space="preserve"> dan atau informan kunci dengan wawancara langsung untuk mendapatkan data-data</w:t>
      </w:r>
      <w:r>
        <w:rPr>
          <w:rFonts w:ascii="Times New Roman" w:hAnsi="Times New Roman" w:cs="Times New Roman"/>
          <w:sz w:val="24"/>
          <w:szCs w:val="24"/>
        </w:rPr>
        <w:t xml:space="preserve"> tersebut. </w:t>
      </w:r>
    </w:p>
    <w:p w:rsidR="00B67E7D" w:rsidRPr="00963315" w:rsidRDefault="00B67E7D" w:rsidP="00966627">
      <w:pPr>
        <w:pStyle w:val="ListParagraph"/>
        <w:numPr>
          <w:ilvl w:val="0"/>
          <w:numId w:val="23"/>
        </w:numPr>
        <w:spacing w:line="360" w:lineRule="auto"/>
        <w:ind w:left="1276" w:hanging="425"/>
        <w:jc w:val="both"/>
        <w:rPr>
          <w:rFonts w:ascii="Times New Roman" w:hAnsi="Times New Roman" w:cs="Times New Roman"/>
          <w:sz w:val="24"/>
          <w:szCs w:val="24"/>
        </w:rPr>
      </w:pPr>
      <w:r w:rsidRPr="00963315">
        <w:rPr>
          <w:rFonts w:ascii="Times New Roman" w:hAnsi="Times New Roman" w:cs="Times New Roman"/>
          <w:sz w:val="24"/>
          <w:szCs w:val="24"/>
        </w:rPr>
        <w:t>Data Sekunder</w:t>
      </w:r>
    </w:p>
    <w:p w:rsidR="00B67E7D" w:rsidRDefault="00B67E7D" w:rsidP="00B67E7D">
      <w:pPr>
        <w:spacing w:line="360" w:lineRule="auto"/>
        <w:ind w:left="1276"/>
        <w:jc w:val="both"/>
        <w:rPr>
          <w:rFonts w:ascii="Times New Roman" w:hAnsi="Times New Roman" w:cs="Times New Roman"/>
          <w:sz w:val="24"/>
          <w:szCs w:val="24"/>
        </w:rPr>
      </w:pPr>
      <w:r w:rsidRPr="00103B3C">
        <w:rPr>
          <w:rFonts w:ascii="Times New Roman" w:hAnsi="Times New Roman" w:cs="Times New Roman"/>
          <w:sz w:val="24"/>
          <w:szCs w:val="24"/>
        </w:rPr>
        <w:t>Data sekunder adalah data yang diperoleh melalui penelusuran dan</w:t>
      </w:r>
      <w:r>
        <w:rPr>
          <w:rFonts w:ascii="Times New Roman" w:hAnsi="Times New Roman" w:cs="Times New Roman"/>
          <w:sz w:val="24"/>
          <w:szCs w:val="24"/>
        </w:rPr>
        <w:t xml:space="preserve"> </w:t>
      </w:r>
      <w:r w:rsidRPr="00103B3C">
        <w:rPr>
          <w:rFonts w:ascii="Times New Roman" w:hAnsi="Times New Roman" w:cs="Times New Roman"/>
          <w:sz w:val="24"/>
          <w:szCs w:val="24"/>
        </w:rPr>
        <w:t>penelahaan studi-studi dokumen yang terdapat di tempat penelitian dan yang</w:t>
      </w:r>
      <w:r>
        <w:rPr>
          <w:rFonts w:ascii="Times New Roman" w:hAnsi="Times New Roman" w:cs="Times New Roman"/>
          <w:sz w:val="24"/>
          <w:szCs w:val="24"/>
        </w:rPr>
        <w:t xml:space="preserve"> </w:t>
      </w:r>
      <w:r w:rsidRPr="00103B3C">
        <w:rPr>
          <w:rFonts w:ascii="Times New Roman" w:hAnsi="Times New Roman" w:cs="Times New Roman"/>
          <w:sz w:val="24"/>
          <w:szCs w:val="24"/>
        </w:rPr>
        <w:t xml:space="preserve">ada hubungannya dengan masalah-masalah yang diteliti. </w:t>
      </w:r>
    </w:p>
    <w:p w:rsidR="00B67E7D" w:rsidRPr="00A70873" w:rsidRDefault="00B67E7D" w:rsidP="00B67E7D">
      <w:p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A70873">
        <w:rPr>
          <w:rFonts w:ascii="Times New Roman" w:hAnsi="Times New Roman" w:cs="Times New Roman"/>
          <w:sz w:val="24"/>
          <w:szCs w:val="24"/>
        </w:rPr>
        <w:t>Teknik Pengumpulan Data</w:t>
      </w:r>
    </w:p>
    <w:p w:rsidR="00B67E7D" w:rsidRDefault="00B67E7D" w:rsidP="00966627">
      <w:pPr>
        <w:pStyle w:val="ListParagraph"/>
        <w:numPr>
          <w:ilvl w:val="0"/>
          <w:numId w:val="24"/>
        </w:numPr>
        <w:spacing w:line="360" w:lineRule="auto"/>
        <w:ind w:left="1276" w:hanging="425"/>
        <w:jc w:val="both"/>
        <w:rPr>
          <w:rFonts w:ascii="Times New Roman" w:hAnsi="Times New Roman" w:cs="Times New Roman"/>
          <w:sz w:val="24"/>
          <w:szCs w:val="24"/>
        </w:rPr>
      </w:pPr>
      <w:r w:rsidRPr="00C611C3">
        <w:rPr>
          <w:rFonts w:ascii="Times New Roman" w:hAnsi="Times New Roman" w:cs="Times New Roman"/>
          <w:sz w:val="24"/>
          <w:szCs w:val="24"/>
        </w:rPr>
        <w:t>Wawancara, wawancara langsung untuk mendapatkan data-data dari pemerintah desa dan kecamatan mengenai penggunaan kawasan industri Piyungan (KIP), biaya sewa, jangka waktu sewa, kontrak, fasilitas infrastruktur dan  lainnya. Petugas peternakan/dokter hewan mengenai sapi peranakan ongole (PO) yang akan diternakan, pakan,</w:t>
      </w:r>
      <w:r>
        <w:rPr>
          <w:rFonts w:ascii="Times New Roman" w:hAnsi="Times New Roman" w:cs="Times New Roman"/>
          <w:sz w:val="24"/>
          <w:szCs w:val="24"/>
        </w:rPr>
        <w:t>kesehatan,</w:t>
      </w:r>
      <w:r w:rsidRPr="00C611C3">
        <w:rPr>
          <w:rFonts w:ascii="Times New Roman" w:hAnsi="Times New Roman" w:cs="Times New Roman"/>
          <w:sz w:val="24"/>
          <w:szCs w:val="24"/>
        </w:rPr>
        <w:t xml:space="preserve"> pengolahan limbah</w:t>
      </w:r>
      <w:r>
        <w:rPr>
          <w:rFonts w:ascii="Times New Roman" w:hAnsi="Times New Roman" w:cs="Times New Roman"/>
          <w:sz w:val="24"/>
          <w:szCs w:val="24"/>
        </w:rPr>
        <w:t xml:space="preserve">. Pengelola,pedagang dan penjual sapi di pasar hewan mengenai jumlah hewan terjual, jumlah pembeli, harga dan fluktuasi </w:t>
      </w:r>
      <w:r>
        <w:rPr>
          <w:rFonts w:ascii="Times New Roman" w:hAnsi="Times New Roman" w:cs="Times New Roman"/>
          <w:sz w:val="24"/>
          <w:szCs w:val="24"/>
        </w:rPr>
        <w:lastRenderedPageBreak/>
        <w:t>harga, transportasi. Rumah pemotongan hewan mengenai kebutuhan sapi siap potong setiap harinya, alur penjualan daging, cara memperoleh sapi. Peternak dalam pemeliharaan ternak selama ini.</w:t>
      </w:r>
    </w:p>
    <w:p w:rsidR="00B67E7D" w:rsidRPr="00C611C3" w:rsidRDefault="00B67E7D" w:rsidP="00966627">
      <w:pPr>
        <w:pStyle w:val="ListParagraph"/>
        <w:numPr>
          <w:ilvl w:val="0"/>
          <w:numId w:val="24"/>
        </w:numPr>
        <w:spacing w:line="360" w:lineRule="auto"/>
        <w:ind w:left="1276" w:hanging="425"/>
        <w:jc w:val="both"/>
        <w:rPr>
          <w:rFonts w:ascii="Times New Roman" w:hAnsi="Times New Roman" w:cs="Times New Roman"/>
          <w:sz w:val="24"/>
          <w:szCs w:val="24"/>
        </w:rPr>
      </w:pPr>
      <w:r w:rsidRPr="00C611C3">
        <w:rPr>
          <w:rFonts w:ascii="Times New Roman" w:hAnsi="Times New Roman" w:cs="Times New Roman"/>
          <w:sz w:val="24"/>
          <w:szCs w:val="24"/>
        </w:rPr>
        <w:t>Pengamatan langsung atau observasi</w:t>
      </w:r>
    </w:p>
    <w:p w:rsidR="00B67E7D" w:rsidRPr="00103B3C" w:rsidRDefault="00B67E7D" w:rsidP="00B67E7D">
      <w:p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Mengamati langsung kegiatan-kegiatan yang dilakukan mulai dari pemberian pakan, pembersihan kandang, memandikan ternak, mencari pakan, membeli pakan, tindakan-tindakan terhadap ternak jika ada masalah seperti tidak mau makan, makan berkurang, sakit, keracunan sampai petugas medis datang. Cara melakukan pembelian dan penjualan sapi dan perlakuan lain. Juga melakukan pengamatan terhadap lingkungan baik di dalam kandang maupun di luar kandang seperti lingkungan kemasyarakatan di sekitar kelompok kandang.</w:t>
      </w:r>
    </w:p>
    <w:p w:rsidR="00B67E7D" w:rsidRPr="00063360" w:rsidRDefault="00B67E7D" w:rsidP="00966627">
      <w:pPr>
        <w:pStyle w:val="ListParagraph"/>
        <w:numPr>
          <w:ilvl w:val="0"/>
          <w:numId w:val="24"/>
        </w:numPr>
        <w:spacing w:line="360" w:lineRule="auto"/>
        <w:ind w:left="1276" w:hanging="425"/>
        <w:jc w:val="both"/>
        <w:rPr>
          <w:rFonts w:ascii="Times New Roman" w:hAnsi="Times New Roman" w:cs="Times New Roman"/>
          <w:sz w:val="24"/>
          <w:szCs w:val="24"/>
        </w:rPr>
      </w:pPr>
      <w:r w:rsidRPr="00063360">
        <w:rPr>
          <w:rFonts w:ascii="Times New Roman" w:hAnsi="Times New Roman" w:cs="Times New Roman"/>
          <w:sz w:val="24"/>
          <w:szCs w:val="24"/>
        </w:rPr>
        <w:t>Dokumentasi.</w:t>
      </w:r>
    </w:p>
    <w:p w:rsidR="00B67E7D" w:rsidRPr="00103B3C" w:rsidRDefault="00B67E7D" w:rsidP="00B67E7D">
      <w:pPr>
        <w:spacing w:line="360" w:lineRule="auto"/>
        <w:ind w:left="1276"/>
        <w:jc w:val="both"/>
        <w:rPr>
          <w:rFonts w:ascii="Times New Roman" w:hAnsi="Times New Roman" w:cs="Times New Roman"/>
          <w:sz w:val="24"/>
          <w:szCs w:val="24"/>
        </w:rPr>
      </w:pPr>
      <w:r w:rsidRPr="00103B3C">
        <w:rPr>
          <w:rFonts w:ascii="Times New Roman" w:hAnsi="Times New Roman" w:cs="Times New Roman"/>
          <w:sz w:val="24"/>
          <w:szCs w:val="24"/>
        </w:rPr>
        <w:t>Proses dokumentasi dalam penelitian ini dilakukan dengan</w:t>
      </w:r>
      <w:r>
        <w:rPr>
          <w:rFonts w:ascii="Times New Roman" w:hAnsi="Times New Roman" w:cs="Times New Roman"/>
          <w:sz w:val="24"/>
          <w:szCs w:val="24"/>
        </w:rPr>
        <w:t xml:space="preserve"> </w:t>
      </w:r>
      <w:r w:rsidRPr="00103B3C">
        <w:rPr>
          <w:rFonts w:ascii="Times New Roman" w:hAnsi="Times New Roman" w:cs="Times New Roman"/>
          <w:sz w:val="24"/>
          <w:szCs w:val="24"/>
        </w:rPr>
        <w:t xml:space="preserve">mengumpulkan bahan-bahan tertulis atau dokumen-dokumen dari </w:t>
      </w:r>
      <w:r>
        <w:rPr>
          <w:rFonts w:ascii="Times New Roman" w:hAnsi="Times New Roman" w:cs="Times New Roman"/>
          <w:sz w:val="24"/>
          <w:szCs w:val="24"/>
        </w:rPr>
        <w:t>dokumen-dokumen dan catatan-catatan yang ada di kelompok ternak, data-data dari instasi pemerintah terkait (PKH Piyungan, Dinas Pertanian, kehutanan  dan Peternakan Kab, Bantul, Bagian peternakan Dinas Pertanian DIY dan Direktorat Peternakan dan Kesehatan Kementan RI) dan data-data dari lembaga dan sumber lain yang terkait (BPS, perpustakaan)</w:t>
      </w:r>
    </w:p>
    <w:p w:rsidR="00B67E7D" w:rsidRDefault="00B67E7D" w:rsidP="00966627">
      <w:pPr>
        <w:pStyle w:val="ListParagraph"/>
        <w:numPr>
          <w:ilvl w:val="0"/>
          <w:numId w:val="17"/>
        </w:numPr>
        <w:spacing w:line="360" w:lineRule="auto"/>
        <w:ind w:left="426" w:hanging="426"/>
        <w:jc w:val="both"/>
        <w:outlineLvl w:val="1"/>
        <w:rPr>
          <w:rFonts w:ascii="Times New Roman" w:hAnsi="Times New Roman" w:cs="Times New Roman"/>
          <w:sz w:val="24"/>
          <w:szCs w:val="24"/>
        </w:rPr>
      </w:pPr>
      <w:bookmarkStart w:id="16" w:name="_Toc131590729"/>
      <w:r>
        <w:rPr>
          <w:rFonts w:ascii="Times New Roman" w:hAnsi="Times New Roman" w:cs="Times New Roman"/>
          <w:sz w:val="24"/>
          <w:szCs w:val="24"/>
        </w:rPr>
        <w:t>Metode Analisis</w:t>
      </w:r>
      <w:bookmarkEnd w:id="16"/>
    </w:p>
    <w:p w:rsidR="00B67E7D" w:rsidRDefault="00B67E7D" w:rsidP="00966627">
      <w:pPr>
        <w:pStyle w:val="ListParagraph"/>
        <w:numPr>
          <w:ilvl w:val="0"/>
          <w:numId w:val="19"/>
        </w:numPr>
        <w:spacing w:line="360" w:lineRule="auto"/>
        <w:ind w:left="851" w:hanging="425"/>
        <w:jc w:val="both"/>
        <w:textAlignment w:val="baseline"/>
        <w:rPr>
          <w:rFonts w:ascii="Times New Roman" w:eastAsia="Times New Roman" w:hAnsi="Times New Roman" w:cs="Times New Roman"/>
          <w:color w:val="000000" w:themeColor="text1"/>
          <w:sz w:val="24"/>
          <w:szCs w:val="24"/>
          <w:lang w:eastAsia="id-ID"/>
        </w:rPr>
      </w:pPr>
      <w:r w:rsidRPr="0019217B">
        <w:rPr>
          <w:rFonts w:ascii="Times New Roman" w:eastAsia="Times New Roman" w:hAnsi="Times New Roman" w:cs="Times New Roman"/>
          <w:color w:val="000000" w:themeColor="text1"/>
          <w:sz w:val="24"/>
          <w:szCs w:val="24"/>
          <w:lang w:eastAsia="id-ID"/>
        </w:rPr>
        <w:t>Adanya usulan investasi (Proposal Investasi)</w:t>
      </w:r>
    </w:p>
    <w:p w:rsidR="00B67E7D" w:rsidRDefault="00B67E7D" w:rsidP="00966627">
      <w:pPr>
        <w:pStyle w:val="ListParagraph"/>
        <w:numPr>
          <w:ilvl w:val="0"/>
          <w:numId w:val="20"/>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sidRPr="00376642">
        <w:rPr>
          <w:rFonts w:ascii="Times New Roman" w:eastAsia="Times New Roman" w:hAnsi="Times New Roman" w:cs="Times New Roman"/>
          <w:color w:val="000000" w:themeColor="text1"/>
          <w:sz w:val="24"/>
          <w:szCs w:val="24"/>
          <w:lang w:eastAsia="id-ID"/>
        </w:rPr>
        <w:t xml:space="preserve">Menentukan besarnya dana yang harus dikeluarkan untuk membiayai proyek, yang dikeluarkan pada awal periode, meliputi sewa tanah, </w:t>
      </w:r>
      <w:r>
        <w:rPr>
          <w:rFonts w:ascii="Times New Roman" w:eastAsia="Times New Roman" w:hAnsi="Times New Roman" w:cs="Times New Roman"/>
          <w:color w:val="000000" w:themeColor="text1"/>
          <w:sz w:val="24"/>
          <w:szCs w:val="24"/>
          <w:lang w:eastAsia="id-ID"/>
        </w:rPr>
        <w:t>perbaikan</w:t>
      </w:r>
      <w:r w:rsidRPr="00376642">
        <w:rPr>
          <w:rFonts w:ascii="Times New Roman" w:eastAsia="Times New Roman" w:hAnsi="Times New Roman" w:cs="Times New Roman"/>
          <w:color w:val="000000" w:themeColor="text1"/>
          <w:sz w:val="24"/>
          <w:szCs w:val="24"/>
          <w:lang w:eastAsia="id-ID"/>
        </w:rPr>
        <w:t xml:space="preserve"> kandang, peralatan dan perlengkapan kandang termasuk intalasi air dan listrik, saran dan prasarana pendukung lainnya. </w:t>
      </w:r>
    </w:p>
    <w:p w:rsidR="00B67E7D" w:rsidRPr="00376642" w:rsidRDefault="00B67E7D" w:rsidP="00966627">
      <w:pPr>
        <w:pStyle w:val="ListParagraph"/>
        <w:numPr>
          <w:ilvl w:val="0"/>
          <w:numId w:val="20"/>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w:t>
      </w:r>
      <w:r w:rsidRPr="00376642">
        <w:rPr>
          <w:rFonts w:ascii="Times New Roman" w:eastAsia="Times New Roman" w:hAnsi="Times New Roman" w:cs="Times New Roman"/>
          <w:color w:val="000000" w:themeColor="text1"/>
          <w:sz w:val="24"/>
          <w:szCs w:val="24"/>
          <w:lang w:eastAsia="id-ID"/>
        </w:rPr>
        <w:t>enentukan sumber dana</w:t>
      </w:r>
      <w:r>
        <w:rPr>
          <w:rFonts w:ascii="Times New Roman" w:eastAsia="Times New Roman" w:hAnsi="Times New Roman" w:cs="Times New Roman"/>
          <w:color w:val="000000" w:themeColor="text1"/>
          <w:sz w:val="24"/>
          <w:szCs w:val="24"/>
          <w:lang w:eastAsia="id-ID"/>
        </w:rPr>
        <w:t xml:space="preserve"> yang </w:t>
      </w:r>
      <w:r w:rsidRPr="00376642">
        <w:rPr>
          <w:rFonts w:ascii="Times New Roman" w:eastAsia="Times New Roman" w:hAnsi="Times New Roman" w:cs="Times New Roman"/>
          <w:color w:val="000000" w:themeColor="text1"/>
          <w:sz w:val="24"/>
          <w:szCs w:val="24"/>
          <w:lang w:eastAsia="id-ID"/>
        </w:rPr>
        <w:t>mudah dengan biaya modal yang murah</w:t>
      </w:r>
      <w:r>
        <w:rPr>
          <w:rFonts w:ascii="Times New Roman" w:eastAsia="Times New Roman" w:hAnsi="Times New Roman" w:cs="Times New Roman"/>
          <w:color w:val="000000" w:themeColor="text1"/>
          <w:sz w:val="24"/>
          <w:szCs w:val="24"/>
          <w:lang w:eastAsia="id-ID"/>
        </w:rPr>
        <w:t xml:space="preserve">. Dana dapat dipenuhi dari peternak dengan menawarkan kepada para peternak yang memiliki dana lebih atau menggunakan dana dari luar (perbankan/pemerintah) </w:t>
      </w:r>
    </w:p>
    <w:p w:rsidR="00B67E7D" w:rsidRDefault="00B67E7D" w:rsidP="00966627">
      <w:pPr>
        <w:pStyle w:val="ListParagraph"/>
        <w:numPr>
          <w:ilvl w:val="0"/>
          <w:numId w:val="19"/>
        </w:numPr>
        <w:spacing w:line="360" w:lineRule="auto"/>
        <w:ind w:left="851" w:hanging="425"/>
        <w:jc w:val="both"/>
        <w:textAlignment w:val="baseline"/>
        <w:rPr>
          <w:rFonts w:ascii="Times New Roman" w:eastAsia="Times New Roman" w:hAnsi="Times New Roman" w:cs="Times New Roman"/>
          <w:color w:val="000000" w:themeColor="text1"/>
          <w:sz w:val="24"/>
          <w:szCs w:val="24"/>
          <w:lang w:eastAsia="id-ID"/>
        </w:rPr>
      </w:pPr>
      <w:r w:rsidRPr="0019217B">
        <w:rPr>
          <w:rFonts w:ascii="Times New Roman" w:eastAsia="Times New Roman" w:hAnsi="Times New Roman" w:cs="Times New Roman"/>
          <w:color w:val="000000" w:themeColor="text1"/>
          <w:sz w:val="24"/>
          <w:szCs w:val="24"/>
          <w:lang w:eastAsia="id-ID"/>
        </w:rPr>
        <w:lastRenderedPageBreak/>
        <w:t>Memperkirakan arus kas (cash flow) dari usulan investasi tersebut.</w:t>
      </w:r>
    </w:p>
    <w:p w:rsidR="00B67E7D" w:rsidRDefault="00B67E7D" w:rsidP="00966627">
      <w:pPr>
        <w:pStyle w:val="ListParagraph"/>
        <w:numPr>
          <w:ilvl w:val="0"/>
          <w:numId w:val="21"/>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Membuat estimasi cash flow, yang meliputi penerimaan dari penjualan dan penerimaan lainnya serta biaya-biaya produksi dan operasional yang dikeluarkan selama 5 (lima) tahun ke depan.</w:t>
      </w:r>
    </w:p>
    <w:p w:rsidR="00B67E7D" w:rsidRDefault="00B67E7D" w:rsidP="00966627">
      <w:pPr>
        <w:pStyle w:val="ListParagraph"/>
        <w:numPr>
          <w:ilvl w:val="0"/>
          <w:numId w:val="21"/>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Membuat estimasi laporan laba/rugi, yang memberikan  gambaran tingkat keuntungan yang akan diperoleh dari usaha itu.</w:t>
      </w:r>
    </w:p>
    <w:p w:rsidR="00B67E7D" w:rsidRDefault="00B67E7D" w:rsidP="00966627">
      <w:pPr>
        <w:pStyle w:val="ListParagraph"/>
        <w:numPr>
          <w:ilvl w:val="0"/>
          <w:numId w:val="21"/>
        </w:numPr>
        <w:spacing w:line="360" w:lineRule="auto"/>
        <w:ind w:left="1276" w:hanging="425"/>
        <w:jc w:val="both"/>
        <w:textAlignment w:val="baseline"/>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Estimasi return yang akan di terima investor berupa proceeds (earning after taxes + depresiasi) setiap periode  selama 5 (lima) tahun ke depan.</w:t>
      </w:r>
    </w:p>
    <w:p w:rsidR="00B67E7D" w:rsidRPr="008D2807" w:rsidRDefault="00B67E7D" w:rsidP="00966627">
      <w:pPr>
        <w:pStyle w:val="ListParagraph"/>
        <w:numPr>
          <w:ilvl w:val="0"/>
          <w:numId w:val="19"/>
        </w:numPr>
        <w:spacing w:line="360" w:lineRule="auto"/>
        <w:ind w:left="851" w:hanging="425"/>
        <w:jc w:val="both"/>
        <w:textAlignment w:val="baseline"/>
        <w:rPr>
          <w:rFonts w:ascii="Times New Roman" w:eastAsia="Times New Roman" w:hAnsi="Times New Roman" w:cs="Times New Roman"/>
          <w:color w:val="000000" w:themeColor="text1"/>
          <w:sz w:val="24"/>
          <w:szCs w:val="24"/>
          <w:lang w:eastAsia="id-ID"/>
        </w:rPr>
      </w:pPr>
      <w:r w:rsidRPr="008D2807">
        <w:rPr>
          <w:rFonts w:ascii="Times New Roman" w:eastAsia="Times New Roman" w:hAnsi="Times New Roman" w:cs="Times New Roman"/>
          <w:color w:val="000000" w:themeColor="text1"/>
          <w:sz w:val="24"/>
          <w:szCs w:val="24"/>
          <w:lang w:eastAsia="id-ID"/>
        </w:rPr>
        <w:t>Menentukan kelayakan investasi dengan menggunakan metode penilaian kelayakan investasi.</w:t>
      </w:r>
    </w:p>
    <w:p w:rsidR="00B67E7D" w:rsidRDefault="00B67E7D" w:rsidP="00966627">
      <w:pPr>
        <w:pStyle w:val="ListParagraph"/>
        <w:numPr>
          <w:ilvl w:val="0"/>
          <w:numId w:val="18"/>
        </w:numPr>
        <w:spacing w:line="360" w:lineRule="auto"/>
        <w:ind w:left="1276" w:hanging="425"/>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id-ID"/>
        </w:rPr>
        <w:t>Net Present Value (NPV)</w:t>
      </w:r>
      <w:r>
        <w:rPr>
          <w:rFonts w:ascii="Times New Roman" w:hAnsi="Times New Roman" w:cs="Times New Roman"/>
          <w:sz w:val="24"/>
          <w:szCs w:val="24"/>
        </w:rPr>
        <w:t xml:space="preserve">, </w:t>
      </w:r>
      <w:r w:rsidRPr="00B31DB2">
        <w:rPr>
          <w:rFonts w:ascii="Times New Roman" w:hAnsi="Times New Roman" w:cs="Times New Roman"/>
          <w:sz w:val="24"/>
          <w:szCs w:val="24"/>
        </w:rPr>
        <w:t>untuk mengetahui nilai sekarang dari penerimaan yang akan diterima dalam waktu yang akan datang. N</w:t>
      </w:r>
      <w:r>
        <w:rPr>
          <w:rFonts w:ascii="Times New Roman" w:hAnsi="Times New Roman" w:cs="Times New Roman"/>
          <w:sz w:val="24"/>
          <w:szCs w:val="24"/>
        </w:rPr>
        <w:t>P</w:t>
      </w:r>
      <w:r w:rsidRPr="00B31DB2">
        <w:rPr>
          <w:rFonts w:ascii="Times New Roman" w:hAnsi="Times New Roman" w:cs="Times New Roman"/>
          <w:sz w:val="24"/>
          <w:szCs w:val="24"/>
        </w:rPr>
        <w:t xml:space="preserve">V memberikan gambaran tentang nilai sekarang dari return </w:t>
      </w:r>
      <w:r>
        <w:rPr>
          <w:rFonts w:ascii="Times New Roman" w:hAnsi="Times New Roman" w:cs="Times New Roman"/>
          <w:sz w:val="24"/>
          <w:szCs w:val="24"/>
        </w:rPr>
        <w:t xml:space="preserve">harapan </w:t>
      </w:r>
      <w:r w:rsidRPr="00B31DB2">
        <w:rPr>
          <w:rFonts w:ascii="Times New Roman" w:hAnsi="Times New Roman" w:cs="Times New Roman"/>
          <w:sz w:val="24"/>
          <w:szCs w:val="24"/>
        </w:rPr>
        <w:t xml:space="preserve">yang akan diperoleh pada waktu yang akan datang dibandingkan dengan </w:t>
      </w:r>
      <w:r>
        <w:rPr>
          <w:rFonts w:ascii="Times New Roman" w:hAnsi="Times New Roman" w:cs="Times New Roman"/>
          <w:sz w:val="24"/>
          <w:szCs w:val="24"/>
        </w:rPr>
        <w:t xml:space="preserve">jumlah dana yang akan </w:t>
      </w:r>
      <w:r w:rsidRPr="00B31DB2">
        <w:rPr>
          <w:rFonts w:ascii="Times New Roman" w:hAnsi="Times New Roman" w:cs="Times New Roman"/>
          <w:sz w:val="24"/>
          <w:szCs w:val="24"/>
        </w:rPr>
        <w:t>investasi</w:t>
      </w:r>
      <w:r>
        <w:rPr>
          <w:rFonts w:ascii="Times New Roman" w:hAnsi="Times New Roman" w:cs="Times New Roman"/>
          <w:sz w:val="24"/>
          <w:szCs w:val="24"/>
        </w:rPr>
        <w:t>kan</w:t>
      </w:r>
      <w:r w:rsidRPr="00B31DB2">
        <w:rPr>
          <w:rFonts w:ascii="Times New Roman" w:hAnsi="Times New Roman" w:cs="Times New Roman"/>
          <w:sz w:val="24"/>
          <w:szCs w:val="24"/>
        </w:rPr>
        <w:t xml:space="preserve"> apakah menguntungkan atau tidak</w:t>
      </w:r>
      <w:r>
        <w:rPr>
          <w:rFonts w:ascii="Times New Roman" w:hAnsi="Times New Roman" w:cs="Times New Roman"/>
          <w:sz w:val="24"/>
          <w:szCs w:val="24"/>
        </w:rPr>
        <w:t>, s</w:t>
      </w:r>
      <w:r w:rsidRPr="00B31DB2">
        <w:rPr>
          <w:rFonts w:ascii="Times New Roman" w:hAnsi="Times New Roman" w:cs="Times New Roman"/>
          <w:sz w:val="24"/>
          <w:szCs w:val="24"/>
        </w:rPr>
        <w:t>ecara finansial jika NPV positif artinya proyek layak dilakukan, jika negatif tidak layak dilakukan</w:t>
      </w:r>
      <w:r>
        <w:rPr>
          <w:rFonts w:ascii="Times New Roman" w:hAnsi="Times New Roman" w:cs="Times New Roman"/>
          <w:sz w:val="24"/>
          <w:szCs w:val="24"/>
        </w:rPr>
        <w:t xml:space="preserve">. </w:t>
      </w:r>
    </w:p>
    <w:p w:rsidR="00B67E7D" w:rsidRDefault="00B67E7D" w:rsidP="00B67E7D">
      <w:pPr>
        <w:spacing w:line="360" w:lineRule="auto"/>
        <w:ind w:left="1276"/>
        <w:jc w:val="both"/>
        <w:rPr>
          <w:rFonts w:ascii="Times New Roman" w:hAnsi="Times New Roman" w:cs="Times New Roman"/>
          <w:sz w:val="24"/>
          <w:szCs w:val="24"/>
        </w:rPr>
      </w:pPr>
      <w:r w:rsidRPr="008B64C9">
        <w:rPr>
          <w:rFonts w:ascii="Times New Roman" w:hAnsi="Times New Roman" w:cs="Times New Roman"/>
          <w:sz w:val="24"/>
          <w:szCs w:val="24"/>
        </w:rPr>
        <w:t>NPV akan digunakan jika a</w:t>
      </w:r>
      <w:r w:rsidRPr="008B64C9">
        <w:rPr>
          <w:rFonts w:ascii="Times New Roman" w:eastAsia="Times New Roman" w:hAnsi="Times New Roman" w:cs="Times New Roman"/>
          <w:color w:val="000000" w:themeColor="text1"/>
          <w:sz w:val="24"/>
          <w:szCs w:val="24"/>
          <w:lang w:eastAsia="id-ID"/>
        </w:rPr>
        <w:t>rus kas sendiri terdiri atas kas keluar yang biasanya hanya terjadi sekali saja pada awal dan kas masuk yang dapat dihasilkan pada periode-periode berikutnya. Dan timing adalah berapa lama proyek investasi mampu mendatangkan kas masuk dan besarnya kas ini untuk setiap periode. Risiko mencerminkan ketidakpastian atau kemungkinan timbulnya kerugian atau hasil yang tidak diharapkan.</w:t>
      </w:r>
      <w:r w:rsidRPr="008B64C9">
        <w:rPr>
          <w:rFonts w:ascii="Times New Roman" w:eastAsia="Times New Roman" w:hAnsi="Times New Roman" w:cs="Times New Roman"/>
          <w:color w:val="555555"/>
          <w:sz w:val="24"/>
          <w:szCs w:val="24"/>
          <w:lang w:eastAsia="id-ID"/>
        </w:rPr>
        <w:t xml:space="preserve"> </w:t>
      </w:r>
      <w:r w:rsidRPr="00CD03F6">
        <w:rPr>
          <w:rFonts w:ascii="Times New Roman" w:eastAsia="Times New Roman" w:hAnsi="Times New Roman" w:cs="Times New Roman"/>
          <w:color w:val="000000" w:themeColor="text1"/>
          <w:sz w:val="24"/>
          <w:szCs w:val="24"/>
          <w:lang w:eastAsia="id-ID"/>
        </w:rPr>
        <w:t>S</w:t>
      </w:r>
      <w:r w:rsidRPr="008B64C9">
        <w:rPr>
          <w:rFonts w:ascii="Times New Roman" w:eastAsia="Times New Roman" w:hAnsi="Times New Roman" w:cs="Times New Roman"/>
          <w:color w:val="000000" w:themeColor="text1"/>
          <w:sz w:val="24"/>
          <w:szCs w:val="24"/>
          <w:lang w:eastAsia="id-ID"/>
        </w:rPr>
        <w:t>emakin besar risiko sebuah proyek, semakin besar tingkat diskonto yang akan digunakan yang berimplikasi semakin rendahnya NPV yang akan diperoleh. Dengan kata lain, proyek yang diterima pada tingkat diskonto tertentu, karena mempunyai NPV positif, mungkin saja ditolak karena NPV menjadi negatif jika tingkat diskonto dinaikkan untuk kompensasi tambahan risiko yang ada</w:t>
      </w:r>
      <w:r w:rsidRPr="008B64C9">
        <w:rPr>
          <w:rFonts w:ascii="Times New Roman" w:eastAsia="Times New Roman" w:hAnsi="Times New Roman" w:cs="Times New Roman"/>
          <w:color w:val="555555"/>
          <w:sz w:val="24"/>
          <w:szCs w:val="24"/>
          <w:lang w:eastAsia="id-ID"/>
        </w:rPr>
        <w:t>.</w:t>
      </w:r>
    </w:p>
    <w:p w:rsidR="00B67E7D" w:rsidRPr="00B31DB2" w:rsidRDefault="00B67E7D" w:rsidP="00966627">
      <w:pPr>
        <w:pStyle w:val="ListParagraph"/>
        <w:numPr>
          <w:ilvl w:val="0"/>
          <w:numId w:val="18"/>
        </w:numPr>
        <w:spacing w:line="360" w:lineRule="auto"/>
        <w:ind w:left="1276" w:hanging="425"/>
        <w:jc w:val="both"/>
        <w:rPr>
          <w:rFonts w:ascii="Times New Roman" w:hAnsi="Times New Roman" w:cs="Times New Roman"/>
          <w:sz w:val="24"/>
          <w:szCs w:val="24"/>
        </w:rPr>
      </w:pPr>
      <w:r w:rsidRPr="00B31DB2">
        <w:rPr>
          <w:rFonts w:ascii="Times New Roman" w:hAnsi="Times New Roman" w:cs="Times New Roman"/>
          <w:sz w:val="24"/>
          <w:szCs w:val="24"/>
        </w:rPr>
        <w:t>I</w:t>
      </w:r>
      <w:r>
        <w:rPr>
          <w:rFonts w:ascii="Times New Roman" w:hAnsi="Times New Roman" w:cs="Times New Roman"/>
          <w:sz w:val="24"/>
          <w:szCs w:val="24"/>
        </w:rPr>
        <w:t xml:space="preserve">nternal </w:t>
      </w:r>
      <w:r w:rsidRPr="00B31DB2">
        <w:rPr>
          <w:rFonts w:ascii="Times New Roman" w:hAnsi="Times New Roman" w:cs="Times New Roman"/>
          <w:sz w:val="24"/>
          <w:szCs w:val="24"/>
        </w:rPr>
        <w:t>R</w:t>
      </w:r>
      <w:r>
        <w:rPr>
          <w:rFonts w:ascii="Times New Roman" w:hAnsi="Times New Roman" w:cs="Times New Roman"/>
          <w:sz w:val="24"/>
          <w:szCs w:val="24"/>
        </w:rPr>
        <w:t xml:space="preserve">ate of </w:t>
      </w:r>
      <w:r w:rsidRPr="00B31DB2">
        <w:rPr>
          <w:rFonts w:ascii="Times New Roman" w:hAnsi="Times New Roman" w:cs="Times New Roman"/>
          <w:sz w:val="24"/>
          <w:szCs w:val="24"/>
        </w:rPr>
        <w:t>R</w:t>
      </w:r>
      <w:r>
        <w:rPr>
          <w:rFonts w:ascii="Times New Roman" w:hAnsi="Times New Roman" w:cs="Times New Roman"/>
          <w:sz w:val="24"/>
          <w:szCs w:val="24"/>
        </w:rPr>
        <w:t>eturn (IRR)</w:t>
      </w:r>
      <w:r w:rsidRPr="00B31DB2">
        <w:rPr>
          <w:rFonts w:ascii="Times New Roman" w:hAnsi="Times New Roman" w:cs="Times New Roman"/>
          <w:sz w:val="24"/>
          <w:szCs w:val="24"/>
        </w:rPr>
        <w:t xml:space="preserve">, </w:t>
      </w:r>
      <w:r>
        <w:rPr>
          <w:rFonts w:ascii="Times New Roman" w:hAnsi="Times New Roman" w:cs="Times New Roman"/>
          <w:sz w:val="24"/>
          <w:szCs w:val="24"/>
        </w:rPr>
        <w:t xml:space="preserve">teknik analisis untuk menentukan tingkat return yang dipersyaratkan ter-rendah (minimal) yang harus dipenuhi </w:t>
      </w:r>
      <w:r>
        <w:rPr>
          <w:rFonts w:ascii="Times New Roman" w:hAnsi="Times New Roman" w:cs="Times New Roman"/>
          <w:sz w:val="24"/>
          <w:szCs w:val="24"/>
        </w:rPr>
        <w:lastRenderedPageBreak/>
        <w:t>yang mana pada posisi ini investasi yang akan dilakukan berada pada titik impas (tidak menguntungkan dan tidak merugikan). Semakin tinggi tingkat return yang diperoleh dari rencana proyek investasi, secara finansial akan semakin layak karena keuntungan semakin tinggi.</w:t>
      </w:r>
      <w:r w:rsidRPr="008B64C9">
        <w:t xml:space="preserve"> </w:t>
      </w:r>
      <w:r>
        <w:rPr>
          <w:rFonts w:ascii="Times New Roman" w:hAnsi="Times New Roman" w:cs="Times New Roman"/>
          <w:sz w:val="24"/>
          <w:szCs w:val="24"/>
        </w:rPr>
        <w:t>IRR</w:t>
      </w:r>
      <w:r w:rsidRPr="008B64C9">
        <w:rPr>
          <w:rFonts w:ascii="Times New Roman" w:hAnsi="Times New Roman" w:cs="Times New Roman"/>
          <w:sz w:val="24"/>
          <w:szCs w:val="24"/>
        </w:rPr>
        <w:t xml:space="preserve"> akan digunakan jika Arus kas sendiri terdiri atas kas keluar yang biasanya hanya terjadi sekali saja pada awal dan kas masuk yang dapat dihasilkan pada periode-periode berikutnya. </w:t>
      </w:r>
      <w:r>
        <w:rPr>
          <w:rFonts w:ascii="Times New Roman" w:hAnsi="Times New Roman" w:cs="Times New Roman"/>
          <w:sz w:val="24"/>
          <w:szCs w:val="24"/>
        </w:rPr>
        <w:t>B</w:t>
      </w:r>
      <w:r w:rsidRPr="008B64C9">
        <w:rPr>
          <w:rFonts w:ascii="Times New Roman" w:hAnsi="Times New Roman" w:cs="Times New Roman"/>
          <w:sz w:val="24"/>
          <w:szCs w:val="24"/>
        </w:rPr>
        <w:t xml:space="preserve">erapa lama proyek investasi mampu mendatangkan kas masuk dan besarnya kas ini untuk setiap periode. </w:t>
      </w:r>
      <w:r>
        <w:rPr>
          <w:rFonts w:ascii="Times New Roman" w:hAnsi="Times New Roman" w:cs="Times New Roman"/>
          <w:sz w:val="24"/>
          <w:szCs w:val="24"/>
        </w:rPr>
        <w:t>R</w:t>
      </w:r>
      <w:r w:rsidRPr="008B64C9">
        <w:rPr>
          <w:rFonts w:ascii="Times New Roman" w:hAnsi="Times New Roman" w:cs="Times New Roman"/>
          <w:sz w:val="24"/>
          <w:szCs w:val="24"/>
        </w:rPr>
        <w:t>isiko mencerminkan ketidakpastian atau kemungkinan timbulnya kerugian atau hasil yang tidak diharapkan. Semakin besar risiko, semakin besar batas return yang diminta investor. Sebuah proyek yang memberikan IRR 18% akan diterima jika return patokan adalah 15%. Tetapi jika dinilai berisiko tinggi, proyek yang sama ini akan ditolak karena investor sangat mungkin menaikkan return min</w:t>
      </w:r>
      <w:r>
        <w:rPr>
          <w:rFonts w:ascii="Times New Roman" w:hAnsi="Times New Roman" w:cs="Times New Roman"/>
          <w:sz w:val="24"/>
          <w:szCs w:val="24"/>
        </w:rPr>
        <w:t>imal menjadi 20%, digunakan untuk penilaian satu proyek saja</w:t>
      </w: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tabs>
          <w:tab w:val="left" w:pos="1418"/>
        </w:tabs>
        <w:spacing w:line="360" w:lineRule="auto"/>
        <w:ind w:left="426"/>
        <w:jc w:val="center"/>
        <w:rPr>
          <w:rFonts w:ascii="Times New Roman" w:hAnsi="Times New Roman" w:cs="Times New Roman"/>
          <w:sz w:val="24"/>
          <w:szCs w:val="24"/>
        </w:rPr>
        <w:sectPr w:rsidR="00B67E7D" w:rsidSect="00B67E7D">
          <w:pgSz w:w="12191" w:h="16840" w:code="9"/>
          <w:pgMar w:top="2268" w:right="1701" w:bottom="1701" w:left="2268" w:header="709" w:footer="709" w:gutter="0"/>
          <w:cols w:space="708"/>
          <w:docGrid w:linePitch="360"/>
        </w:sectPr>
      </w:pPr>
    </w:p>
    <w:p w:rsidR="00B67E7D" w:rsidRPr="0024295C" w:rsidRDefault="00B67E7D" w:rsidP="0024295C">
      <w:pPr>
        <w:jc w:val="center"/>
        <w:rPr>
          <w:rFonts w:ascii="Times New Roman" w:hAnsi="Times New Roman" w:cs="Times New Roman"/>
          <w:b/>
          <w:sz w:val="24"/>
          <w:szCs w:val="24"/>
        </w:rPr>
      </w:pPr>
      <w:bookmarkStart w:id="17" w:name="_Toc131590730"/>
      <w:r w:rsidRPr="0024295C">
        <w:rPr>
          <w:rFonts w:ascii="Times New Roman" w:hAnsi="Times New Roman" w:cs="Times New Roman"/>
          <w:b/>
          <w:sz w:val="24"/>
          <w:szCs w:val="24"/>
        </w:rPr>
        <w:lastRenderedPageBreak/>
        <w:t>BAB IV</w:t>
      </w:r>
      <w:r w:rsidRPr="0024295C">
        <w:rPr>
          <w:rFonts w:ascii="Times New Roman" w:hAnsi="Times New Roman" w:cs="Times New Roman"/>
          <w:b/>
          <w:sz w:val="24"/>
          <w:szCs w:val="24"/>
        </w:rPr>
        <w:tab/>
      </w:r>
      <w:r w:rsidRPr="0024295C">
        <w:rPr>
          <w:rFonts w:ascii="Times New Roman" w:hAnsi="Times New Roman" w:cs="Times New Roman"/>
          <w:b/>
          <w:sz w:val="24"/>
          <w:szCs w:val="24"/>
        </w:rPr>
        <w:br/>
        <w:t>ANALISIS KASUS DAN PEMBAHASAN</w:t>
      </w:r>
      <w:bookmarkEnd w:id="17"/>
    </w:p>
    <w:p w:rsidR="00B67E7D" w:rsidRPr="005B7141" w:rsidRDefault="00B67E7D" w:rsidP="00966627">
      <w:pPr>
        <w:pStyle w:val="ListParagraph"/>
        <w:numPr>
          <w:ilvl w:val="0"/>
          <w:numId w:val="37"/>
        </w:numPr>
        <w:spacing w:line="360" w:lineRule="auto"/>
        <w:ind w:left="426" w:hanging="426"/>
        <w:jc w:val="both"/>
        <w:outlineLvl w:val="1"/>
        <w:rPr>
          <w:rFonts w:ascii="Times New Roman" w:hAnsi="Times New Roman" w:cs="Times New Roman"/>
          <w:sz w:val="24"/>
          <w:szCs w:val="24"/>
        </w:rPr>
      </w:pPr>
      <w:bookmarkStart w:id="18" w:name="_Toc131590731"/>
      <w:r w:rsidRPr="005B7141">
        <w:rPr>
          <w:rFonts w:ascii="Times New Roman" w:hAnsi="Times New Roman" w:cs="Times New Roman"/>
          <w:sz w:val="24"/>
          <w:szCs w:val="24"/>
        </w:rPr>
        <w:t>Gambaran Umum</w:t>
      </w:r>
      <w:bookmarkEnd w:id="18"/>
      <w:r w:rsidRPr="005B7141">
        <w:rPr>
          <w:rFonts w:ascii="Times New Roman" w:hAnsi="Times New Roman" w:cs="Times New Roman"/>
          <w:sz w:val="24"/>
          <w:szCs w:val="24"/>
        </w:rPr>
        <w:t xml:space="preserve"> </w:t>
      </w:r>
    </w:p>
    <w:p w:rsidR="00B67E7D" w:rsidRPr="002B2D5B" w:rsidRDefault="00B67E7D" w:rsidP="00966627">
      <w:pPr>
        <w:pStyle w:val="ListParagraph"/>
        <w:numPr>
          <w:ilvl w:val="0"/>
          <w:numId w:val="44"/>
        </w:numPr>
        <w:spacing w:line="360" w:lineRule="auto"/>
        <w:ind w:left="851" w:hanging="425"/>
        <w:jc w:val="both"/>
        <w:rPr>
          <w:rFonts w:ascii="Times New Roman" w:eastAsia="Times New Roman" w:hAnsi="Times New Roman" w:cs="Times New Roman"/>
          <w:sz w:val="24"/>
          <w:szCs w:val="24"/>
          <w:lang w:eastAsia="id-ID"/>
        </w:rPr>
      </w:pPr>
      <w:r w:rsidRPr="002B2D5B">
        <w:rPr>
          <w:rFonts w:ascii="Times New Roman" w:eastAsia="Times New Roman" w:hAnsi="Times New Roman" w:cs="Times New Roman"/>
          <w:sz w:val="24"/>
          <w:szCs w:val="24"/>
          <w:lang w:eastAsia="id-ID"/>
        </w:rPr>
        <w:t xml:space="preserve">Sapi PO (Peranakan Ongole) </w:t>
      </w:r>
    </w:p>
    <w:p w:rsidR="00B67E7D" w:rsidRPr="008C7352" w:rsidRDefault="00B67E7D" w:rsidP="00B67E7D">
      <w:pPr>
        <w:spacing w:line="360" w:lineRule="auto"/>
        <w:ind w:left="851"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Sapi PO </w:t>
      </w:r>
      <w:r w:rsidRPr="008C7352">
        <w:rPr>
          <w:rFonts w:ascii="Times New Roman" w:eastAsia="Times New Roman" w:hAnsi="Times New Roman" w:cs="Times New Roman"/>
          <w:sz w:val="24"/>
          <w:szCs w:val="24"/>
          <w:lang w:eastAsia="id-ID"/>
        </w:rPr>
        <w:t>di pasaran juga sering disebut sebagai Sapi Lokal atau Sapi Jawa atau Sapi Putih. Sapi PO ini hasil persilangan antara pejantan sapi Sumba Ongole (SO) dengan sapi betina Jawa yang berwarna putih. Sapi Ongole (Bos Indicus) sebenarnya berasal dari India, termasuk tipe sapi pekerja dan pedaging yang disebarkan di Indonesia sebagai sapi Sumba Ongole (SO).</w:t>
      </w:r>
    </w:p>
    <w:p w:rsidR="00B67E7D" w:rsidRPr="008C7352" w:rsidRDefault="00B67E7D" w:rsidP="00B67E7D">
      <w:pPr>
        <w:spacing w:line="360" w:lineRule="auto"/>
        <w:ind w:left="851" w:firstLine="709"/>
        <w:jc w:val="both"/>
        <w:rPr>
          <w:rFonts w:ascii="Times New Roman" w:eastAsia="Times New Roman" w:hAnsi="Times New Roman" w:cs="Times New Roman"/>
          <w:sz w:val="24"/>
          <w:szCs w:val="24"/>
          <w:lang w:eastAsia="id-ID"/>
        </w:rPr>
      </w:pPr>
      <w:r w:rsidRPr="008C7352">
        <w:rPr>
          <w:rFonts w:ascii="Times New Roman" w:eastAsia="Times New Roman" w:hAnsi="Times New Roman" w:cs="Times New Roman"/>
          <w:sz w:val="24"/>
          <w:szCs w:val="24"/>
          <w:lang w:eastAsia="id-ID"/>
        </w:rPr>
        <w:t>Sapi ongole (Bos indicus) memerankan peran yang penting dalam sejarah sapi di Indonesia. Sapi  jantan Ongole dibawa dari daerah Madras, India ke pulau Jawa, Madura dan Sumba. Di Sumba dikenal dengan sapi Sumba Ongole. Sapi Sumba Ongole (SO) dibawa ke Jawa dan dikawinkan dengan sapi asal jawa dan kemudian dikenal dengan peranakan ongole (PO). Sapi ongole dan PO baik untuk mengolah lahan karena badan besar, kuat, jinak dan bertemperamen tenang, tahan terhadap panas, dan mampu beradaptasi dengan kondisi yang minim.</w:t>
      </w:r>
    </w:p>
    <w:p w:rsidR="00B67E7D" w:rsidRPr="008C7352" w:rsidRDefault="00B67E7D" w:rsidP="00B67E7D">
      <w:pPr>
        <w:spacing w:line="360" w:lineRule="auto"/>
        <w:ind w:left="851" w:firstLine="709"/>
        <w:jc w:val="both"/>
        <w:rPr>
          <w:rFonts w:ascii="Times New Roman" w:eastAsia="Times New Roman" w:hAnsi="Times New Roman" w:cs="Times New Roman"/>
          <w:sz w:val="24"/>
          <w:szCs w:val="24"/>
          <w:lang w:eastAsia="id-ID"/>
        </w:rPr>
      </w:pPr>
      <w:r w:rsidRPr="008C7352">
        <w:rPr>
          <w:rFonts w:ascii="Times New Roman" w:eastAsia="Times New Roman" w:hAnsi="Times New Roman" w:cs="Times New Roman"/>
          <w:sz w:val="24"/>
          <w:szCs w:val="24"/>
          <w:lang w:eastAsia="id-ID"/>
        </w:rPr>
        <w:t xml:space="preserve">Sapi  PO atau sapi Jawa karena penyebaranan dan perkembang biakan sapi PO terdapat di Pulau Jawa dengan konsentrasi penyebaran terpadat di daerah Jawa tengah (Grobogan, Wonogiri, dan Gunung Kidul) dan di Jawa Timur (Magetan, Nganjjuk, dan Bojonegoro). Daerah Sumatra terutama dijumpai di Aceh dan Tapanuli (Siregar, </w:t>
      </w:r>
      <w:r>
        <w:rPr>
          <w:rFonts w:ascii="Times New Roman" w:eastAsia="Times New Roman" w:hAnsi="Times New Roman" w:cs="Times New Roman"/>
          <w:sz w:val="24"/>
          <w:szCs w:val="24"/>
          <w:lang w:eastAsia="id-ID"/>
        </w:rPr>
        <w:t>2007)</w:t>
      </w:r>
    </w:p>
    <w:p w:rsidR="00B67E7D" w:rsidRDefault="00B67E7D" w:rsidP="00966627">
      <w:pPr>
        <w:pStyle w:val="ListParagraph"/>
        <w:numPr>
          <w:ilvl w:val="1"/>
          <w:numId w:val="3"/>
        </w:numPr>
        <w:spacing w:line="360" w:lineRule="auto"/>
        <w:ind w:left="1276" w:hanging="425"/>
        <w:jc w:val="both"/>
        <w:rPr>
          <w:rFonts w:ascii="Times New Roman" w:eastAsia="Times New Roman" w:hAnsi="Times New Roman" w:cs="Times New Roman"/>
          <w:sz w:val="24"/>
          <w:szCs w:val="24"/>
          <w:lang w:eastAsia="id-ID"/>
        </w:rPr>
      </w:pPr>
      <w:r w:rsidRPr="008C7352">
        <w:rPr>
          <w:rFonts w:ascii="Times New Roman" w:eastAsia="Times New Roman" w:hAnsi="Times New Roman" w:cs="Times New Roman"/>
          <w:sz w:val="24"/>
          <w:szCs w:val="24"/>
          <w:lang w:eastAsia="id-ID"/>
        </w:rPr>
        <w:t xml:space="preserve">Karakteristik Sapi ongole </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jenis ternak berukuran sedang, dengan gelambir yang lebar yang longgar dan menggantung. </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Badannya panjang sedangkan lehernya pendek.</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Kepala bagian depan lebar diantara kedua mata.</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Bentuk mata elip dengan bola mata dan sekitar mata berwarna hitam.</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Telingan agak kuat, ukuran 20-25 cm, dan agak menjatuh. </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lastRenderedPageBreak/>
        <w:t>Tanduknya pendek dan tumpul, tumbuh kedepan dan kebelakang.</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Pada pangkal tanduk tebal dan tidak ada retakan.</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Warna yang populer adalah putih. Sapi jantan pada kepalanya berwarna abu tua, pada leher dan kaki kadang berwarna hitam. </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Warna ekor putih, kelopak mata putih dan otot berwarna segar, kuku berwarna cerah dan badan berwarna abu tua.</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Sapi ini lambat dewasa, pada umur 4 tahun mencapai dewasa penuh.</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Bobot sapi 600 kg pada sapi jantan dan 300-400 kg untuk sapi betina. </w:t>
      </w:r>
    </w:p>
    <w:p w:rsidR="00B67E7D"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Berat lahir 20-25 kg. </w:t>
      </w:r>
    </w:p>
    <w:p w:rsidR="00B67E7D" w:rsidRPr="00CD43C5" w:rsidRDefault="00B67E7D" w:rsidP="00966627">
      <w:pPr>
        <w:pStyle w:val="ListParagraph"/>
        <w:numPr>
          <w:ilvl w:val="2"/>
          <w:numId w:val="3"/>
        </w:numPr>
        <w:spacing w:line="360" w:lineRule="auto"/>
        <w:ind w:left="170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CD43C5">
        <w:rPr>
          <w:rFonts w:ascii="Times New Roman" w:eastAsia="Times New Roman" w:hAnsi="Times New Roman" w:cs="Times New Roman"/>
          <w:sz w:val="24"/>
          <w:szCs w:val="24"/>
          <w:lang w:eastAsia="id-ID"/>
        </w:rPr>
        <w:t xml:space="preserve">ersentase karkas 45-58% dengan perbandingan daging tulang 3,23:1. </w:t>
      </w:r>
    </w:p>
    <w:p w:rsidR="00B67E7D" w:rsidRPr="00CD43C5" w:rsidRDefault="00B67E7D" w:rsidP="00966627">
      <w:pPr>
        <w:pStyle w:val="ListParagraph"/>
        <w:numPr>
          <w:ilvl w:val="1"/>
          <w:numId w:val="3"/>
        </w:numPr>
        <w:spacing w:line="360" w:lineRule="auto"/>
        <w:ind w:left="1276"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Keunggulan sapi PO ini antara lain : </w:t>
      </w:r>
    </w:p>
    <w:p w:rsidR="00B67E7D" w:rsidRPr="00CD43C5" w:rsidRDefault="00B67E7D" w:rsidP="00966627">
      <w:pPr>
        <w:pStyle w:val="ListParagraph"/>
        <w:numPr>
          <w:ilvl w:val="0"/>
          <w:numId w:val="42"/>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Tahan terhadap panas, </w:t>
      </w:r>
    </w:p>
    <w:p w:rsidR="00B67E7D" w:rsidRPr="00CD43C5" w:rsidRDefault="00B67E7D" w:rsidP="00966627">
      <w:pPr>
        <w:pStyle w:val="ListParagraph"/>
        <w:numPr>
          <w:ilvl w:val="0"/>
          <w:numId w:val="42"/>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tahan terhadap ekto dan endoparasit;</w:t>
      </w:r>
    </w:p>
    <w:p w:rsidR="00B67E7D" w:rsidRPr="00CD43C5" w:rsidRDefault="00B67E7D" w:rsidP="00966627">
      <w:pPr>
        <w:pStyle w:val="ListParagraph"/>
        <w:numPr>
          <w:ilvl w:val="0"/>
          <w:numId w:val="42"/>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Pertumbuhan relatif cepat walau pun adaptasi terhadap pakan kurang; </w:t>
      </w:r>
    </w:p>
    <w:p w:rsidR="00B67E7D" w:rsidRPr="00CD43C5" w:rsidRDefault="00B67E7D" w:rsidP="00966627">
      <w:pPr>
        <w:pStyle w:val="ListParagraph"/>
        <w:numPr>
          <w:ilvl w:val="0"/>
          <w:numId w:val="42"/>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Prosentase karkas dan kualitas daging baik. </w:t>
      </w:r>
    </w:p>
    <w:p w:rsidR="00B67E7D" w:rsidRPr="00CD43C5" w:rsidRDefault="00B67E7D" w:rsidP="00966627">
      <w:pPr>
        <w:pStyle w:val="ListParagraph"/>
        <w:numPr>
          <w:ilvl w:val="0"/>
          <w:numId w:val="42"/>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 xml:space="preserve">memiliki tenaga yang kuat dan aktivitas reproduksi induknya cepat kembali normal setelah beranak, </w:t>
      </w:r>
    </w:p>
    <w:p w:rsidR="00B67E7D" w:rsidRDefault="00B67E7D" w:rsidP="00966627">
      <w:pPr>
        <w:pStyle w:val="ListParagraph"/>
        <w:numPr>
          <w:ilvl w:val="0"/>
          <w:numId w:val="42"/>
        </w:numPr>
        <w:spacing w:line="360" w:lineRule="auto"/>
        <w:ind w:left="1701"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jantannya memiliki kualitas semen yang baik.</w:t>
      </w:r>
    </w:p>
    <w:p w:rsidR="00B67E7D" w:rsidRPr="00CD43C5" w:rsidRDefault="00B67E7D" w:rsidP="00966627">
      <w:pPr>
        <w:pStyle w:val="ListParagraph"/>
        <w:numPr>
          <w:ilvl w:val="1"/>
          <w:numId w:val="3"/>
        </w:numPr>
        <w:spacing w:line="360" w:lineRule="auto"/>
        <w:ind w:left="1276" w:hanging="425"/>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Kelemahan Sapi PO</w:t>
      </w:r>
    </w:p>
    <w:p w:rsidR="00B67E7D" w:rsidRPr="00CD43C5" w:rsidRDefault="00B67E7D" w:rsidP="00B67E7D">
      <w:pPr>
        <w:spacing w:line="360" w:lineRule="auto"/>
        <w:ind w:left="1276"/>
        <w:jc w:val="both"/>
        <w:rPr>
          <w:rFonts w:ascii="Times New Roman" w:eastAsia="Times New Roman" w:hAnsi="Times New Roman" w:cs="Times New Roman"/>
          <w:sz w:val="24"/>
          <w:szCs w:val="24"/>
          <w:lang w:eastAsia="id-ID"/>
        </w:rPr>
      </w:pPr>
      <w:r w:rsidRPr="00CD43C5">
        <w:rPr>
          <w:rFonts w:ascii="Times New Roman" w:eastAsia="Times New Roman" w:hAnsi="Times New Roman" w:cs="Times New Roman"/>
          <w:sz w:val="24"/>
          <w:szCs w:val="24"/>
          <w:lang w:eastAsia="id-ID"/>
        </w:rPr>
        <w:t>Meskipun Pertumbuhan relatif cepat tetapi masih kalah dibandingkan dengan jenis sapi limousin dan simmental. Juga dalam hal adaptasi terhadap pakan kurang</w:t>
      </w:r>
    </w:p>
    <w:p w:rsidR="00B67E7D" w:rsidRPr="002B2D5B" w:rsidRDefault="00B67E7D" w:rsidP="00966627">
      <w:pPr>
        <w:pStyle w:val="ListParagraph"/>
        <w:numPr>
          <w:ilvl w:val="0"/>
          <w:numId w:val="45"/>
        </w:numPr>
        <w:spacing w:line="360" w:lineRule="auto"/>
        <w:ind w:left="851" w:hanging="425"/>
        <w:jc w:val="both"/>
        <w:rPr>
          <w:rFonts w:ascii="Times New Roman" w:hAnsi="Times New Roman" w:cs="Times New Roman"/>
          <w:sz w:val="24"/>
          <w:szCs w:val="24"/>
        </w:rPr>
      </w:pPr>
      <w:r w:rsidRPr="002B2D5B">
        <w:rPr>
          <w:rFonts w:ascii="Times New Roman" w:hAnsi="Times New Roman" w:cs="Times New Roman"/>
          <w:sz w:val="24"/>
          <w:szCs w:val="24"/>
        </w:rPr>
        <w:t>Bentuk Usaha</w:t>
      </w:r>
    </w:p>
    <w:p w:rsidR="00B67E7D" w:rsidRDefault="00B67E7D" w:rsidP="00B67E7D">
      <w:pPr>
        <w:spacing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Usaha peternakan pemeliharaan sapi potong, dapat berbentuk perusahaan perseorangan dan kelompok. Untuk kelompok bisa berupa firma, CV, koperasi dan bahkan perseroan terbatas (PT). Dengan ditetapkannya sebagai kawasan industri piyungan (KIP) di tanah kas desa, desa Srimulyo kecamatan Piyungan kabupaten Bantul DIY, </w:t>
      </w:r>
      <w:r w:rsidRPr="00DB39AF">
        <w:rPr>
          <w:rFonts w:ascii="Times New Roman" w:hAnsi="Times New Roman" w:cs="Times New Roman"/>
          <w:sz w:val="24"/>
          <w:szCs w:val="24"/>
        </w:rPr>
        <w:t xml:space="preserve">Secara keseluruhan Kawasan Industri Piyungan itu nantinya seluas 300 hektare, dari kawasan itu minimal </w:t>
      </w:r>
      <w:r w:rsidRPr="00DB39AF">
        <w:rPr>
          <w:rFonts w:ascii="Times New Roman" w:hAnsi="Times New Roman" w:cs="Times New Roman"/>
          <w:sz w:val="24"/>
          <w:szCs w:val="24"/>
        </w:rPr>
        <w:lastRenderedPageBreak/>
        <w:t xml:space="preserve">harus disediakan lima hektare untuk industri UMKM," kata Kepala Dinas Perindustrian Perdagangan dan Koperasi (Disperindagkop) Bantul, Sulistyanto di Bantul, </w:t>
      </w:r>
      <w:r>
        <w:rPr>
          <w:rFonts w:ascii="Times New Roman" w:hAnsi="Times New Roman" w:cs="Times New Roman"/>
          <w:sz w:val="24"/>
          <w:szCs w:val="24"/>
        </w:rPr>
        <w:t>(antara news.com, Agustus 2016). K</w:t>
      </w:r>
      <w:r w:rsidRPr="00DB39AF">
        <w:rPr>
          <w:rFonts w:ascii="Times New Roman" w:hAnsi="Times New Roman" w:cs="Times New Roman"/>
          <w:sz w:val="24"/>
          <w:szCs w:val="24"/>
        </w:rPr>
        <w:t xml:space="preserve">awasan industri Piyungan seluas 300 hektare yang akan dikembangkan Pemkab Bantul bersama Pemda </w:t>
      </w:r>
      <w:r>
        <w:rPr>
          <w:rFonts w:ascii="Times New Roman" w:hAnsi="Times New Roman" w:cs="Times New Roman"/>
          <w:sz w:val="24"/>
          <w:szCs w:val="24"/>
        </w:rPr>
        <w:t>.</w:t>
      </w:r>
    </w:p>
    <w:p w:rsidR="00B67E7D" w:rsidRDefault="00B67E7D" w:rsidP="00B67E7D">
      <w:pPr>
        <w:spacing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Kondisi seperti ini seharusnya akan menjadi peluang yang potensial bagi peternak untuk meneruskan dalam memelihara ternaknya dengan membuat usaha bersama. Banyak pilihan bentuk usaha, firma,CV dan koperasi atau usaha kemitraan dengan pengusaha besar. Secara teknis dalam memelihara ternak sapi, sudah mempunyai pengetahuan teknis yang sudah baik dan berpengalaman, dan bagaimana mengelola secara bisnis yang menguntungkan belum bisa, apalagi harus mengelola dana pinjaman dan lainnya yang jumlahnya sangat besar (bisa sampai di atas 1 milyar).</w:t>
      </w:r>
    </w:p>
    <w:p w:rsidR="00B67E7D" w:rsidRDefault="00B67E7D" w:rsidP="00B67E7D">
      <w:pPr>
        <w:spacing w:line="360" w:lineRule="auto"/>
        <w:ind w:left="851" w:firstLine="709"/>
        <w:jc w:val="both"/>
        <w:rPr>
          <w:rFonts w:ascii="Times New Roman" w:hAnsi="Times New Roman" w:cs="Times New Roman"/>
          <w:sz w:val="24"/>
          <w:szCs w:val="24"/>
        </w:rPr>
      </w:pPr>
      <w:r>
        <w:rPr>
          <w:rFonts w:ascii="Times New Roman" w:hAnsi="Times New Roman" w:cs="Times New Roman"/>
          <w:sz w:val="24"/>
          <w:szCs w:val="24"/>
        </w:rPr>
        <w:t>Alternatif lain, adalah mengundang pengusahaatau investor dari daerah lain yang telah sukses dalam usaha pemeliharaan sapi potong seperti daerah Bawen Semarang, Malang dan lainnya. Peternak lokal sebagai mitra usaha atau sebagai pekerja saja. Selanjutnya jika pengetahuan tentang usaha dan pengalaman sudah mencukupi, diharapkan akan menjadi cikal bakal kegiatan usaha pemeliharaan sapi potong yang mandiri dan maju di wilayah Piyungan dan sekitarnya.</w:t>
      </w:r>
    </w:p>
    <w:p w:rsidR="00B67E7D" w:rsidRDefault="00B67E7D" w:rsidP="00966627">
      <w:pPr>
        <w:pStyle w:val="ListParagraph"/>
        <w:numPr>
          <w:ilvl w:val="0"/>
          <w:numId w:val="25"/>
        </w:numPr>
        <w:autoSpaceDE w:val="0"/>
        <w:autoSpaceDN w:val="0"/>
        <w:adjustRightInd w:val="0"/>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Lokasi Usaha Peternakan</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Gambar 4.1</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Lokasi Kawasan Industri Piyungan (KIP) </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Desa Srimulyo Piyungan Bantul Yogyakarta</w:t>
      </w:r>
    </w:p>
    <w:p w:rsidR="00B67E7D" w:rsidRDefault="00B67E7D" w:rsidP="00B67E7D">
      <w:pPr>
        <w:spacing w:line="240" w:lineRule="auto"/>
        <w:ind w:left="851"/>
        <w:jc w:val="center"/>
        <w:rPr>
          <w:rFonts w:ascii="Times New Roman" w:hAnsi="Times New Roman" w:cs="Times New Roman"/>
          <w:sz w:val="24"/>
          <w:szCs w:val="24"/>
        </w:rPr>
      </w:pPr>
      <w:r>
        <w:rPr>
          <w:rFonts w:ascii="Times New Roman" w:eastAsia="Times New Roman" w:hAnsi="Times New Roman" w:cs="Times New Roman"/>
          <w:noProof/>
          <w:color w:val="000000"/>
          <w:sz w:val="0"/>
          <w:szCs w:val="0"/>
          <w:u w:color="000000"/>
          <w:lang w:val="en-US"/>
        </w:rPr>
        <mc:AlternateContent>
          <mc:Choice Requires="wps">
            <w:drawing>
              <wp:anchor distT="0" distB="0" distL="114300" distR="114300" simplePos="0" relativeHeight="251660288" behindDoc="0" locked="0" layoutInCell="1" allowOverlap="1" wp14:anchorId="0C0776F4" wp14:editId="156B2770">
                <wp:simplePos x="0" y="0"/>
                <wp:positionH relativeFrom="column">
                  <wp:posOffset>2230257</wp:posOffset>
                </wp:positionH>
                <wp:positionV relativeFrom="paragraph">
                  <wp:posOffset>744323</wp:posOffset>
                </wp:positionV>
                <wp:extent cx="540000" cy="540000"/>
                <wp:effectExtent l="0" t="0" r="12700" b="12700"/>
                <wp:wrapNone/>
                <wp:docPr id="3" name="Text Box 3"/>
                <wp:cNvGraphicFramePr/>
                <a:graphic xmlns:a="http://schemas.openxmlformats.org/drawingml/2006/main">
                  <a:graphicData uri="http://schemas.microsoft.com/office/word/2010/wordprocessingShape">
                    <wps:wsp>
                      <wps:cNvSpPr txBox="1"/>
                      <wps:spPr>
                        <a:xfrm>
                          <a:off x="0" y="0"/>
                          <a:ext cx="540000" cy="540000"/>
                        </a:xfrm>
                        <a:prstGeom prst="ellipse">
                          <a:avLst/>
                        </a:prstGeom>
                        <a:noFill/>
                        <a:ln w="190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B67E7D" w:rsidRPr="007D0970" w:rsidRDefault="00B67E7D" w:rsidP="00B67E7D">
                            <w:pPr>
                              <w:rPr>
                                <w:color w:val="FFC000"/>
                              </w:rPr>
                            </w:pPr>
                            <w:r w:rsidRPr="007D0970">
                              <w:rPr>
                                <w:color w:val="FFC000"/>
                              </w:rPr>
                              <w:t>KIP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776F4" id="Text Box 3" o:spid="_x0000_s1036" style="position:absolute;left:0;text-align:left;margin-left:175.6pt;margin-top:58.6pt;width:42.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" filled="f" strokecolor="#ffc000" strokeweight="1.5pt">
                <v:textbox>
                  <w:txbxContent>
                    <w:p w:rsidR="00B67E7D" w:rsidRPr="007D0970" w:rsidRDefault="00B67E7D" w:rsidP="00B67E7D">
                      <w:pPr>
                        <w:rPr>
                          <w:color w:val="FFC000"/>
                        </w:rPr>
                      </w:pPr>
                      <w:r w:rsidRPr="007D0970">
                        <w:rPr>
                          <w:color w:val="FFC000"/>
                        </w:rPr>
                        <w:t>KIP</w:t>
                      </w:r>
                    </w:p>
                  </w:txbxContent>
                </v:textbox>
              </v:oval>
            </w:pict>
          </mc:Fallback>
        </mc:AlternateContent>
      </w:r>
      <w:r w:rsidRPr="002B2D5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sz w:val="24"/>
          <w:szCs w:val="24"/>
          <w:lang w:val="en-US"/>
        </w:rPr>
        <w:drawing>
          <wp:inline distT="0" distB="0" distL="0" distR="0" wp14:anchorId="4AD4C163" wp14:editId="5F0BDAAA">
            <wp:extent cx="2537254" cy="1430158"/>
            <wp:effectExtent l="0" t="0" r="0" b="0"/>
            <wp:docPr id="1" name="Picture 1" descr="D:\ilm003md\STIE SBI\Penelitian\Penelitian 2016\peta piyung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lm003md\STIE SBI\Penelitian\Penelitian 2016\peta piyungan-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5273" cy="1434678"/>
                    </a:xfrm>
                    <a:prstGeom prst="rect">
                      <a:avLst/>
                    </a:prstGeom>
                    <a:noFill/>
                    <a:ln>
                      <a:noFill/>
                    </a:ln>
                  </pic:spPr>
                </pic:pic>
              </a:graphicData>
            </a:graphic>
          </wp:inline>
        </w:drawing>
      </w:r>
    </w:p>
    <w:p w:rsidR="00B67E7D" w:rsidRDefault="00B67E7D" w:rsidP="00B67E7D">
      <w:pPr>
        <w:spacing w:line="240" w:lineRule="auto"/>
        <w:ind w:left="2552"/>
        <w:jc w:val="both"/>
        <w:rPr>
          <w:rFonts w:ascii="Times New Roman" w:hAnsi="Times New Roman" w:cs="Times New Roman"/>
          <w:sz w:val="20"/>
          <w:szCs w:val="20"/>
        </w:rPr>
      </w:pPr>
      <w:r>
        <w:rPr>
          <w:rFonts w:ascii="Times New Roman" w:hAnsi="Times New Roman" w:cs="Times New Roman"/>
          <w:sz w:val="20"/>
          <w:szCs w:val="20"/>
        </w:rPr>
        <w:t>Sumber : Google Map 2016</w:t>
      </w:r>
    </w:p>
    <w:p w:rsidR="00B67E7D" w:rsidRDefault="00B67E7D" w:rsidP="00B67E7D">
      <w:pPr>
        <w:autoSpaceDE w:val="0"/>
        <w:autoSpaceDN w:val="0"/>
        <w:adjustRightInd w:val="0"/>
        <w:spacing w:line="360" w:lineRule="auto"/>
        <w:ind w:left="851" w:firstLine="992"/>
        <w:jc w:val="both"/>
        <w:rPr>
          <w:rFonts w:ascii="Times New Roman" w:hAnsi="Times New Roman" w:cs="Times New Roman"/>
          <w:sz w:val="24"/>
          <w:szCs w:val="24"/>
        </w:rPr>
      </w:pPr>
      <w:r>
        <w:rPr>
          <w:rFonts w:ascii="Times New Roman" w:hAnsi="Times New Roman" w:cs="Times New Roman"/>
          <w:sz w:val="24"/>
          <w:szCs w:val="24"/>
        </w:rPr>
        <w:t xml:space="preserve">Lokasi usaha peternakan pemeliharaan sapi potong, berada di kawasan industri piyungan (KIP) di dusun Jombor, Ngemplaksari, Prayan dan </w:t>
      </w:r>
      <w:r>
        <w:rPr>
          <w:rFonts w:ascii="Times New Roman" w:hAnsi="Times New Roman" w:cs="Times New Roman"/>
          <w:sz w:val="24"/>
          <w:szCs w:val="24"/>
        </w:rPr>
        <w:lastRenderedPageBreak/>
        <w:t>Jolosutro di desa Srimulyo kecamatan Piyungan Kabupaten Bantul Daerah Istimewa Yogyakarta.</w:t>
      </w:r>
    </w:p>
    <w:p w:rsidR="00B67E7D" w:rsidRDefault="00B67E7D" w:rsidP="00966627">
      <w:pPr>
        <w:pStyle w:val="ListParagraph"/>
        <w:numPr>
          <w:ilvl w:val="0"/>
          <w:numId w:val="40"/>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Usaha Peternakan Pemeliharaan Sapi Potong</w:t>
      </w:r>
    </w:p>
    <w:p w:rsidR="00B67E7D" w:rsidRDefault="00B67E7D" w:rsidP="00966627">
      <w:pPr>
        <w:pStyle w:val="ListParagraph"/>
        <w:numPr>
          <w:ilvl w:val="0"/>
          <w:numId w:val="2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Struktur Organisasi.</w:t>
      </w:r>
    </w:p>
    <w:p w:rsidR="00B67E7D" w:rsidRDefault="00B67E7D" w:rsidP="00966627">
      <w:pPr>
        <w:pStyle w:val="ListParagraph"/>
        <w:numPr>
          <w:ilvl w:val="0"/>
          <w:numId w:val="27"/>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Pemilik adalah diutamakan masyarakat peternak yang diwilayah sekitar Kawasan Industri Piyungan KIP), dan warga lain disekitarnya yang berminat menyetorkan dananya dengan syarat dan ketentuan yang akan diatur kemudian. Jika tidak memungkinkan, mengundang pengusaha atau investor lain dengan bentuk usaha kemitraan.</w:t>
      </w:r>
    </w:p>
    <w:p w:rsidR="00B67E7D" w:rsidRDefault="00B67E7D" w:rsidP="00966627">
      <w:pPr>
        <w:pStyle w:val="ListParagraph"/>
        <w:numPr>
          <w:ilvl w:val="0"/>
          <w:numId w:val="27"/>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Manajemen </w:t>
      </w:r>
    </w:p>
    <w:p w:rsidR="00B67E7D" w:rsidRDefault="00B67E7D" w:rsidP="00B67E7D">
      <w:p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Manajemen adalah seseorang atau sekelompok orang yang diberi mandat untuk menjalankan usaha. Di pimpin oleh seorang manajer dibantu oleh : </w:t>
      </w:r>
    </w:p>
    <w:p w:rsidR="00B67E7D" w:rsidRDefault="00B67E7D" w:rsidP="00966627">
      <w:pPr>
        <w:pStyle w:val="ListParagraph"/>
        <w:numPr>
          <w:ilvl w:val="0"/>
          <w:numId w:val="28"/>
        </w:numPr>
        <w:spacing w:line="360" w:lineRule="auto"/>
        <w:ind w:left="1701" w:hanging="425"/>
        <w:jc w:val="both"/>
        <w:rPr>
          <w:rFonts w:ascii="Times New Roman" w:hAnsi="Times New Roman" w:cs="Times New Roman"/>
          <w:sz w:val="24"/>
          <w:szCs w:val="24"/>
        </w:rPr>
      </w:pPr>
      <w:r w:rsidRPr="00075974">
        <w:rPr>
          <w:rFonts w:ascii="Times New Roman" w:hAnsi="Times New Roman" w:cs="Times New Roman"/>
          <w:sz w:val="24"/>
          <w:szCs w:val="24"/>
        </w:rPr>
        <w:t xml:space="preserve">bagian administrasi umum dan keuangan </w:t>
      </w:r>
    </w:p>
    <w:p w:rsidR="00B67E7D" w:rsidRDefault="00B67E7D" w:rsidP="00B67E7D">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dengan tugas meliputi kegiatan administrasi usaha dengan </w:t>
      </w:r>
      <w:r w:rsidRPr="00D829BC">
        <w:rPr>
          <w:rFonts w:ascii="Times New Roman" w:hAnsi="Times New Roman" w:cs="Times New Roman"/>
          <w:sz w:val="24"/>
          <w:szCs w:val="24"/>
        </w:rPr>
        <w:t xml:space="preserve">tugas untuk memberikan layanan administrasi di bidang keuangan, pengelolaan perlengkapan/logistik, kerumah-tanggaan, </w:t>
      </w:r>
      <w:r>
        <w:rPr>
          <w:rFonts w:ascii="Times New Roman" w:hAnsi="Times New Roman" w:cs="Times New Roman"/>
          <w:sz w:val="24"/>
          <w:szCs w:val="24"/>
        </w:rPr>
        <w:t xml:space="preserve">persona-lia  dan ketata-usahaan dengan </w:t>
      </w:r>
      <w:r w:rsidRPr="00D829BC">
        <w:rPr>
          <w:rFonts w:ascii="Times New Roman" w:hAnsi="Times New Roman" w:cs="Times New Roman"/>
          <w:sz w:val="24"/>
          <w:szCs w:val="24"/>
        </w:rPr>
        <w:t xml:space="preserve">fungsi </w:t>
      </w:r>
      <w:r>
        <w:rPr>
          <w:rFonts w:ascii="Times New Roman" w:hAnsi="Times New Roman" w:cs="Times New Roman"/>
          <w:sz w:val="24"/>
          <w:szCs w:val="24"/>
        </w:rPr>
        <w:t>m</w:t>
      </w:r>
      <w:r w:rsidRPr="00D829BC">
        <w:rPr>
          <w:rFonts w:ascii="Times New Roman" w:hAnsi="Times New Roman" w:cs="Times New Roman"/>
          <w:sz w:val="24"/>
          <w:szCs w:val="24"/>
        </w:rPr>
        <w:t>elaksanakan adminis</w:t>
      </w:r>
      <w:r>
        <w:rPr>
          <w:rFonts w:ascii="Times New Roman" w:hAnsi="Times New Roman" w:cs="Times New Roman"/>
          <w:sz w:val="24"/>
          <w:szCs w:val="24"/>
        </w:rPr>
        <w:t>-</w:t>
      </w:r>
      <w:r w:rsidRPr="00D829BC">
        <w:rPr>
          <w:rFonts w:ascii="Times New Roman" w:hAnsi="Times New Roman" w:cs="Times New Roman"/>
          <w:sz w:val="24"/>
          <w:szCs w:val="24"/>
        </w:rPr>
        <w:t>trasi a</w:t>
      </w:r>
      <w:r>
        <w:rPr>
          <w:rFonts w:ascii="Times New Roman" w:hAnsi="Times New Roman" w:cs="Times New Roman"/>
          <w:sz w:val="24"/>
          <w:szCs w:val="24"/>
        </w:rPr>
        <w:t xml:space="preserve">nggaran rutin, </w:t>
      </w:r>
      <w:r w:rsidRPr="00D829BC">
        <w:rPr>
          <w:rFonts w:ascii="Times New Roman" w:hAnsi="Times New Roman" w:cs="Times New Roman"/>
          <w:sz w:val="24"/>
          <w:szCs w:val="24"/>
        </w:rPr>
        <w:t>anggaran</w:t>
      </w:r>
      <w:r>
        <w:rPr>
          <w:rFonts w:ascii="Times New Roman" w:hAnsi="Times New Roman" w:cs="Times New Roman"/>
          <w:sz w:val="24"/>
          <w:szCs w:val="24"/>
        </w:rPr>
        <w:t xml:space="preserve"> pengembangan dan pembangun-an, m</w:t>
      </w:r>
      <w:r w:rsidRPr="00D829BC">
        <w:rPr>
          <w:rFonts w:ascii="Times New Roman" w:hAnsi="Times New Roman" w:cs="Times New Roman"/>
          <w:sz w:val="24"/>
          <w:szCs w:val="24"/>
        </w:rPr>
        <w:t>elaksanakan administrasi umum</w:t>
      </w:r>
      <w:r>
        <w:rPr>
          <w:rFonts w:ascii="Times New Roman" w:hAnsi="Times New Roman" w:cs="Times New Roman"/>
          <w:sz w:val="24"/>
          <w:szCs w:val="24"/>
        </w:rPr>
        <w:t xml:space="preserve"> dan pembelian</w:t>
      </w:r>
      <w:r w:rsidRPr="00D829BC">
        <w:rPr>
          <w:rFonts w:ascii="Times New Roman" w:hAnsi="Times New Roman" w:cs="Times New Roman"/>
          <w:sz w:val="24"/>
          <w:szCs w:val="24"/>
        </w:rPr>
        <w:t xml:space="preserve">. </w:t>
      </w:r>
    </w:p>
    <w:p w:rsidR="00B67E7D" w:rsidRDefault="00B67E7D" w:rsidP="009666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Bagian marketing</w:t>
      </w:r>
    </w:p>
    <w:p w:rsidR="00B67E7D" w:rsidRDefault="00B67E7D" w:rsidP="00B67E7D">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Dengan tugas menjual hasil usaha dari pembibitan sapi potong dan juga melakukan pembelian sapi indukan. Termasuk melakukan negosiasi dan perjanjian dengan rumah potong hewan (RPH), Pedagang sapi, pedagang daging sapi, pengelola pasar sapi dan  organissai atau lembaga yang terkait dengan usaha (pemerintah, kelompok ternak, lingkungan masyarakat)</w:t>
      </w:r>
    </w:p>
    <w:p w:rsidR="00B67E7D" w:rsidRDefault="00B67E7D" w:rsidP="00966627">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Pekerja </w:t>
      </w:r>
    </w:p>
    <w:p w:rsidR="00B67E7D" w:rsidRDefault="00B67E7D" w:rsidP="00B67E7D">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 xml:space="preserve">Melaksanakan pekerjaan rutin harian, seperti menyimpan pakan, memberi pakan, membersihkan kandang, memandikan ternak sapi </w:t>
      </w:r>
      <w:r>
        <w:rPr>
          <w:rFonts w:ascii="Times New Roman" w:hAnsi="Times New Roman" w:cs="Times New Roman"/>
          <w:sz w:val="24"/>
          <w:szCs w:val="24"/>
        </w:rPr>
        <w:lastRenderedPageBreak/>
        <w:t>dan lainnya sesuai dengan protap. Pekerja berasal dari peternak pemilik atau warga sekitar lokasi usaha.</w:t>
      </w:r>
    </w:p>
    <w:p w:rsidR="00B67E7D" w:rsidRPr="00901DB1" w:rsidRDefault="00B67E7D" w:rsidP="00B67E7D">
      <w:pPr>
        <w:autoSpaceDE w:val="0"/>
        <w:autoSpaceDN w:val="0"/>
        <w:adjustRightInd w:val="0"/>
        <w:spacing w:line="240" w:lineRule="auto"/>
        <w:ind w:left="1701"/>
        <w:jc w:val="center"/>
        <w:rPr>
          <w:rFonts w:ascii="Times New Roman" w:hAnsi="Times New Roman" w:cs="Times New Roman"/>
          <w:sz w:val="24"/>
          <w:szCs w:val="24"/>
        </w:rPr>
      </w:pPr>
      <w:r w:rsidRPr="00901DB1">
        <w:rPr>
          <w:rFonts w:ascii="Times New Roman" w:hAnsi="Times New Roman" w:cs="Times New Roman"/>
          <w:sz w:val="24"/>
          <w:szCs w:val="24"/>
        </w:rPr>
        <w:t>Gambar 4.</w:t>
      </w:r>
      <w:r>
        <w:rPr>
          <w:rFonts w:ascii="Times New Roman" w:hAnsi="Times New Roman" w:cs="Times New Roman"/>
          <w:sz w:val="24"/>
          <w:szCs w:val="24"/>
        </w:rPr>
        <w:t>2</w:t>
      </w:r>
    </w:p>
    <w:p w:rsidR="00B67E7D" w:rsidRDefault="00B67E7D" w:rsidP="00B67E7D">
      <w:pPr>
        <w:autoSpaceDE w:val="0"/>
        <w:autoSpaceDN w:val="0"/>
        <w:adjustRightInd w:val="0"/>
        <w:spacing w:line="240" w:lineRule="auto"/>
        <w:ind w:left="1701"/>
        <w:jc w:val="center"/>
        <w:rPr>
          <w:rFonts w:ascii="Times New Roman" w:hAnsi="Times New Roman" w:cs="Times New Roman"/>
          <w:sz w:val="24"/>
          <w:szCs w:val="24"/>
        </w:rPr>
      </w:pPr>
      <w:r>
        <w:rPr>
          <w:rFonts w:ascii="Times New Roman" w:hAnsi="Times New Roman" w:cs="Times New Roman"/>
          <w:sz w:val="24"/>
          <w:szCs w:val="24"/>
        </w:rPr>
        <w:t>Struktur Organisasi</w:t>
      </w:r>
    </w:p>
    <w:p w:rsidR="00B67E7D" w:rsidRDefault="00B67E7D" w:rsidP="00B67E7D">
      <w:pPr>
        <w:autoSpaceDE w:val="0"/>
        <w:autoSpaceDN w:val="0"/>
        <w:adjustRightInd w:val="0"/>
        <w:spacing w:line="240" w:lineRule="auto"/>
        <w:ind w:left="1701"/>
        <w:jc w:val="center"/>
        <w:rPr>
          <w:rFonts w:ascii="Times New Roman" w:hAnsi="Times New Roman" w:cs="Times New Roman"/>
          <w:sz w:val="24"/>
          <w:szCs w:val="24"/>
        </w:rPr>
      </w:pPr>
      <w:r>
        <w:rPr>
          <w:rFonts w:ascii="Times New Roman" w:hAnsi="Times New Roman" w:cs="Times New Roman"/>
          <w:sz w:val="24"/>
          <w:szCs w:val="24"/>
        </w:rPr>
        <w:t xml:space="preserve">Usaha Pemeliharaan </w:t>
      </w:r>
      <w:r w:rsidRPr="00901DB1">
        <w:rPr>
          <w:rFonts w:ascii="Times New Roman" w:hAnsi="Times New Roman" w:cs="Times New Roman"/>
          <w:sz w:val="24"/>
          <w:szCs w:val="24"/>
        </w:rPr>
        <w:t>Sapi Potong</w:t>
      </w:r>
    </w:p>
    <w:p w:rsidR="00B67E7D" w:rsidRPr="009742D1" w:rsidRDefault="00B67E7D" w:rsidP="00B67E7D">
      <w:pPr>
        <w:spacing w:line="360" w:lineRule="auto"/>
        <w:ind w:left="1276"/>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4D09495" wp14:editId="30E0F664">
            <wp:extent cx="4662616" cy="1466335"/>
            <wp:effectExtent l="0" t="0" r="0" b="1968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67E7D" w:rsidRDefault="00B67E7D" w:rsidP="00966627">
      <w:pPr>
        <w:pStyle w:val="ListParagraph"/>
        <w:numPr>
          <w:ilvl w:val="0"/>
          <w:numId w:val="2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Lokasi dan Layout Kandang </w:t>
      </w:r>
    </w:p>
    <w:p w:rsidR="00B67E7D" w:rsidRDefault="00B67E7D" w:rsidP="00B67E7D">
      <w:pPr>
        <w:spacing w:line="360" w:lineRule="auto"/>
        <w:ind w:left="851" w:firstLine="992"/>
        <w:jc w:val="both"/>
        <w:rPr>
          <w:rFonts w:ascii="Times New Roman" w:hAnsi="Times New Roman" w:cs="Times New Roman"/>
          <w:sz w:val="24"/>
          <w:szCs w:val="24"/>
          <w:shd w:val="clear" w:color="auto" w:fill="FFFFFF"/>
        </w:rPr>
      </w:pPr>
      <w:r w:rsidRPr="003E4A97">
        <w:rPr>
          <w:rFonts w:ascii="Times New Roman" w:hAnsi="Times New Roman" w:cs="Times New Roman"/>
          <w:sz w:val="24"/>
          <w:szCs w:val="24"/>
          <w:shd w:val="clear" w:color="auto" w:fill="FFFFFF"/>
        </w:rPr>
        <w:t>Ukuran kandang seekor sapi potong jantan idealnya seluas 3 m</w:t>
      </w:r>
      <w:r w:rsidRPr="003E4A97">
        <w:rPr>
          <w:rFonts w:ascii="Times New Roman" w:hAnsi="Times New Roman" w:cs="Times New Roman"/>
          <w:sz w:val="24"/>
          <w:szCs w:val="24"/>
          <w:shd w:val="clear" w:color="auto" w:fill="FFFFFF"/>
          <w:vertAlign w:val="superscript"/>
        </w:rPr>
        <w:t>2</w:t>
      </w:r>
      <w:r w:rsidRPr="003E4A97">
        <w:rPr>
          <w:rFonts w:ascii="Times New Roman" w:hAnsi="Times New Roman" w:cs="Times New Roman"/>
          <w:sz w:val="24"/>
          <w:szCs w:val="24"/>
          <w:shd w:val="clear" w:color="auto" w:fill="FFFFFF"/>
        </w:rPr>
        <w:t xml:space="preserve"> (panjang 2m , lebar 1,5m) dengan tinggi 2 m, diharapkan sapi tidak banyak bergerak untuk mengurangi energi yang keluar  dan hubungannya dengan berat badan, dan tidak terganggu dalam perubahan posisi (dari berdiri ke duduk/ndekem dan sebaliknya). </w:t>
      </w:r>
    </w:p>
    <w:p w:rsidR="00B67E7D" w:rsidRPr="00901DB1" w:rsidRDefault="00B67E7D" w:rsidP="00B67E7D">
      <w:pPr>
        <w:tabs>
          <w:tab w:val="left" w:pos="851"/>
        </w:tabs>
        <w:autoSpaceDE w:val="0"/>
        <w:autoSpaceDN w:val="0"/>
        <w:adjustRightInd w:val="0"/>
        <w:spacing w:line="240" w:lineRule="auto"/>
        <w:ind w:left="851"/>
        <w:jc w:val="center"/>
        <w:rPr>
          <w:rFonts w:ascii="Times New Roman" w:hAnsi="Times New Roman" w:cs="Times New Roman"/>
          <w:sz w:val="24"/>
          <w:szCs w:val="24"/>
        </w:rPr>
      </w:pPr>
      <w:r w:rsidRPr="00901DB1">
        <w:rPr>
          <w:rFonts w:ascii="Times New Roman" w:hAnsi="Times New Roman" w:cs="Times New Roman"/>
          <w:sz w:val="24"/>
          <w:szCs w:val="24"/>
        </w:rPr>
        <w:t>Gambar 4.</w:t>
      </w:r>
      <w:r>
        <w:rPr>
          <w:rFonts w:ascii="Times New Roman" w:hAnsi="Times New Roman" w:cs="Times New Roman"/>
          <w:sz w:val="24"/>
          <w:szCs w:val="24"/>
        </w:rPr>
        <w:t>3</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Contoh Kandang Sapi</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Usaha Pemeliharaan Sapi Potong </w:t>
      </w:r>
    </w:p>
    <w:p w:rsidR="00B67E7D" w:rsidRDefault="00B67E7D" w:rsidP="00B67E7D">
      <w:pPr>
        <w:spacing w:line="240" w:lineRule="auto"/>
        <w:ind w:left="851"/>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US"/>
        </w:rPr>
        <w:drawing>
          <wp:inline distT="0" distB="0" distL="0" distR="0" wp14:anchorId="41592123" wp14:editId="13590825">
            <wp:extent cx="4102443" cy="1708786"/>
            <wp:effectExtent l="0" t="0" r="0" b="5715"/>
            <wp:docPr id="5" name="Picture 5" descr="D:\ilm003md\STIE SBI\Penelitian\Penelitian 2016\Potongan-Perspektif_KandangSapi_Purwok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lm003md\STIE SBI\Penelitian\Penelitian 2016\Potongan-Perspektif_KandangSapi_Purwokerto.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29841" cy="1720198"/>
                    </a:xfrm>
                    <a:prstGeom prst="rect">
                      <a:avLst/>
                    </a:prstGeom>
                    <a:noFill/>
                    <a:ln>
                      <a:noFill/>
                    </a:ln>
                  </pic:spPr>
                </pic:pic>
              </a:graphicData>
            </a:graphic>
          </wp:inline>
        </w:drawing>
      </w:r>
    </w:p>
    <w:p w:rsidR="00B67E7D" w:rsidRPr="00B07879" w:rsidRDefault="00B67E7D" w:rsidP="00B67E7D">
      <w:pPr>
        <w:spacing w:line="240" w:lineRule="auto"/>
        <w:ind w:left="851"/>
        <w:jc w:val="center"/>
        <w:rPr>
          <w:rFonts w:ascii="Times New Roman" w:hAnsi="Times New Roman" w:cs="Times New Roman"/>
          <w:sz w:val="10"/>
          <w:szCs w:val="10"/>
          <w:shd w:val="clear" w:color="auto" w:fill="FFFFFF"/>
        </w:rPr>
      </w:pPr>
    </w:p>
    <w:p w:rsidR="00B67E7D" w:rsidRDefault="00B67E7D" w:rsidP="00B67E7D">
      <w:pPr>
        <w:ind w:left="851"/>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US"/>
        </w:rPr>
        <w:drawing>
          <wp:inline distT="0" distB="0" distL="0" distR="0" wp14:anchorId="599A3168" wp14:editId="0B6644F1">
            <wp:extent cx="4102443" cy="1102701"/>
            <wp:effectExtent l="0" t="0" r="0" b="2540"/>
            <wp:docPr id="6" name="Picture 6" descr="D:\ilm003md\STIE SBI\Penelitian\Penelitian 2016\kandang sa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lm003md\STIE SBI\Penelitian\Penelitian 2016\kandang sapi.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02443" cy="1102701"/>
                    </a:xfrm>
                    <a:prstGeom prst="rect">
                      <a:avLst/>
                    </a:prstGeom>
                    <a:noFill/>
                    <a:ln>
                      <a:noFill/>
                    </a:ln>
                  </pic:spPr>
                </pic:pic>
              </a:graphicData>
            </a:graphic>
          </wp:inline>
        </w:drawing>
      </w:r>
    </w:p>
    <w:p w:rsidR="00B67E7D" w:rsidRPr="003E4A97" w:rsidRDefault="00B67E7D" w:rsidP="00B67E7D">
      <w:pPr>
        <w:spacing w:line="360" w:lineRule="auto"/>
        <w:ind w:left="851" w:firstLine="992"/>
        <w:jc w:val="both"/>
        <w:rPr>
          <w:rStyle w:val="apple-converted-space"/>
          <w:rFonts w:ascii="Times New Roman" w:hAnsi="Times New Roman" w:cs="Times New Roman"/>
          <w:color w:val="000000"/>
          <w:sz w:val="24"/>
          <w:szCs w:val="24"/>
          <w:shd w:val="clear" w:color="auto" w:fill="FFFFFF"/>
        </w:rPr>
      </w:pPr>
      <w:r w:rsidRPr="003E4A97">
        <w:rPr>
          <w:rFonts w:ascii="Times New Roman" w:hAnsi="Times New Roman" w:cs="Times New Roman"/>
          <w:sz w:val="24"/>
          <w:szCs w:val="24"/>
          <w:shd w:val="clear" w:color="auto" w:fill="FFFFFF"/>
        </w:rPr>
        <w:lastRenderedPageBreak/>
        <w:t>Kemiringan lantai ditinggikan di bagian kepala setinggi 15 cm, untuk memudahkan air mengalir dengan cepat, diberi karpet (dari karet) untuk menghindari lantai licin dan kepekaan telapak kaki dengan lantai yang keras (semen) hal ini bisa menyebabkan telapak kaki menjadi melepuh/peradangan. D</w:t>
      </w:r>
      <w:r w:rsidRPr="003E4A97">
        <w:rPr>
          <w:rFonts w:ascii="Times New Roman" w:hAnsi="Times New Roman" w:cs="Times New Roman"/>
          <w:color w:val="000000"/>
          <w:sz w:val="24"/>
          <w:szCs w:val="24"/>
          <w:shd w:val="clear" w:color="auto" w:fill="FFFFFF"/>
        </w:rPr>
        <w:t xml:space="preserve">ibuat saluran air pembuangan limbah, lebar dari parit saliran air tersebut sekurang-kurangnya 30 cm dan dibuat dari semen, atap dibuat dari asbes atau atap rumbia dengan sirkulasi udara yang lancar untuk menjaga suhu dalam kandang tidak panas, tembok yang tidak terlalu tinggi. </w:t>
      </w:r>
    </w:p>
    <w:p w:rsidR="00B67E7D" w:rsidRPr="00901DB1" w:rsidRDefault="00B67E7D" w:rsidP="00B67E7D">
      <w:pPr>
        <w:tabs>
          <w:tab w:val="left" w:pos="851"/>
        </w:tabs>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 </w:t>
      </w:r>
      <w:r w:rsidRPr="00901DB1">
        <w:rPr>
          <w:rFonts w:ascii="Times New Roman" w:hAnsi="Times New Roman" w:cs="Times New Roman"/>
          <w:sz w:val="24"/>
          <w:szCs w:val="24"/>
        </w:rPr>
        <w:t>Gambar 4.</w:t>
      </w:r>
      <w:r>
        <w:rPr>
          <w:rFonts w:ascii="Times New Roman" w:hAnsi="Times New Roman" w:cs="Times New Roman"/>
          <w:sz w:val="24"/>
          <w:szCs w:val="24"/>
        </w:rPr>
        <w:t>4</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Denah dan Layout Kandang </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Usaha Pemeliharaan Sapi Potong </w:t>
      </w:r>
    </w:p>
    <w:tbl>
      <w:tblPr>
        <w:tblStyle w:val="TableGrid"/>
        <w:tblW w:w="0" w:type="auto"/>
        <w:tblInd w:w="851" w:type="dxa"/>
        <w:tblLook w:val="04A0" w:firstRow="1" w:lastRow="0" w:firstColumn="1" w:lastColumn="0" w:noHBand="0" w:noVBand="1"/>
      </w:tblPr>
      <w:tblGrid>
        <w:gridCol w:w="570"/>
        <w:gridCol w:w="773"/>
        <w:gridCol w:w="355"/>
        <w:gridCol w:w="60"/>
        <w:gridCol w:w="507"/>
        <w:gridCol w:w="320"/>
        <w:gridCol w:w="809"/>
        <w:gridCol w:w="570"/>
        <w:gridCol w:w="813"/>
        <w:gridCol w:w="317"/>
        <w:gridCol w:w="567"/>
        <w:gridCol w:w="358"/>
        <w:gridCol w:w="772"/>
        <w:gridCol w:w="570"/>
      </w:tblGrid>
      <w:tr w:rsidR="00B67E7D" w:rsidTr="00B67E7D">
        <w:tc>
          <w:tcPr>
            <w:tcW w:w="583" w:type="dxa"/>
            <w:vMerge w:val="restart"/>
            <w:vAlign w:val="center"/>
          </w:tcPr>
          <w:p w:rsidR="00B67E7D" w:rsidRPr="00B07879" w:rsidRDefault="00B67E7D" w:rsidP="00B67E7D">
            <w:pPr>
              <w:jc w:val="center"/>
              <w:rPr>
                <w:sz w:val="20"/>
                <w:szCs w:val="20"/>
              </w:rPr>
            </w:pPr>
            <w:r w:rsidRPr="00B07879">
              <w:rPr>
                <w:sz w:val="20"/>
                <w:szCs w:val="20"/>
              </w:rPr>
              <w:t>T</w:t>
            </w:r>
          </w:p>
          <w:p w:rsidR="00B67E7D" w:rsidRPr="00B07879" w:rsidRDefault="00B67E7D" w:rsidP="00B67E7D">
            <w:pPr>
              <w:jc w:val="center"/>
              <w:rPr>
                <w:sz w:val="20"/>
                <w:szCs w:val="20"/>
              </w:rPr>
            </w:pPr>
            <w:r w:rsidRPr="00B07879">
              <w:rPr>
                <w:sz w:val="20"/>
                <w:szCs w:val="20"/>
              </w:rPr>
              <w:t>E</w:t>
            </w:r>
          </w:p>
          <w:p w:rsidR="00B67E7D" w:rsidRPr="00B07879" w:rsidRDefault="00B67E7D" w:rsidP="00B67E7D">
            <w:pPr>
              <w:jc w:val="center"/>
              <w:rPr>
                <w:sz w:val="20"/>
                <w:szCs w:val="20"/>
              </w:rPr>
            </w:pPr>
            <w:r w:rsidRPr="00B07879">
              <w:rPr>
                <w:sz w:val="20"/>
                <w:szCs w:val="20"/>
              </w:rPr>
              <w:t>M</w:t>
            </w:r>
          </w:p>
          <w:p w:rsidR="00B67E7D" w:rsidRPr="00B07879" w:rsidRDefault="00B67E7D" w:rsidP="00B67E7D">
            <w:pPr>
              <w:jc w:val="center"/>
              <w:rPr>
                <w:sz w:val="20"/>
                <w:szCs w:val="20"/>
              </w:rPr>
            </w:pPr>
            <w:r w:rsidRPr="00B07879">
              <w:rPr>
                <w:sz w:val="20"/>
                <w:szCs w:val="20"/>
              </w:rPr>
              <w:t>P</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T</w:t>
            </w:r>
          </w:p>
          <w:p w:rsidR="00B67E7D" w:rsidRPr="00B07879" w:rsidRDefault="00B67E7D" w:rsidP="00B67E7D">
            <w:pPr>
              <w:jc w:val="center"/>
              <w:rPr>
                <w:sz w:val="20"/>
                <w:szCs w:val="20"/>
              </w:rPr>
            </w:pPr>
          </w:p>
          <w:p w:rsidR="00B67E7D" w:rsidRPr="00B07879" w:rsidRDefault="00B67E7D" w:rsidP="00B67E7D">
            <w:pPr>
              <w:jc w:val="center"/>
              <w:rPr>
                <w:sz w:val="20"/>
                <w:szCs w:val="20"/>
              </w:rPr>
            </w:pPr>
            <w:r w:rsidRPr="00B07879">
              <w:rPr>
                <w:sz w:val="20"/>
                <w:szCs w:val="20"/>
              </w:rPr>
              <w:t>K</w:t>
            </w:r>
          </w:p>
          <w:p w:rsidR="00B67E7D" w:rsidRPr="00B07879" w:rsidRDefault="00B67E7D" w:rsidP="00B67E7D">
            <w:pPr>
              <w:jc w:val="center"/>
              <w:rPr>
                <w:sz w:val="20"/>
                <w:szCs w:val="20"/>
              </w:rPr>
            </w:pPr>
            <w:r w:rsidRPr="00B07879">
              <w:rPr>
                <w:sz w:val="20"/>
                <w:szCs w:val="20"/>
              </w:rPr>
              <w:t>O</w:t>
            </w:r>
          </w:p>
          <w:p w:rsidR="00B67E7D" w:rsidRPr="00B07879" w:rsidRDefault="00B67E7D" w:rsidP="00B67E7D">
            <w:pPr>
              <w:jc w:val="center"/>
              <w:rPr>
                <w:sz w:val="20"/>
                <w:szCs w:val="20"/>
              </w:rPr>
            </w:pPr>
            <w:r w:rsidRPr="00B07879">
              <w:rPr>
                <w:sz w:val="20"/>
                <w:szCs w:val="20"/>
              </w:rPr>
              <w:t>T</w:t>
            </w:r>
          </w:p>
          <w:p w:rsidR="00B67E7D" w:rsidRPr="00B07879" w:rsidRDefault="00B67E7D" w:rsidP="00B67E7D">
            <w:pPr>
              <w:jc w:val="center"/>
              <w:rPr>
                <w:sz w:val="20"/>
                <w:szCs w:val="20"/>
              </w:rPr>
            </w:pPr>
            <w:r w:rsidRPr="00B07879">
              <w:rPr>
                <w:sz w:val="20"/>
                <w:szCs w:val="20"/>
              </w:rPr>
              <w:t>O</w:t>
            </w:r>
          </w:p>
          <w:p w:rsidR="00B67E7D" w:rsidRPr="00B07879" w:rsidRDefault="00B67E7D" w:rsidP="00B67E7D">
            <w:pPr>
              <w:jc w:val="center"/>
              <w:rPr>
                <w:sz w:val="20"/>
                <w:szCs w:val="20"/>
              </w:rPr>
            </w:pPr>
            <w:r w:rsidRPr="00B07879">
              <w:rPr>
                <w:sz w:val="20"/>
                <w:szCs w:val="20"/>
              </w:rPr>
              <w:t>R</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N</w:t>
            </w: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restart"/>
            <w:vAlign w:val="center"/>
          </w:tcPr>
          <w:p w:rsidR="00B67E7D" w:rsidRPr="00B07879" w:rsidRDefault="00B67E7D" w:rsidP="00B67E7D">
            <w:pPr>
              <w:jc w:val="center"/>
              <w:rPr>
                <w:sz w:val="20"/>
                <w:szCs w:val="20"/>
              </w:rPr>
            </w:pPr>
            <w:r w:rsidRPr="00B07879">
              <w:rPr>
                <w:sz w:val="20"/>
                <w:szCs w:val="20"/>
              </w:rPr>
              <w:t>J</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L</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N</w:t>
            </w: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restart"/>
            <w:vAlign w:val="center"/>
          </w:tcPr>
          <w:p w:rsidR="00B67E7D" w:rsidRPr="00B07879" w:rsidRDefault="00B67E7D" w:rsidP="00B67E7D">
            <w:pPr>
              <w:jc w:val="center"/>
              <w:rPr>
                <w:sz w:val="20"/>
                <w:szCs w:val="20"/>
              </w:rPr>
            </w:pPr>
            <w:r w:rsidRPr="00B07879">
              <w:rPr>
                <w:sz w:val="20"/>
                <w:szCs w:val="20"/>
              </w:rPr>
              <w:t>T</w:t>
            </w:r>
          </w:p>
          <w:p w:rsidR="00B67E7D" w:rsidRPr="00B07879" w:rsidRDefault="00B67E7D" w:rsidP="00B67E7D">
            <w:pPr>
              <w:jc w:val="center"/>
              <w:rPr>
                <w:sz w:val="20"/>
                <w:szCs w:val="20"/>
              </w:rPr>
            </w:pPr>
            <w:r w:rsidRPr="00B07879">
              <w:rPr>
                <w:sz w:val="20"/>
                <w:szCs w:val="20"/>
              </w:rPr>
              <w:t>E</w:t>
            </w:r>
          </w:p>
          <w:p w:rsidR="00B67E7D" w:rsidRPr="00B07879" w:rsidRDefault="00B67E7D" w:rsidP="00B67E7D">
            <w:pPr>
              <w:jc w:val="center"/>
              <w:rPr>
                <w:sz w:val="20"/>
                <w:szCs w:val="20"/>
              </w:rPr>
            </w:pPr>
            <w:r w:rsidRPr="00B07879">
              <w:rPr>
                <w:sz w:val="20"/>
                <w:szCs w:val="20"/>
              </w:rPr>
              <w:t>M</w:t>
            </w:r>
          </w:p>
          <w:p w:rsidR="00B67E7D" w:rsidRPr="00B07879" w:rsidRDefault="00B67E7D" w:rsidP="00B67E7D">
            <w:pPr>
              <w:jc w:val="center"/>
              <w:rPr>
                <w:sz w:val="20"/>
                <w:szCs w:val="20"/>
              </w:rPr>
            </w:pPr>
            <w:r w:rsidRPr="00B07879">
              <w:rPr>
                <w:sz w:val="20"/>
                <w:szCs w:val="20"/>
              </w:rPr>
              <w:t>P</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T</w:t>
            </w:r>
          </w:p>
          <w:p w:rsidR="00B67E7D" w:rsidRPr="00B07879" w:rsidRDefault="00B67E7D" w:rsidP="00B67E7D">
            <w:pPr>
              <w:jc w:val="center"/>
              <w:rPr>
                <w:sz w:val="20"/>
                <w:szCs w:val="20"/>
              </w:rPr>
            </w:pPr>
          </w:p>
          <w:p w:rsidR="00B67E7D" w:rsidRPr="00B07879" w:rsidRDefault="00B67E7D" w:rsidP="00B67E7D">
            <w:pPr>
              <w:jc w:val="center"/>
              <w:rPr>
                <w:sz w:val="20"/>
                <w:szCs w:val="20"/>
              </w:rPr>
            </w:pPr>
            <w:r w:rsidRPr="00B07879">
              <w:rPr>
                <w:sz w:val="20"/>
                <w:szCs w:val="20"/>
              </w:rPr>
              <w:t>K</w:t>
            </w:r>
          </w:p>
          <w:p w:rsidR="00B67E7D" w:rsidRPr="00B07879" w:rsidRDefault="00B67E7D" w:rsidP="00B67E7D">
            <w:pPr>
              <w:jc w:val="center"/>
              <w:rPr>
                <w:sz w:val="20"/>
                <w:szCs w:val="20"/>
              </w:rPr>
            </w:pPr>
            <w:r w:rsidRPr="00B07879">
              <w:rPr>
                <w:sz w:val="20"/>
                <w:szCs w:val="20"/>
              </w:rPr>
              <w:t>O</w:t>
            </w:r>
          </w:p>
          <w:p w:rsidR="00B67E7D" w:rsidRPr="00B07879" w:rsidRDefault="00B67E7D" w:rsidP="00B67E7D">
            <w:pPr>
              <w:jc w:val="center"/>
              <w:rPr>
                <w:sz w:val="20"/>
                <w:szCs w:val="20"/>
              </w:rPr>
            </w:pPr>
            <w:r w:rsidRPr="00B07879">
              <w:rPr>
                <w:sz w:val="20"/>
                <w:szCs w:val="20"/>
              </w:rPr>
              <w:t>T</w:t>
            </w:r>
          </w:p>
          <w:p w:rsidR="00B67E7D" w:rsidRPr="00B07879" w:rsidRDefault="00B67E7D" w:rsidP="00B67E7D">
            <w:pPr>
              <w:jc w:val="center"/>
              <w:rPr>
                <w:sz w:val="20"/>
                <w:szCs w:val="20"/>
              </w:rPr>
            </w:pPr>
            <w:r w:rsidRPr="00B07879">
              <w:rPr>
                <w:sz w:val="20"/>
                <w:szCs w:val="20"/>
              </w:rPr>
              <w:t>O</w:t>
            </w:r>
          </w:p>
          <w:p w:rsidR="00B67E7D" w:rsidRPr="00B07879" w:rsidRDefault="00B67E7D" w:rsidP="00B67E7D">
            <w:pPr>
              <w:jc w:val="center"/>
              <w:rPr>
                <w:sz w:val="20"/>
                <w:szCs w:val="20"/>
              </w:rPr>
            </w:pPr>
            <w:r w:rsidRPr="00B07879">
              <w:rPr>
                <w:sz w:val="20"/>
                <w:szCs w:val="20"/>
              </w:rPr>
              <w:t>R</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N</w:t>
            </w: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restart"/>
            <w:vAlign w:val="center"/>
          </w:tcPr>
          <w:p w:rsidR="00B67E7D" w:rsidRPr="00B07879" w:rsidRDefault="00B67E7D" w:rsidP="00B67E7D">
            <w:pPr>
              <w:jc w:val="center"/>
              <w:rPr>
                <w:sz w:val="20"/>
                <w:szCs w:val="20"/>
              </w:rPr>
            </w:pPr>
            <w:r w:rsidRPr="00B07879">
              <w:rPr>
                <w:sz w:val="20"/>
                <w:szCs w:val="20"/>
              </w:rPr>
              <w:t>J</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L</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N</w:t>
            </w: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restart"/>
            <w:vAlign w:val="center"/>
          </w:tcPr>
          <w:p w:rsidR="00B67E7D" w:rsidRPr="00B07879" w:rsidRDefault="00B67E7D" w:rsidP="00B67E7D">
            <w:pPr>
              <w:jc w:val="center"/>
              <w:rPr>
                <w:sz w:val="20"/>
                <w:szCs w:val="20"/>
              </w:rPr>
            </w:pPr>
            <w:r w:rsidRPr="00B07879">
              <w:rPr>
                <w:sz w:val="20"/>
                <w:szCs w:val="20"/>
              </w:rPr>
              <w:t>T</w:t>
            </w:r>
          </w:p>
          <w:p w:rsidR="00B67E7D" w:rsidRPr="00B07879" w:rsidRDefault="00B67E7D" w:rsidP="00B67E7D">
            <w:pPr>
              <w:jc w:val="center"/>
              <w:rPr>
                <w:sz w:val="20"/>
                <w:szCs w:val="20"/>
              </w:rPr>
            </w:pPr>
            <w:r w:rsidRPr="00B07879">
              <w:rPr>
                <w:sz w:val="20"/>
                <w:szCs w:val="20"/>
              </w:rPr>
              <w:t>E</w:t>
            </w:r>
          </w:p>
          <w:p w:rsidR="00B67E7D" w:rsidRPr="00B07879" w:rsidRDefault="00B67E7D" w:rsidP="00B67E7D">
            <w:pPr>
              <w:jc w:val="center"/>
              <w:rPr>
                <w:sz w:val="20"/>
                <w:szCs w:val="20"/>
              </w:rPr>
            </w:pPr>
            <w:r w:rsidRPr="00B07879">
              <w:rPr>
                <w:sz w:val="20"/>
                <w:szCs w:val="20"/>
              </w:rPr>
              <w:t>M</w:t>
            </w:r>
          </w:p>
          <w:p w:rsidR="00B67E7D" w:rsidRPr="00B07879" w:rsidRDefault="00B67E7D" w:rsidP="00B67E7D">
            <w:pPr>
              <w:jc w:val="center"/>
              <w:rPr>
                <w:sz w:val="20"/>
                <w:szCs w:val="20"/>
              </w:rPr>
            </w:pPr>
            <w:r w:rsidRPr="00B07879">
              <w:rPr>
                <w:sz w:val="20"/>
                <w:szCs w:val="20"/>
              </w:rPr>
              <w:t>P</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T</w:t>
            </w:r>
          </w:p>
          <w:p w:rsidR="00B67E7D" w:rsidRPr="00B07879" w:rsidRDefault="00B67E7D" w:rsidP="00B67E7D">
            <w:pPr>
              <w:jc w:val="center"/>
              <w:rPr>
                <w:sz w:val="20"/>
                <w:szCs w:val="20"/>
              </w:rPr>
            </w:pPr>
          </w:p>
          <w:p w:rsidR="00B67E7D" w:rsidRPr="00B07879" w:rsidRDefault="00B67E7D" w:rsidP="00B67E7D">
            <w:pPr>
              <w:jc w:val="center"/>
              <w:rPr>
                <w:sz w:val="20"/>
                <w:szCs w:val="20"/>
              </w:rPr>
            </w:pPr>
            <w:r w:rsidRPr="00B07879">
              <w:rPr>
                <w:sz w:val="20"/>
                <w:szCs w:val="20"/>
              </w:rPr>
              <w:t>K</w:t>
            </w:r>
          </w:p>
          <w:p w:rsidR="00B67E7D" w:rsidRPr="00B07879" w:rsidRDefault="00B67E7D" w:rsidP="00B67E7D">
            <w:pPr>
              <w:jc w:val="center"/>
              <w:rPr>
                <w:sz w:val="20"/>
                <w:szCs w:val="20"/>
              </w:rPr>
            </w:pPr>
            <w:r w:rsidRPr="00B07879">
              <w:rPr>
                <w:sz w:val="20"/>
                <w:szCs w:val="20"/>
              </w:rPr>
              <w:t>O</w:t>
            </w:r>
          </w:p>
          <w:p w:rsidR="00B67E7D" w:rsidRPr="00B07879" w:rsidRDefault="00B67E7D" w:rsidP="00B67E7D">
            <w:pPr>
              <w:jc w:val="center"/>
              <w:rPr>
                <w:sz w:val="20"/>
                <w:szCs w:val="20"/>
              </w:rPr>
            </w:pPr>
            <w:r w:rsidRPr="00B07879">
              <w:rPr>
                <w:sz w:val="20"/>
                <w:szCs w:val="20"/>
              </w:rPr>
              <w:t>T</w:t>
            </w:r>
          </w:p>
          <w:p w:rsidR="00B67E7D" w:rsidRPr="00B07879" w:rsidRDefault="00B67E7D" w:rsidP="00B67E7D">
            <w:pPr>
              <w:jc w:val="center"/>
              <w:rPr>
                <w:sz w:val="20"/>
                <w:szCs w:val="20"/>
              </w:rPr>
            </w:pPr>
            <w:r w:rsidRPr="00B07879">
              <w:rPr>
                <w:sz w:val="20"/>
                <w:szCs w:val="20"/>
              </w:rPr>
              <w:t>O</w:t>
            </w:r>
          </w:p>
          <w:p w:rsidR="00B67E7D" w:rsidRPr="00B07879" w:rsidRDefault="00B67E7D" w:rsidP="00B67E7D">
            <w:pPr>
              <w:jc w:val="center"/>
              <w:rPr>
                <w:sz w:val="20"/>
                <w:szCs w:val="20"/>
              </w:rPr>
            </w:pPr>
            <w:r w:rsidRPr="00B07879">
              <w:rPr>
                <w:sz w:val="20"/>
                <w:szCs w:val="20"/>
              </w:rPr>
              <w:t>R</w:t>
            </w:r>
          </w:p>
          <w:p w:rsidR="00B67E7D" w:rsidRPr="00B07879" w:rsidRDefault="00B67E7D" w:rsidP="00B67E7D">
            <w:pPr>
              <w:jc w:val="center"/>
              <w:rPr>
                <w:sz w:val="20"/>
                <w:szCs w:val="20"/>
              </w:rPr>
            </w:pPr>
            <w:r w:rsidRPr="00B07879">
              <w:rPr>
                <w:sz w:val="20"/>
                <w:szCs w:val="20"/>
              </w:rPr>
              <w:t>A</w:t>
            </w:r>
          </w:p>
          <w:p w:rsidR="00B67E7D" w:rsidRPr="00B07879" w:rsidRDefault="00B67E7D" w:rsidP="00B67E7D">
            <w:pPr>
              <w:jc w:val="center"/>
              <w:rPr>
                <w:sz w:val="20"/>
                <w:szCs w:val="20"/>
              </w:rPr>
            </w:pPr>
            <w:r w:rsidRPr="00B07879">
              <w:rPr>
                <w:sz w:val="20"/>
                <w:szCs w:val="20"/>
              </w:rPr>
              <w:t>N</w:t>
            </w: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Pr>
          <w:p w:rsidR="00B67E7D" w:rsidRPr="00B07879" w:rsidRDefault="00B67E7D" w:rsidP="00B67E7D">
            <w:pPr>
              <w:jc w:val="center"/>
              <w:rPr>
                <w:sz w:val="20"/>
                <w:szCs w:val="20"/>
              </w:rPr>
            </w:pPr>
          </w:p>
        </w:tc>
      </w:tr>
      <w:tr w:rsidR="00B67E7D" w:rsidTr="00B67E7D">
        <w:tc>
          <w:tcPr>
            <w:tcW w:w="583" w:type="dxa"/>
            <w:vMerge/>
            <w:tcBorders>
              <w:bottom w:val="nil"/>
            </w:tcBorders>
            <w:vAlign w:val="center"/>
          </w:tcPr>
          <w:p w:rsidR="00B67E7D" w:rsidRPr="00B07879" w:rsidRDefault="00B67E7D" w:rsidP="00B67E7D">
            <w:pPr>
              <w:jc w:val="center"/>
              <w:rPr>
                <w:sz w:val="20"/>
                <w:szCs w:val="20"/>
              </w:rPr>
            </w:pPr>
          </w:p>
        </w:tc>
        <w:tc>
          <w:tcPr>
            <w:tcW w:w="801"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65" w:type="dxa"/>
            <w:vAlign w:val="center"/>
          </w:tcPr>
          <w:p w:rsidR="00B67E7D" w:rsidRPr="00B07879" w:rsidRDefault="00B67E7D" w:rsidP="00B67E7D">
            <w:pPr>
              <w:jc w:val="center"/>
              <w:rPr>
                <w:sz w:val="20"/>
                <w:szCs w:val="20"/>
              </w:rPr>
            </w:pPr>
          </w:p>
        </w:tc>
        <w:tc>
          <w:tcPr>
            <w:tcW w:w="583" w:type="dxa"/>
            <w:gridSpan w:val="2"/>
            <w:vMerge/>
            <w:tcBorders>
              <w:bottom w:val="nil"/>
            </w:tcBorders>
            <w:vAlign w:val="center"/>
          </w:tcPr>
          <w:p w:rsidR="00B67E7D" w:rsidRPr="00B07879" w:rsidRDefault="00B67E7D" w:rsidP="00B67E7D">
            <w:pPr>
              <w:jc w:val="center"/>
              <w:rPr>
                <w:sz w:val="20"/>
                <w:szCs w:val="20"/>
              </w:rPr>
            </w:pPr>
          </w:p>
        </w:tc>
        <w:tc>
          <w:tcPr>
            <w:tcW w:w="327" w:type="dxa"/>
            <w:vAlign w:val="center"/>
          </w:tcPr>
          <w:p w:rsidR="00B67E7D" w:rsidRPr="00B07879" w:rsidRDefault="00B67E7D" w:rsidP="00B67E7D">
            <w:pPr>
              <w:jc w:val="center"/>
              <w:rPr>
                <w:sz w:val="20"/>
                <w:szCs w:val="20"/>
              </w:rPr>
            </w:pPr>
          </w:p>
        </w:tc>
        <w:tc>
          <w:tcPr>
            <w:tcW w:w="84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Borders>
              <w:bottom w:val="nil"/>
            </w:tcBorders>
            <w:vAlign w:val="center"/>
          </w:tcPr>
          <w:p w:rsidR="00B67E7D" w:rsidRPr="00B07879" w:rsidRDefault="00B67E7D" w:rsidP="00B67E7D">
            <w:pPr>
              <w:jc w:val="center"/>
              <w:rPr>
                <w:sz w:val="20"/>
                <w:szCs w:val="20"/>
              </w:rPr>
            </w:pPr>
          </w:p>
        </w:tc>
        <w:tc>
          <w:tcPr>
            <w:tcW w:w="844" w:type="dxa"/>
            <w:vAlign w:val="center"/>
          </w:tcPr>
          <w:p w:rsidR="00B67E7D" w:rsidRPr="00B07879" w:rsidRDefault="00B67E7D" w:rsidP="00B67E7D">
            <w:pPr>
              <w:jc w:val="center"/>
              <w:rPr>
                <w:sz w:val="20"/>
                <w:szCs w:val="20"/>
              </w:rPr>
            </w:pPr>
            <w:r w:rsidRPr="00B07879">
              <w:rPr>
                <w:rFonts w:cstheme="minorHAnsi"/>
                <w:sz w:val="20"/>
                <w:szCs w:val="20"/>
              </w:rPr>
              <w:t>→</w:t>
            </w:r>
          </w:p>
        </w:tc>
        <w:tc>
          <w:tcPr>
            <w:tcW w:w="324" w:type="dxa"/>
            <w:vAlign w:val="center"/>
          </w:tcPr>
          <w:p w:rsidR="00B67E7D" w:rsidRPr="00B07879" w:rsidRDefault="00B67E7D" w:rsidP="00B67E7D">
            <w:pPr>
              <w:jc w:val="center"/>
              <w:rPr>
                <w:sz w:val="20"/>
                <w:szCs w:val="20"/>
              </w:rPr>
            </w:pPr>
          </w:p>
        </w:tc>
        <w:tc>
          <w:tcPr>
            <w:tcW w:w="584" w:type="dxa"/>
            <w:vMerge/>
            <w:tcBorders>
              <w:bottom w:val="nil"/>
            </w:tcBorders>
            <w:vAlign w:val="center"/>
          </w:tcPr>
          <w:p w:rsidR="00B67E7D" w:rsidRPr="00B07879" w:rsidRDefault="00B67E7D" w:rsidP="00B67E7D">
            <w:pPr>
              <w:jc w:val="center"/>
              <w:rPr>
                <w:sz w:val="20"/>
                <w:szCs w:val="20"/>
              </w:rPr>
            </w:pPr>
          </w:p>
        </w:tc>
        <w:tc>
          <w:tcPr>
            <w:tcW w:w="368" w:type="dxa"/>
            <w:vAlign w:val="center"/>
          </w:tcPr>
          <w:p w:rsidR="00B67E7D" w:rsidRPr="00B07879" w:rsidRDefault="00B67E7D" w:rsidP="00B67E7D">
            <w:pPr>
              <w:jc w:val="center"/>
              <w:rPr>
                <w:sz w:val="20"/>
                <w:szCs w:val="20"/>
              </w:rPr>
            </w:pPr>
          </w:p>
        </w:tc>
        <w:tc>
          <w:tcPr>
            <w:tcW w:w="800" w:type="dxa"/>
            <w:vAlign w:val="center"/>
          </w:tcPr>
          <w:p w:rsidR="00B67E7D" w:rsidRPr="00B07879" w:rsidRDefault="00B67E7D" w:rsidP="00B67E7D">
            <w:pPr>
              <w:jc w:val="center"/>
              <w:rPr>
                <w:sz w:val="20"/>
                <w:szCs w:val="20"/>
              </w:rPr>
            </w:pPr>
            <w:r w:rsidRPr="00B07879">
              <w:rPr>
                <w:rFonts w:cstheme="minorHAnsi"/>
                <w:sz w:val="20"/>
                <w:szCs w:val="20"/>
              </w:rPr>
              <w:t>←</w:t>
            </w:r>
          </w:p>
        </w:tc>
        <w:tc>
          <w:tcPr>
            <w:tcW w:w="584" w:type="dxa"/>
            <w:vMerge/>
            <w:tcBorders>
              <w:bottom w:val="nil"/>
            </w:tcBorders>
          </w:tcPr>
          <w:p w:rsidR="00B67E7D" w:rsidRPr="00B07879" w:rsidRDefault="00B67E7D" w:rsidP="00B67E7D">
            <w:pPr>
              <w:jc w:val="center"/>
              <w:rPr>
                <w:sz w:val="20"/>
                <w:szCs w:val="20"/>
              </w:rPr>
            </w:pPr>
          </w:p>
        </w:tc>
      </w:tr>
      <w:tr w:rsidR="00B67E7D" w:rsidTr="00B67E7D">
        <w:trPr>
          <w:trHeight w:val="429"/>
        </w:trPr>
        <w:tc>
          <w:tcPr>
            <w:tcW w:w="7587" w:type="dxa"/>
            <w:gridSpan w:val="14"/>
            <w:tcBorders>
              <w:top w:val="nil"/>
              <w:bottom w:val="nil"/>
            </w:tcBorders>
            <w:vAlign w:val="center"/>
          </w:tcPr>
          <w:p w:rsidR="00B67E7D" w:rsidRPr="00B07879" w:rsidRDefault="00B67E7D" w:rsidP="00B67E7D">
            <w:pPr>
              <w:jc w:val="center"/>
              <w:rPr>
                <w:sz w:val="20"/>
                <w:szCs w:val="20"/>
              </w:rPr>
            </w:pPr>
            <w:r w:rsidRPr="00B07879">
              <w:rPr>
                <w:sz w:val="20"/>
                <w:szCs w:val="20"/>
              </w:rPr>
              <w:t xml:space="preserve">→ posisi sapi menghadap </w:t>
            </w:r>
            <w:r w:rsidRPr="00B07879">
              <w:rPr>
                <w:rFonts w:cstheme="minorHAnsi"/>
                <w:sz w:val="20"/>
                <w:szCs w:val="20"/>
              </w:rPr>
              <w:t>←</w:t>
            </w:r>
          </w:p>
        </w:tc>
      </w:tr>
      <w:tr w:rsidR="00B67E7D" w:rsidTr="00B67E7D">
        <w:tc>
          <w:tcPr>
            <w:tcW w:w="1809" w:type="dxa"/>
            <w:gridSpan w:val="4"/>
            <w:vAlign w:val="center"/>
          </w:tcPr>
          <w:p w:rsidR="00B67E7D" w:rsidRPr="00B07879" w:rsidRDefault="00B67E7D" w:rsidP="00B67E7D">
            <w:pPr>
              <w:jc w:val="center"/>
              <w:rPr>
                <w:sz w:val="20"/>
                <w:szCs w:val="20"/>
              </w:rPr>
            </w:pPr>
          </w:p>
          <w:p w:rsidR="00B67E7D" w:rsidRPr="00B07879" w:rsidRDefault="00B67E7D" w:rsidP="00B67E7D">
            <w:pPr>
              <w:jc w:val="center"/>
              <w:rPr>
                <w:sz w:val="20"/>
                <w:szCs w:val="20"/>
              </w:rPr>
            </w:pPr>
            <w:r w:rsidRPr="00B07879">
              <w:rPr>
                <w:sz w:val="20"/>
                <w:szCs w:val="20"/>
              </w:rPr>
              <w:t>KANTOR</w:t>
            </w:r>
          </w:p>
          <w:p w:rsidR="00B67E7D" w:rsidRPr="00B07879" w:rsidRDefault="00B67E7D" w:rsidP="00B67E7D">
            <w:pPr>
              <w:jc w:val="center"/>
              <w:rPr>
                <w:sz w:val="20"/>
                <w:szCs w:val="20"/>
              </w:rPr>
            </w:pPr>
          </w:p>
          <w:p w:rsidR="00B67E7D" w:rsidRPr="00B07879" w:rsidRDefault="00B67E7D" w:rsidP="00B67E7D">
            <w:pPr>
              <w:jc w:val="center"/>
              <w:rPr>
                <w:sz w:val="20"/>
                <w:szCs w:val="20"/>
              </w:rPr>
            </w:pPr>
          </w:p>
          <w:p w:rsidR="00B67E7D" w:rsidRPr="00B07879" w:rsidRDefault="00B67E7D" w:rsidP="00B67E7D">
            <w:pPr>
              <w:jc w:val="center"/>
              <w:rPr>
                <w:sz w:val="20"/>
                <w:szCs w:val="20"/>
              </w:rPr>
            </w:pPr>
          </w:p>
        </w:tc>
        <w:tc>
          <w:tcPr>
            <w:tcW w:w="2274" w:type="dxa"/>
            <w:gridSpan w:val="4"/>
            <w:vMerge w:val="restart"/>
            <w:tcBorders>
              <w:top w:val="nil"/>
              <w:bottom w:val="nil"/>
              <w:right w:val="single" w:sz="4" w:space="0" w:color="auto"/>
            </w:tcBorders>
          </w:tcPr>
          <w:p w:rsidR="00B67E7D" w:rsidRPr="00B07879" w:rsidRDefault="00B67E7D" w:rsidP="00B67E7D">
            <w:pPr>
              <w:jc w:val="both"/>
              <w:rPr>
                <w:sz w:val="20"/>
                <w:szCs w:val="20"/>
              </w:rPr>
            </w:pPr>
          </w:p>
        </w:tc>
        <w:tc>
          <w:tcPr>
            <w:tcW w:w="3504" w:type="dxa"/>
            <w:gridSpan w:val="6"/>
            <w:tcBorders>
              <w:left w:val="single" w:sz="4" w:space="0" w:color="auto"/>
            </w:tcBorders>
            <w:vAlign w:val="center"/>
          </w:tcPr>
          <w:p w:rsidR="00B67E7D" w:rsidRPr="00B07879" w:rsidRDefault="00B67E7D" w:rsidP="00B67E7D">
            <w:pPr>
              <w:jc w:val="center"/>
              <w:rPr>
                <w:sz w:val="20"/>
                <w:szCs w:val="20"/>
              </w:rPr>
            </w:pPr>
            <w:r w:rsidRPr="00B07879">
              <w:rPr>
                <w:sz w:val="20"/>
                <w:szCs w:val="20"/>
              </w:rPr>
              <w:t>GUDANG PAKAN</w:t>
            </w:r>
          </w:p>
        </w:tc>
      </w:tr>
      <w:tr w:rsidR="00B67E7D" w:rsidTr="00B67E7D">
        <w:tc>
          <w:tcPr>
            <w:tcW w:w="1809" w:type="dxa"/>
            <w:gridSpan w:val="4"/>
            <w:tcBorders>
              <w:right w:val="nil"/>
            </w:tcBorders>
          </w:tcPr>
          <w:p w:rsidR="00B67E7D" w:rsidRPr="00B07879" w:rsidRDefault="00B67E7D" w:rsidP="00B67E7D">
            <w:pPr>
              <w:jc w:val="both"/>
              <w:rPr>
                <w:sz w:val="20"/>
                <w:szCs w:val="20"/>
              </w:rPr>
            </w:pPr>
          </w:p>
        </w:tc>
        <w:tc>
          <w:tcPr>
            <w:tcW w:w="2274" w:type="dxa"/>
            <w:gridSpan w:val="4"/>
            <w:vMerge/>
            <w:tcBorders>
              <w:left w:val="nil"/>
              <w:bottom w:val="nil"/>
              <w:right w:val="nil"/>
            </w:tcBorders>
          </w:tcPr>
          <w:p w:rsidR="00B67E7D" w:rsidRPr="00B07879" w:rsidRDefault="00B67E7D" w:rsidP="00B67E7D">
            <w:pPr>
              <w:jc w:val="both"/>
              <w:rPr>
                <w:sz w:val="20"/>
                <w:szCs w:val="20"/>
              </w:rPr>
            </w:pPr>
          </w:p>
        </w:tc>
        <w:tc>
          <w:tcPr>
            <w:tcW w:w="3504" w:type="dxa"/>
            <w:gridSpan w:val="6"/>
            <w:tcBorders>
              <w:left w:val="nil"/>
            </w:tcBorders>
          </w:tcPr>
          <w:p w:rsidR="00B67E7D" w:rsidRPr="00B07879" w:rsidRDefault="00B67E7D" w:rsidP="00B67E7D">
            <w:pPr>
              <w:jc w:val="both"/>
              <w:rPr>
                <w:sz w:val="20"/>
                <w:szCs w:val="20"/>
              </w:rPr>
            </w:pPr>
          </w:p>
        </w:tc>
      </w:tr>
    </w:tbl>
    <w:p w:rsidR="00B67E7D" w:rsidRDefault="00B67E7D" w:rsidP="00966627">
      <w:pPr>
        <w:pStyle w:val="ListParagraph"/>
        <w:numPr>
          <w:ilvl w:val="0"/>
          <w:numId w:val="40"/>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Kebutuhan Investasi </w:t>
      </w:r>
    </w:p>
    <w:p w:rsidR="00B67E7D" w:rsidRDefault="00B67E7D" w:rsidP="00966627">
      <w:pPr>
        <w:pStyle w:val="ListParagraph"/>
        <w:numPr>
          <w:ilvl w:val="0"/>
          <w:numId w:val="3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Rencana Investasi</w:t>
      </w:r>
    </w:p>
    <w:p w:rsidR="00B67E7D" w:rsidRDefault="00B67E7D" w:rsidP="00B67E7D">
      <w:pPr>
        <w:spacing w:line="360" w:lineRule="auto"/>
        <w:ind w:left="851" w:firstLine="1134"/>
        <w:jc w:val="both"/>
        <w:rPr>
          <w:rFonts w:ascii="Times New Roman" w:hAnsi="Times New Roman" w:cs="Times New Roman"/>
          <w:sz w:val="24"/>
          <w:szCs w:val="24"/>
        </w:rPr>
      </w:pPr>
      <w:r>
        <w:rPr>
          <w:rFonts w:ascii="Times New Roman" w:hAnsi="Times New Roman" w:cs="Times New Roman"/>
          <w:sz w:val="24"/>
          <w:szCs w:val="24"/>
        </w:rPr>
        <w:t xml:space="preserve">Usaha peternakan pemeliharaan sapi potong telah dilakukan pra-studi di lapangan dengan menggunakan simulasi berbagai kemungkinan secara komprehensif antara prinsip-prinsip teori dan kenyataan di lapangan. </w:t>
      </w:r>
    </w:p>
    <w:p w:rsidR="00B67E7D" w:rsidRPr="003E4A97" w:rsidRDefault="00B67E7D" w:rsidP="00B67E7D">
      <w:pPr>
        <w:spacing w:line="360" w:lineRule="auto"/>
        <w:ind w:left="851" w:firstLine="1134"/>
        <w:jc w:val="both"/>
        <w:rPr>
          <w:rFonts w:ascii="Times New Roman" w:hAnsi="Times New Roman" w:cs="Times New Roman"/>
          <w:sz w:val="24"/>
          <w:szCs w:val="24"/>
        </w:rPr>
      </w:pPr>
      <w:r w:rsidRPr="003E4A97">
        <w:rPr>
          <w:rFonts w:ascii="Times New Roman" w:hAnsi="Times New Roman" w:cs="Times New Roman"/>
          <w:sz w:val="24"/>
          <w:szCs w:val="24"/>
        </w:rPr>
        <w:t xml:space="preserve">Periode penggemukan sapi selama 3 </w:t>
      </w:r>
      <w:r>
        <w:rPr>
          <w:rFonts w:ascii="Times New Roman" w:hAnsi="Times New Roman" w:cs="Times New Roman"/>
          <w:sz w:val="24"/>
          <w:szCs w:val="24"/>
        </w:rPr>
        <w:t xml:space="preserve">dan 4 </w:t>
      </w:r>
      <w:r w:rsidRPr="003E4A97">
        <w:rPr>
          <w:rFonts w:ascii="Times New Roman" w:hAnsi="Times New Roman" w:cs="Times New Roman"/>
          <w:sz w:val="24"/>
          <w:szCs w:val="24"/>
        </w:rPr>
        <w:t xml:space="preserve">bulan </w:t>
      </w:r>
      <w:r>
        <w:rPr>
          <w:rFonts w:ascii="Times New Roman" w:hAnsi="Times New Roman" w:cs="Times New Roman"/>
          <w:sz w:val="24"/>
          <w:szCs w:val="24"/>
        </w:rPr>
        <w:t>selama 5 tahun.</w:t>
      </w:r>
      <w:r w:rsidRPr="003E4A97">
        <w:rPr>
          <w:rFonts w:ascii="Times New Roman" w:hAnsi="Times New Roman" w:cs="Times New Roman"/>
          <w:sz w:val="24"/>
          <w:szCs w:val="24"/>
        </w:rPr>
        <w:t xml:space="preserve"> ini diambil karena waktunya lebih pendek, perputarannya lebih cepat (4 </w:t>
      </w:r>
      <w:r>
        <w:rPr>
          <w:rFonts w:ascii="Times New Roman" w:hAnsi="Times New Roman" w:cs="Times New Roman"/>
          <w:sz w:val="24"/>
          <w:szCs w:val="24"/>
        </w:rPr>
        <w:t xml:space="preserve">&amp; 3 </w:t>
      </w:r>
      <w:r w:rsidRPr="003E4A97">
        <w:rPr>
          <w:rFonts w:ascii="Times New Roman" w:hAnsi="Times New Roman" w:cs="Times New Roman"/>
          <w:sz w:val="24"/>
          <w:szCs w:val="24"/>
        </w:rPr>
        <w:t xml:space="preserve">kali dalam 1(satu) tahun) dan resikonya lebih kecil (semakin lama pemeliharaan risiko penyakit dan harga lebih besar). jumlah sapi sebanyak </w:t>
      </w:r>
      <w:r>
        <w:rPr>
          <w:rFonts w:ascii="Times New Roman" w:hAnsi="Times New Roman" w:cs="Times New Roman"/>
          <w:sz w:val="24"/>
          <w:szCs w:val="24"/>
        </w:rPr>
        <w:t>50 dan 100</w:t>
      </w:r>
      <w:r w:rsidRPr="003E4A97">
        <w:rPr>
          <w:rFonts w:ascii="Times New Roman" w:hAnsi="Times New Roman" w:cs="Times New Roman"/>
          <w:sz w:val="24"/>
          <w:szCs w:val="24"/>
        </w:rPr>
        <w:t xml:space="preserve"> </w:t>
      </w:r>
      <w:r>
        <w:rPr>
          <w:rFonts w:ascii="Times New Roman" w:hAnsi="Times New Roman" w:cs="Times New Roman"/>
          <w:sz w:val="24"/>
          <w:szCs w:val="24"/>
        </w:rPr>
        <w:t xml:space="preserve">ekor, </w:t>
      </w:r>
      <w:r w:rsidRPr="003E4A97">
        <w:rPr>
          <w:rFonts w:ascii="Times New Roman" w:hAnsi="Times New Roman" w:cs="Times New Roman"/>
          <w:sz w:val="24"/>
          <w:szCs w:val="24"/>
        </w:rPr>
        <w:t xml:space="preserve">jenis peranakan </w:t>
      </w:r>
      <w:r>
        <w:rPr>
          <w:rFonts w:ascii="Times New Roman" w:hAnsi="Times New Roman" w:cs="Times New Roman"/>
          <w:sz w:val="24"/>
          <w:szCs w:val="24"/>
        </w:rPr>
        <w:t>ongole (PO)</w:t>
      </w:r>
      <w:r w:rsidRPr="003E4A97">
        <w:rPr>
          <w:rFonts w:ascii="Times New Roman" w:hAnsi="Times New Roman" w:cs="Times New Roman"/>
          <w:sz w:val="24"/>
          <w:szCs w:val="24"/>
        </w:rPr>
        <w:t xml:space="preserve"> umur rata-rata </w:t>
      </w:r>
      <w:r>
        <w:rPr>
          <w:rFonts w:ascii="Times New Roman" w:hAnsi="Times New Roman" w:cs="Times New Roman"/>
          <w:sz w:val="24"/>
          <w:szCs w:val="24"/>
        </w:rPr>
        <w:t>1,5</w:t>
      </w:r>
      <w:r w:rsidRPr="003E4A97">
        <w:rPr>
          <w:rFonts w:ascii="Times New Roman" w:hAnsi="Times New Roman" w:cs="Times New Roman"/>
          <w:sz w:val="24"/>
          <w:szCs w:val="24"/>
        </w:rPr>
        <w:t xml:space="preserve"> tahun dengan berat badan hidup rata-rata </w:t>
      </w:r>
      <w:r>
        <w:rPr>
          <w:rFonts w:ascii="Times New Roman" w:hAnsi="Times New Roman" w:cs="Times New Roman"/>
          <w:sz w:val="24"/>
          <w:szCs w:val="24"/>
        </w:rPr>
        <w:t>300 kg.</w:t>
      </w:r>
      <w:r w:rsidRPr="003E4A97">
        <w:rPr>
          <w:rFonts w:ascii="Times New Roman" w:hAnsi="Times New Roman" w:cs="Times New Roman"/>
          <w:sz w:val="24"/>
          <w:szCs w:val="24"/>
        </w:rPr>
        <w:t xml:space="preserve"> Dipelihara dengan sistem kereman artinya sapi berada dikandang terus menerus  untuk menghindari banyak bergerak (banyak energi yang keluar) yang berpengaruh pada berat pertambahan </w:t>
      </w:r>
      <w:r w:rsidRPr="003E4A97">
        <w:rPr>
          <w:rFonts w:ascii="Times New Roman" w:hAnsi="Times New Roman" w:cs="Times New Roman"/>
          <w:sz w:val="24"/>
          <w:szCs w:val="24"/>
        </w:rPr>
        <w:lastRenderedPageBreak/>
        <w:t>badan, pemberian  pakan dengan komposisi pakan kosentrat  sebesar 1% dari BB (4 kg/hari) dan pakan hijauan (rumput) 5% dari BB (</w:t>
      </w:r>
      <w:r>
        <w:rPr>
          <w:rFonts w:ascii="Times New Roman" w:hAnsi="Times New Roman" w:cs="Times New Roman"/>
          <w:sz w:val="24"/>
          <w:szCs w:val="24"/>
        </w:rPr>
        <w:t>15</w:t>
      </w:r>
      <w:r w:rsidRPr="003E4A97">
        <w:rPr>
          <w:rFonts w:ascii="Times New Roman" w:hAnsi="Times New Roman" w:cs="Times New Roman"/>
          <w:sz w:val="24"/>
          <w:szCs w:val="24"/>
        </w:rPr>
        <w:t xml:space="preserve"> kg/hari). Selama </w:t>
      </w:r>
      <w:r>
        <w:rPr>
          <w:rFonts w:ascii="Times New Roman" w:hAnsi="Times New Roman" w:cs="Times New Roman"/>
          <w:sz w:val="24"/>
          <w:szCs w:val="24"/>
        </w:rPr>
        <w:t>pemeliharaan</w:t>
      </w:r>
      <w:r w:rsidRPr="003E4A97">
        <w:rPr>
          <w:rFonts w:ascii="Times New Roman" w:hAnsi="Times New Roman" w:cs="Times New Roman"/>
          <w:sz w:val="24"/>
          <w:szCs w:val="24"/>
        </w:rPr>
        <w:t xml:space="preserve"> target pertambahan berat badan sebesar </w:t>
      </w:r>
      <w:r>
        <w:rPr>
          <w:rFonts w:ascii="Times New Roman" w:hAnsi="Times New Roman" w:cs="Times New Roman"/>
          <w:sz w:val="24"/>
          <w:szCs w:val="24"/>
        </w:rPr>
        <w:t>0,7</w:t>
      </w:r>
      <w:r w:rsidRPr="003E4A97">
        <w:rPr>
          <w:rFonts w:ascii="Times New Roman" w:hAnsi="Times New Roman" w:cs="Times New Roman"/>
          <w:sz w:val="24"/>
          <w:szCs w:val="24"/>
        </w:rPr>
        <w:t xml:space="preserve"> kg/hari, target </w:t>
      </w:r>
      <w:r>
        <w:rPr>
          <w:rFonts w:ascii="Times New Roman" w:hAnsi="Times New Roman" w:cs="Times New Roman"/>
          <w:sz w:val="24"/>
          <w:szCs w:val="24"/>
        </w:rPr>
        <w:t>tengah</w:t>
      </w:r>
      <w:r w:rsidRPr="003E4A97">
        <w:rPr>
          <w:rFonts w:ascii="Times New Roman" w:hAnsi="Times New Roman" w:cs="Times New Roman"/>
          <w:sz w:val="24"/>
          <w:szCs w:val="24"/>
        </w:rPr>
        <w:t xml:space="preserve"> dari  rata-rata pertambahan berat badan (BB) hidup (</w:t>
      </w:r>
      <w:r>
        <w:rPr>
          <w:rFonts w:ascii="Times New Roman" w:hAnsi="Times New Roman" w:cs="Times New Roman"/>
          <w:sz w:val="24"/>
          <w:szCs w:val="24"/>
        </w:rPr>
        <w:t>0,6</w:t>
      </w:r>
      <w:r w:rsidRPr="003E4A97">
        <w:rPr>
          <w:rFonts w:ascii="Times New Roman" w:hAnsi="Times New Roman" w:cs="Times New Roman"/>
          <w:sz w:val="24"/>
          <w:szCs w:val="24"/>
        </w:rPr>
        <w:t xml:space="preserve"> – </w:t>
      </w:r>
      <w:r>
        <w:rPr>
          <w:rFonts w:ascii="Times New Roman" w:hAnsi="Times New Roman" w:cs="Times New Roman"/>
          <w:sz w:val="24"/>
          <w:szCs w:val="24"/>
        </w:rPr>
        <w:t>0,8</w:t>
      </w:r>
      <w:r w:rsidRPr="003E4A97">
        <w:rPr>
          <w:rFonts w:ascii="Times New Roman" w:hAnsi="Times New Roman" w:cs="Times New Roman"/>
          <w:sz w:val="24"/>
          <w:szCs w:val="24"/>
        </w:rPr>
        <w:t xml:space="preserve"> kg/hari).  Cashflow dan Laba Rugi disajikan dalam estimasi tahunan  selama kurun waktu 5 (lima) tahun.</w:t>
      </w:r>
    </w:p>
    <w:p w:rsidR="00B67E7D" w:rsidRPr="00126F14" w:rsidRDefault="00B67E7D" w:rsidP="00966627">
      <w:pPr>
        <w:pStyle w:val="ListParagraph"/>
        <w:numPr>
          <w:ilvl w:val="0"/>
          <w:numId w:val="30"/>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Kebutuhan Dana </w:t>
      </w:r>
    </w:p>
    <w:p w:rsidR="00B67E7D" w:rsidRDefault="00B67E7D" w:rsidP="00B67E7D">
      <w:pPr>
        <w:spacing w:line="360" w:lineRule="auto"/>
        <w:ind w:left="851" w:firstLine="992"/>
        <w:jc w:val="both"/>
        <w:rPr>
          <w:rFonts w:ascii="Times New Roman" w:hAnsi="Times New Roman" w:cs="Times New Roman"/>
          <w:sz w:val="24"/>
          <w:szCs w:val="24"/>
        </w:rPr>
      </w:pPr>
      <w:r>
        <w:rPr>
          <w:rFonts w:ascii="Times New Roman" w:hAnsi="Times New Roman" w:cs="Times New Roman"/>
          <w:sz w:val="24"/>
          <w:szCs w:val="24"/>
        </w:rPr>
        <w:t>Keseluruhan dana yang dibutuhkan untuk membiayai investasi rencana pendirian usaha pembibitan sapi potong terdiri dari :</w:t>
      </w:r>
    </w:p>
    <w:p w:rsidR="00B67E7D" w:rsidRPr="00207BE7" w:rsidRDefault="00B67E7D" w:rsidP="00966627">
      <w:pPr>
        <w:pStyle w:val="ListParagraph"/>
        <w:numPr>
          <w:ilvl w:val="0"/>
          <w:numId w:val="31"/>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Pemeliharaan 50 ekor</w:t>
      </w:r>
    </w:p>
    <w:p w:rsidR="00B67E7D" w:rsidRPr="003A0D42" w:rsidRDefault="00B67E7D" w:rsidP="00966627">
      <w:pPr>
        <w:pStyle w:val="ListParagraph"/>
        <w:numPr>
          <w:ilvl w:val="0"/>
          <w:numId w:val="43"/>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Pembuatan kandang</w:t>
      </w:r>
      <w:r w:rsidRPr="003A0D42">
        <w:rPr>
          <w:rFonts w:ascii="Times New Roman" w:hAnsi="Times New Roman" w:cs="Times New Roman"/>
          <w:sz w:val="24"/>
          <w:szCs w:val="24"/>
        </w:rPr>
        <w:tab/>
        <w:t xml:space="preserve"> </w:t>
      </w:r>
      <w:r w:rsidRPr="003A0D42">
        <w:rPr>
          <w:rFonts w:ascii="Times New Roman" w:hAnsi="Times New Roman" w:cs="Times New Roman"/>
          <w:sz w:val="24"/>
          <w:szCs w:val="24"/>
        </w:rPr>
        <w:tab/>
      </w:r>
      <w:r w:rsidRPr="003A0D42">
        <w:rPr>
          <w:rFonts w:ascii="Times New Roman" w:hAnsi="Times New Roman" w:cs="Times New Roman"/>
          <w:sz w:val="24"/>
          <w:szCs w:val="24"/>
        </w:rPr>
        <w:tab/>
        <w:t>:</w:t>
      </w:r>
      <w:r w:rsidRPr="003A0D42">
        <w:rPr>
          <w:rFonts w:ascii="Times New Roman" w:hAnsi="Times New Roman" w:cs="Times New Roman"/>
          <w:sz w:val="24"/>
          <w:szCs w:val="24"/>
        </w:rPr>
        <w:tab/>
        <w:t xml:space="preserve">Rp. </w:t>
      </w:r>
      <w:r>
        <w:rPr>
          <w:rFonts w:ascii="Times New Roman" w:hAnsi="Times New Roman" w:cs="Times New Roman"/>
          <w:sz w:val="24"/>
          <w:szCs w:val="24"/>
        </w:rPr>
        <w:tab/>
        <w:t>290</w:t>
      </w:r>
      <w:r w:rsidRPr="003A0D42">
        <w:rPr>
          <w:rFonts w:ascii="Times New Roman" w:hAnsi="Times New Roman" w:cs="Times New Roman"/>
          <w:sz w:val="24"/>
          <w:szCs w:val="24"/>
        </w:rPr>
        <w:t>.</w:t>
      </w:r>
      <w:r>
        <w:rPr>
          <w:rFonts w:ascii="Times New Roman" w:hAnsi="Times New Roman" w:cs="Times New Roman"/>
          <w:sz w:val="24"/>
          <w:szCs w:val="24"/>
        </w:rPr>
        <w:t>0</w:t>
      </w:r>
      <w:r w:rsidRPr="003A0D42">
        <w:rPr>
          <w:rFonts w:ascii="Times New Roman" w:hAnsi="Times New Roman" w:cs="Times New Roman"/>
          <w:sz w:val="24"/>
          <w:szCs w:val="24"/>
        </w:rPr>
        <w:t>00.000,-</w:t>
      </w:r>
    </w:p>
    <w:p w:rsidR="00B67E7D" w:rsidRDefault="0024295C" w:rsidP="00966627">
      <w:pPr>
        <w:pStyle w:val="ListParagraph"/>
        <w:numPr>
          <w:ilvl w:val="0"/>
          <w:numId w:val="43"/>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Modal Kerja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sidRPr="003A0D42">
        <w:rPr>
          <w:rFonts w:ascii="Times New Roman" w:hAnsi="Times New Roman" w:cs="Times New Roman"/>
          <w:sz w:val="24"/>
          <w:szCs w:val="24"/>
        </w:rPr>
        <w:t>:</w:t>
      </w:r>
      <w:r w:rsidR="00B67E7D" w:rsidRPr="003A0D42">
        <w:rPr>
          <w:rFonts w:ascii="Times New Roman" w:hAnsi="Times New Roman" w:cs="Times New Roman"/>
          <w:sz w:val="24"/>
          <w:szCs w:val="24"/>
        </w:rPr>
        <w:tab/>
        <w:t xml:space="preserve">Rp. </w:t>
      </w:r>
      <w:r w:rsidR="00B67E7D">
        <w:rPr>
          <w:rFonts w:ascii="Times New Roman" w:hAnsi="Times New Roman" w:cs="Times New Roman"/>
          <w:sz w:val="24"/>
          <w:szCs w:val="24"/>
        </w:rPr>
        <w:tab/>
        <w:t>699.000</w:t>
      </w:r>
      <w:r w:rsidR="00B67E7D" w:rsidRPr="00897E87">
        <w:rPr>
          <w:rFonts w:ascii="Times New Roman" w:hAnsi="Times New Roman" w:cs="Times New Roman"/>
          <w:sz w:val="24"/>
          <w:szCs w:val="24"/>
        </w:rPr>
        <w:t>.000</w:t>
      </w:r>
      <w:r w:rsidR="00B67E7D" w:rsidRPr="003A0D42">
        <w:rPr>
          <w:rFonts w:ascii="Times New Roman" w:hAnsi="Times New Roman" w:cs="Times New Roman"/>
          <w:sz w:val="24"/>
          <w:szCs w:val="24"/>
        </w:rPr>
        <w:t>,-</w:t>
      </w:r>
    </w:p>
    <w:p w:rsidR="00B67E7D" w:rsidRPr="00207BE7" w:rsidRDefault="0024295C" w:rsidP="00966627">
      <w:pPr>
        <w:pStyle w:val="ListParagraph"/>
        <w:numPr>
          <w:ilvl w:val="0"/>
          <w:numId w:val="43"/>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Total Investasi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sidRPr="00207BE7">
        <w:rPr>
          <w:rFonts w:ascii="Times New Roman" w:hAnsi="Times New Roman" w:cs="Times New Roman"/>
          <w:sz w:val="24"/>
          <w:szCs w:val="24"/>
        </w:rPr>
        <w:t>:</w:t>
      </w:r>
      <w:r w:rsidR="00B67E7D" w:rsidRPr="00207BE7">
        <w:rPr>
          <w:rFonts w:ascii="Times New Roman" w:hAnsi="Times New Roman" w:cs="Times New Roman"/>
          <w:sz w:val="24"/>
          <w:szCs w:val="24"/>
        </w:rPr>
        <w:tab/>
        <w:t>Rp.</w:t>
      </w:r>
      <w:r w:rsidR="00B67E7D">
        <w:rPr>
          <w:rFonts w:ascii="Times New Roman" w:hAnsi="Times New Roman" w:cs="Times New Roman"/>
          <w:sz w:val="24"/>
          <w:szCs w:val="24"/>
        </w:rPr>
        <w:tab/>
        <w:t>989</w:t>
      </w:r>
      <w:r w:rsidR="00B67E7D" w:rsidRPr="00207BE7">
        <w:rPr>
          <w:rFonts w:ascii="Times New Roman" w:hAnsi="Times New Roman" w:cs="Times New Roman"/>
          <w:sz w:val="24"/>
          <w:szCs w:val="24"/>
        </w:rPr>
        <w:t>.</w:t>
      </w:r>
      <w:r w:rsidR="00B67E7D">
        <w:rPr>
          <w:rFonts w:ascii="Times New Roman" w:hAnsi="Times New Roman" w:cs="Times New Roman"/>
          <w:sz w:val="24"/>
          <w:szCs w:val="24"/>
        </w:rPr>
        <w:t>000</w:t>
      </w:r>
      <w:r w:rsidR="00B67E7D" w:rsidRPr="00207BE7">
        <w:rPr>
          <w:rFonts w:ascii="Times New Roman" w:hAnsi="Times New Roman" w:cs="Times New Roman"/>
          <w:sz w:val="24"/>
          <w:szCs w:val="24"/>
        </w:rPr>
        <w:t>.000,-</w:t>
      </w:r>
      <w:r w:rsidR="00B67E7D" w:rsidRPr="00207BE7">
        <w:rPr>
          <w:rFonts w:ascii="Times New Roman" w:hAnsi="Times New Roman" w:cs="Times New Roman"/>
          <w:sz w:val="24"/>
          <w:szCs w:val="24"/>
        </w:rPr>
        <w:tab/>
      </w:r>
    </w:p>
    <w:p w:rsidR="00B67E7D" w:rsidRDefault="00B67E7D" w:rsidP="00B67E7D">
      <w:p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Penggunaan modal kerja awal tahun 1  adalah sebagai berikut :</w:t>
      </w:r>
    </w:p>
    <w:p w:rsidR="00B67E7D" w:rsidRDefault="0024295C" w:rsidP="00966627">
      <w:pPr>
        <w:pStyle w:val="ListParagraph"/>
        <w:numPr>
          <w:ilvl w:val="0"/>
          <w:numId w:val="29"/>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Pembelian Sapi bakalan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Pr>
          <w:rFonts w:ascii="Times New Roman" w:hAnsi="Times New Roman" w:cs="Times New Roman"/>
          <w:sz w:val="24"/>
          <w:szCs w:val="24"/>
        </w:rPr>
        <w:t>:</w:t>
      </w:r>
      <w:r w:rsidR="00B67E7D">
        <w:rPr>
          <w:rFonts w:ascii="Times New Roman" w:hAnsi="Times New Roman" w:cs="Times New Roman"/>
          <w:sz w:val="24"/>
          <w:szCs w:val="24"/>
        </w:rPr>
        <w:tab/>
        <w:t>Rp.</w:t>
      </w:r>
      <w:r w:rsidR="00B67E7D">
        <w:rPr>
          <w:rFonts w:ascii="Times New Roman" w:hAnsi="Times New Roman" w:cs="Times New Roman"/>
          <w:sz w:val="24"/>
          <w:szCs w:val="24"/>
        </w:rPr>
        <w:tab/>
        <w:t>600.000.000,-</w:t>
      </w:r>
    </w:p>
    <w:p w:rsidR="00B67E7D" w:rsidRPr="00564354" w:rsidRDefault="0024295C" w:rsidP="00966627">
      <w:pPr>
        <w:pStyle w:val="ListParagraph"/>
        <w:numPr>
          <w:ilvl w:val="0"/>
          <w:numId w:val="29"/>
        </w:numPr>
        <w:spacing w:line="360" w:lineRule="auto"/>
        <w:ind w:left="1276" w:hanging="142"/>
        <w:jc w:val="both"/>
        <w:rPr>
          <w:rFonts w:asciiTheme="majorBidi" w:hAnsiTheme="majorBidi" w:cstheme="majorBidi"/>
          <w:sz w:val="24"/>
          <w:szCs w:val="24"/>
        </w:rPr>
      </w:pPr>
      <w:r>
        <w:rPr>
          <w:rFonts w:ascii="Times New Roman" w:hAnsi="Times New Roman" w:cs="Times New Roman"/>
          <w:sz w:val="24"/>
          <w:szCs w:val="24"/>
        </w:rPr>
        <w:t>Biaya operasional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sidRPr="00564354">
        <w:rPr>
          <w:rFonts w:asciiTheme="majorBidi" w:hAnsiTheme="majorBidi" w:cstheme="majorBidi"/>
          <w:sz w:val="24"/>
          <w:szCs w:val="24"/>
        </w:rPr>
        <w:t>:</w:t>
      </w:r>
      <w:r w:rsidR="00B67E7D" w:rsidRPr="00564354">
        <w:rPr>
          <w:rFonts w:asciiTheme="majorBidi" w:hAnsiTheme="majorBidi" w:cstheme="majorBidi"/>
          <w:sz w:val="24"/>
          <w:szCs w:val="24"/>
        </w:rPr>
        <w:tab/>
        <w:t>Rp.</w:t>
      </w:r>
      <w:r w:rsidR="00B67E7D" w:rsidRPr="00564354">
        <w:rPr>
          <w:rFonts w:asciiTheme="majorBidi" w:hAnsiTheme="majorBidi" w:cstheme="majorBidi"/>
        </w:rPr>
        <w:t xml:space="preserve"> </w:t>
      </w:r>
      <w:r w:rsidR="00B67E7D">
        <w:rPr>
          <w:rFonts w:asciiTheme="majorBidi" w:hAnsiTheme="majorBidi" w:cstheme="majorBidi"/>
        </w:rPr>
        <w:t xml:space="preserve">   </w:t>
      </w:r>
      <w:r w:rsidR="00B67E7D">
        <w:rPr>
          <w:rFonts w:asciiTheme="majorBidi" w:hAnsiTheme="majorBidi" w:cstheme="majorBidi"/>
          <w:sz w:val="24"/>
          <w:szCs w:val="24"/>
        </w:rPr>
        <w:t>76</w:t>
      </w:r>
      <w:r w:rsidR="00B67E7D" w:rsidRPr="00897E87">
        <w:rPr>
          <w:rFonts w:asciiTheme="majorBidi" w:hAnsiTheme="majorBidi" w:cstheme="majorBidi"/>
          <w:sz w:val="24"/>
          <w:szCs w:val="24"/>
        </w:rPr>
        <w:t>.</w:t>
      </w:r>
      <w:r w:rsidR="00B67E7D">
        <w:rPr>
          <w:rFonts w:asciiTheme="majorBidi" w:hAnsiTheme="majorBidi" w:cstheme="majorBidi"/>
          <w:sz w:val="24"/>
          <w:szCs w:val="24"/>
        </w:rPr>
        <w:t>750</w:t>
      </w:r>
      <w:r w:rsidR="00B67E7D" w:rsidRPr="00897E87">
        <w:rPr>
          <w:rFonts w:asciiTheme="majorBidi" w:hAnsiTheme="majorBidi" w:cstheme="majorBidi"/>
          <w:sz w:val="24"/>
          <w:szCs w:val="24"/>
        </w:rPr>
        <w:t>.000</w:t>
      </w:r>
      <w:r w:rsidR="00B67E7D" w:rsidRPr="00564354">
        <w:rPr>
          <w:rFonts w:asciiTheme="majorBidi" w:hAnsiTheme="majorBidi" w:cstheme="majorBidi"/>
          <w:sz w:val="24"/>
          <w:szCs w:val="24"/>
        </w:rPr>
        <w:t>,-</w:t>
      </w:r>
    </w:p>
    <w:p w:rsidR="00B67E7D" w:rsidRDefault="0024295C" w:rsidP="00966627">
      <w:pPr>
        <w:pStyle w:val="ListParagraph"/>
        <w:numPr>
          <w:ilvl w:val="0"/>
          <w:numId w:val="29"/>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Biaya adm &amp; 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Pr>
          <w:rFonts w:ascii="Times New Roman" w:hAnsi="Times New Roman" w:cs="Times New Roman"/>
          <w:sz w:val="24"/>
          <w:szCs w:val="24"/>
        </w:rPr>
        <w:t>:</w:t>
      </w:r>
      <w:r w:rsidR="00B67E7D">
        <w:rPr>
          <w:rFonts w:ascii="Times New Roman" w:hAnsi="Times New Roman" w:cs="Times New Roman"/>
          <w:sz w:val="24"/>
          <w:szCs w:val="24"/>
        </w:rPr>
        <w:tab/>
        <w:t>Rp.</w:t>
      </w:r>
      <w:r w:rsidR="00B67E7D" w:rsidRPr="00584509">
        <w:rPr>
          <w:rFonts w:ascii="Times New Roman" w:hAnsi="Times New Roman" w:cs="Times New Roman"/>
          <w:sz w:val="24"/>
          <w:szCs w:val="24"/>
        </w:rPr>
        <w:t xml:space="preserve"> </w:t>
      </w:r>
      <w:r w:rsidR="00B67E7D">
        <w:rPr>
          <w:rFonts w:ascii="Times New Roman" w:hAnsi="Times New Roman" w:cs="Times New Roman"/>
          <w:sz w:val="24"/>
          <w:szCs w:val="24"/>
        </w:rPr>
        <w:t xml:space="preserve">   21</w:t>
      </w:r>
      <w:r w:rsidR="00B67E7D" w:rsidRPr="00897E87">
        <w:rPr>
          <w:rFonts w:ascii="Times New Roman" w:hAnsi="Times New Roman" w:cs="Times New Roman"/>
          <w:sz w:val="24"/>
          <w:szCs w:val="24"/>
        </w:rPr>
        <w:t>.</w:t>
      </w:r>
      <w:r w:rsidR="00B67E7D">
        <w:rPr>
          <w:rFonts w:ascii="Times New Roman" w:hAnsi="Times New Roman" w:cs="Times New Roman"/>
          <w:sz w:val="24"/>
          <w:szCs w:val="24"/>
        </w:rPr>
        <w:t>0</w:t>
      </w:r>
      <w:r w:rsidR="00B67E7D" w:rsidRPr="00897E87">
        <w:rPr>
          <w:rFonts w:ascii="Times New Roman" w:hAnsi="Times New Roman" w:cs="Times New Roman"/>
          <w:sz w:val="24"/>
          <w:szCs w:val="24"/>
        </w:rPr>
        <w:t>00.000</w:t>
      </w:r>
      <w:r w:rsidR="00B67E7D">
        <w:rPr>
          <w:rFonts w:ascii="Times New Roman" w:hAnsi="Times New Roman" w:cs="Times New Roman"/>
          <w:sz w:val="24"/>
          <w:szCs w:val="24"/>
        </w:rPr>
        <w:t>,-</w:t>
      </w:r>
    </w:p>
    <w:p w:rsidR="00B67E7D" w:rsidRDefault="0024295C" w:rsidP="00966627">
      <w:pPr>
        <w:pStyle w:val="ListParagraph"/>
        <w:numPr>
          <w:ilvl w:val="0"/>
          <w:numId w:val="29"/>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Biaya Pemasaran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Pr>
          <w:rFonts w:ascii="Times New Roman" w:hAnsi="Times New Roman" w:cs="Times New Roman"/>
          <w:sz w:val="24"/>
          <w:szCs w:val="24"/>
        </w:rPr>
        <w:t>:</w:t>
      </w:r>
      <w:r w:rsidR="00B67E7D">
        <w:rPr>
          <w:rFonts w:ascii="Times New Roman" w:hAnsi="Times New Roman" w:cs="Times New Roman"/>
          <w:sz w:val="24"/>
          <w:szCs w:val="24"/>
        </w:rPr>
        <w:tab/>
        <w:t>Rp.      1.250.000,-</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Biaya pembuatan kandang baru sebesar Rp. 400.000,- per m</w:t>
      </w:r>
      <w:r w:rsidRPr="002527A0">
        <w:rPr>
          <w:rFonts w:ascii="Times New Roman" w:hAnsi="Times New Roman" w:cs="Times New Roman"/>
          <w:sz w:val="24"/>
          <w:szCs w:val="24"/>
          <w:vertAlign w:val="superscript"/>
        </w:rPr>
        <w:t>2</w:t>
      </w:r>
      <w:r>
        <w:rPr>
          <w:rFonts w:ascii="Times New Roman" w:hAnsi="Times New Roman" w:cs="Times New Roman"/>
          <w:sz w:val="24"/>
          <w:szCs w:val="24"/>
        </w:rPr>
        <w:t xml:space="preserve"> (info medion,2014), perkiraan harga sekarang Rp. 425.000,-</w:t>
      </w:r>
      <w:r w:rsidRPr="006A0224">
        <w:rPr>
          <w:rFonts w:ascii="Times New Roman" w:hAnsi="Times New Roman" w:cs="Times New Roman"/>
          <w:sz w:val="24"/>
          <w:szCs w:val="24"/>
        </w:rPr>
        <w:t xml:space="preserve"> </w:t>
      </w:r>
      <w:r>
        <w:rPr>
          <w:rFonts w:ascii="Times New Roman" w:hAnsi="Times New Roman" w:cs="Times New Roman"/>
          <w:sz w:val="24"/>
          <w:szCs w:val="24"/>
        </w:rPr>
        <w:t>per m</w:t>
      </w:r>
      <w:r w:rsidRPr="002527A0">
        <w:rPr>
          <w:rFonts w:ascii="Times New Roman" w:hAnsi="Times New Roman" w:cs="Times New Roman"/>
          <w:sz w:val="24"/>
          <w:szCs w:val="24"/>
          <w:vertAlign w:val="superscript"/>
        </w:rPr>
        <w:t>2</w:t>
      </w:r>
      <w:r>
        <w:rPr>
          <w:rFonts w:ascii="Times New Roman" w:hAnsi="Times New Roman" w:cs="Times New Roman"/>
          <w:sz w:val="24"/>
          <w:szCs w:val="24"/>
        </w:rPr>
        <w:t>. Kebutuhan ruang per ekor sapi 3,75m</w:t>
      </w:r>
      <w:r w:rsidRPr="000D0D75">
        <w:rPr>
          <w:rFonts w:ascii="Times New Roman" w:hAnsi="Times New Roman" w:cs="Times New Roman"/>
          <w:sz w:val="24"/>
          <w:szCs w:val="24"/>
          <w:vertAlign w:val="superscript"/>
        </w:rPr>
        <w:t>2</w:t>
      </w:r>
      <w:r>
        <w:rPr>
          <w:rFonts w:ascii="Times New Roman" w:hAnsi="Times New Roman" w:cs="Times New Roman"/>
          <w:sz w:val="24"/>
          <w:szCs w:val="24"/>
        </w:rPr>
        <w:t xml:space="preserve"> (1,5m x 2,5m), tempat kotoran 2,25m</w:t>
      </w:r>
      <w:r w:rsidRPr="00FC3153">
        <w:rPr>
          <w:rFonts w:ascii="Times New Roman" w:hAnsi="Times New Roman" w:cs="Times New Roman"/>
          <w:sz w:val="24"/>
          <w:szCs w:val="24"/>
          <w:vertAlign w:val="superscript"/>
        </w:rPr>
        <w:t>2</w:t>
      </w:r>
      <w:r>
        <w:rPr>
          <w:rFonts w:ascii="Times New Roman" w:hAnsi="Times New Roman" w:cs="Times New Roman"/>
          <w:sz w:val="24"/>
          <w:szCs w:val="24"/>
        </w:rPr>
        <w:t xml:space="preserve"> (1,5m x 1,5m), tempat pakan 150m</w:t>
      </w:r>
      <w:r w:rsidRPr="00FC3153">
        <w:rPr>
          <w:rFonts w:ascii="Times New Roman" w:hAnsi="Times New Roman" w:cs="Times New Roman"/>
          <w:sz w:val="24"/>
          <w:szCs w:val="24"/>
          <w:vertAlign w:val="superscript"/>
        </w:rPr>
        <w:t>2</w:t>
      </w:r>
      <w:r>
        <w:rPr>
          <w:rFonts w:ascii="Times New Roman" w:hAnsi="Times New Roman" w:cs="Times New Roman"/>
          <w:sz w:val="24"/>
          <w:szCs w:val="24"/>
        </w:rPr>
        <w:t>(1,5m x 1m) dan jalan 150m</w:t>
      </w:r>
      <w:r w:rsidRPr="00FC3153">
        <w:rPr>
          <w:rFonts w:ascii="Times New Roman" w:hAnsi="Times New Roman" w:cs="Times New Roman"/>
          <w:sz w:val="24"/>
          <w:szCs w:val="24"/>
          <w:vertAlign w:val="superscript"/>
        </w:rPr>
        <w:t>2</w:t>
      </w:r>
      <w:r>
        <w:rPr>
          <w:rFonts w:ascii="Times New Roman" w:hAnsi="Times New Roman" w:cs="Times New Roman"/>
          <w:sz w:val="24"/>
          <w:szCs w:val="24"/>
        </w:rPr>
        <w:t xml:space="preserve">(1,5m x 1m), total </w:t>
      </w:r>
      <w:r w:rsidRPr="00FC3153">
        <w:rPr>
          <w:rFonts w:ascii="Times New Roman" w:hAnsi="Times New Roman" w:cs="Times New Roman"/>
          <w:sz w:val="24"/>
          <w:szCs w:val="24"/>
        </w:rPr>
        <w:t>9m</w:t>
      </w:r>
      <w:r w:rsidRPr="00FC3153">
        <w:rPr>
          <w:rFonts w:ascii="Times New Roman" w:hAnsi="Times New Roman" w:cs="Times New Roman"/>
          <w:sz w:val="24"/>
          <w:szCs w:val="24"/>
          <w:vertAlign w:val="superscript"/>
        </w:rPr>
        <w:t>2</w:t>
      </w:r>
      <w:r>
        <w:rPr>
          <w:rFonts w:ascii="Times New Roman" w:hAnsi="Times New Roman" w:cs="Times New Roman"/>
          <w:sz w:val="24"/>
          <w:szCs w:val="24"/>
        </w:rPr>
        <w:t xml:space="preserve"> atau 450 m</w:t>
      </w:r>
      <w:r w:rsidRPr="00FC3153">
        <w:rPr>
          <w:rFonts w:ascii="Times New Roman" w:hAnsi="Times New Roman" w:cs="Times New Roman"/>
          <w:sz w:val="24"/>
          <w:szCs w:val="24"/>
          <w:vertAlign w:val="superscript"/>
        </w:rPr>
        <w:t>2</w:t>
      </w:r>
      <w:r>
        <w:rPr>
          <w:rFonts w:ascii="Times New Roman" w:hAnsi="Times New Roman" w:cs="Times New Roman"/>
          <w:sz w:val="24"/>
          <w:szCs w:val="24"/>
        </w:rPr>
        <w:t xml:space="preserve"> untuk 50 ekor sapi. Bangunan kantor dan gudang peralatan (5m x 10m) 50m</w:t>
      </w:r>
      <w:r w:rsidRPr="00B4605A">
        <w:rPr>
          <w:rFonts w:ascii="Times New Roman" w:hAnsi="Times New Roman" w:cs="Times New Roman"/>
          <w:sz w:val="24"/>
          <w:szCs w:val="24"/>
          <w:vertAlign w:val="superscript"/>
        </w:rPr>
        <w:t>2</w:t>
      </w:r>
      <w:r>
        <w:rPr>
          <w:rFonts w:ascii="Times New Roman" w:hAnsi="Times New Roman" w:cs="Times New Roman"/>
          <w:sz w:val="24"/>
          <w:szCs w:val="24"/>
        </w:rPr>
        <w:t>, dan gudang pakan 50m</w:t>
      </w:r>
      <w:r w:rsidRPr="00B4605A">
        <w:rPr>
          <w:rFonts w:ascii="Times New Roman" w:hAnsi="Times New Roman" w:cs="Times New Roman"/>
          <w:sz w:val="24"/>
          <w:szCs w:val="24"/>
          <w:vertAlign w:val="superscript"/>
        </w:rPr>
        <w:t>2</w:t>
      </w:r>
      <w:r>
        <w:rPr>
          <w:rFonts w:ascii="Times New Roman" w:hAnsi="Times New Roman" w:cs="Times New Roman"/>
          <w:sz w:val="24"/>
          <w:szCs w:val="24"/>
        </w:rPr>
        <w:t xml:space="preserve"> (5m x 10m).</w:t>
      </w:r>
    </w:p>
    <w:p w:rsidR="00B67E7D" w:rsidRPr="00901DB1" w:rsidRDefault="00B67E7D" w:rsidP="00B67E7D">
      <w:pPr>
        <w:tabs>
          <w:tab w:val="left" w:pos="851"/>
        </w:tabs>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Tabel </w:t>
      </w:r>
      <w:r w:rsidRPr="00901DB1">
        <w:rPr>
          <w:rFonts w:ascii="Times New Roman" w:hAnsi="Times New Roman" w:cs="Times New Roman"/>
          <w:sz w:val="24"/>
          <w:szCs w:val="24"/>
        </w:rPr>
        <w:t xml:space="preserve"> 4.</w:t>
      </w:r>
      <w:r>
        <w:rPr>
          <w:rFonts w:ascii="Times New Roman" w:hAnsi="Times New Roman" w:cs="Times New Roman"/>
          <w:sz w:val="24"/>
          <w:szCs w:val="24"/>
        </w:rPr>
        <w:t>1</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Perkiraan Pembuatan Kandang</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Usaha Peternakan Pemeliharaan Sapi Potong  50 ekor</w:t>
      </w:r>
    </w:p>
    <w:tbl>
      <w:tblPr>
        <w:tblStyle w:val="TableGrid"/>
        <w:tblW w:w="0" w:type="auto"/>
        <w:tblInd w:w="959" w:type="dxa"/>
        <w:tblLook w:val="04A0" w:firstRow="1" w:lastRow="0" w:firstColumn="1" w:lastColumn="0" w:noHBand="0" w:noVBand="1"/>
      </w:tblPr>
      <w:tblGrid>
        <w:gridCol w:w="505"/>
        <w:gridCol w:w="2966"/>
        <w:gridCol w:w="913"/>
        <w:gridCol w:w="1461"/>
        <w:gridCol w:w="1408"/>
      </w:tblGrid>
      <w:tr w:rsidR="00B67E7D" w:rsidRPr="00D57B34" w:rsidTr="00B67E7D">
        <w:tc>
          <w:tcPr>
            <w:tcW w:w="455"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NO</w:t>
            </w:r>
          </w:p>
        </w:tc>
        <w:tc>
          <w:tcPr>
            <w:tcW w:w="3089"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KETERANGAN</w:t>
            </w:r>
          </w:p>
        </w:tc>
        <w:tc>
          <w:tcPr>
            <w:tcW w:w="928"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LUAS</w:t>
            </w:r>
          </w:p>
        </w:tc>
        <w:tc>
          <w:tcPr>
            <w:tcW w:w="1484"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HARGA</w:t>
            </w:r>
            <w:r>
              <w:rPr>
                <w:rFonts w:ascii="Times New Roman" w:hAnsi="Times New Roman" w:cs="Times New Roman"/>
                <w:sz w:val="20"/>
                <w:szCs w:val="20"/>
              </w:rPr>
              <w:t>/m</w:t>
            </w:r>
            <w:r w:rsidRPr="006A0224">
              <w:rPr>
                <w:rFonts w:ascii="Times New Roman" w:hAnsi="Times New Roman" w:cs="Times New Roman"/>
                <w:sz w:val="20"/>
                <w:szCs w:val="20"/>
                <w:vertAlign w:val="superscript"/>
              </w:rPr>
              <w:t>2</w:t>
            </w:r>
          </w:p>
        </w:tc>
        <w:tc>
          <w:tcPr>
            <w:tcW w:w="1415"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JUMLAH</w:t>
            </w:r>
          </w:p>
        </w:tc>
      </w:tr>
      <w:tr w:rsidR="00B67E7D" w:rsidRPr="00D57B34" w:rsidTr="00B67E7D">
        <w:tc>
          <w:tcPr>
            <w:tcW w:w="455" w:type="dxa"/>
            <w:vAlign w:val="center"/>
          </w:tcPr>
          <w:p w:rsidR="00B67E7D" w:rsidRPr="00D57B34" w:rsidRDefault="00B67E7D" w:rsidP="00B67E7D">
            <w:pPr>
              <w:jc w:val="center"/>
              <w:rPr>
                <w:rFonts w:ascii="Times New Roman" w:hAnsi="Times New Roman" w:cs="Times New Roman"/>
                <w:sz w:val="20"/>
                <w:szCs w:val="20"/>
              </w:rPr>
            </w:pPr>
            <w:r>
              <w:rPr>
                <w:rFonts w:ascii="Times New Roman" w:hAnsi="Times New Roman" w:cs="Times New Roman"/>
                <w:sz w:val="20"/>
                <w:szCs w:val="20"/>
              </w:rPr>
              <w:t>1</w:t>
            </w:r>
          </w:p>
        </w:tc>
        <w:tc>
          <w:tcPr>
            <w:tcW w:w="3089" w:type="dxa"/>
            <w:vAlign w:val="center"/>
          </w:tcPr>
          <w:p w:rsidR="00B67E7D" w:rsidRPr="00D57B34" w:rsidRDefault="00B67E7D" w:rsidP="00B67E7D">
            <w:pPr>
              <w:rPr>
                <w:rFonts w:ascii="Times New Roman" w:hAnsi="Times New Roman" w:cs="Times New Roman"/>
                <w:sz w:val="20"/>
                <w:szCs w:val="20"/>
              </w:rPr>
            </w:pPr>
            <w:r>
              <w:rPr>
                <w:rFonts w:ascii="Times New Roman" w:hAnsi="Times New Roman" w:cs="Times New Roman"/>
                <w:sz w:val="20"/>
                <w:szCs w:val="20"/>
              </w:rPr>
              <w:t>Kandang</w:t>
            </w:r>
          </w:p>
        </w:tc>
        <w:tc>
          <w:tcPr>
            <w:tcW w:w="928" w:type="dxa"/>
            <w:vAlign w:val="center"/>
          </w:tcPr>
          <w:p w:rsidR="00B67E7D" w:rsidRPr="00D57B34" w:rsidRDefault="00B67E7D" w:rsidP="00B67E7D">
            <w:pPr>
              <w:jc w:val="right"/>
              <w:rPr>
                <w:rFonts w:ascii="Times New Roman" w:hAnsi="Times New Roman" w:cs="Times New Roman"/>
                <w:sz w:val="20"/>
                <w:szCs w:val="20"/>
              </w:rPr>
            </w:pPr>
            <w:r>
              <w:rPr>
                <w:rFonts w:ascii="Times New Roman" w:hAnsi="Times New Roman" w:cs="Times New Roman"/>
                <w:sz w:val="20"/>
                <w:szCs w:val="20"/>
              </w:rPr>
              <w:t>450 m</w:t>
            </w:r>
            <w:r w:rsidRPr="00D57B34">
              <w:rPr>
                <w:rFonts w:ascii="Times New Roman" w:hAnsi="Times New Roman" w:cs="Times New Roman"/>
                <w:sz w:val="20"/>
                <w:szCs w:val="20"/>
                <w:vertAlign w:val="superscript"/>
              </w:rPr>
              <w:t>2</w:t>
            </w:r>
          </w:p>
        </w:tc>
        <w:tc>
          <w:tcPr>
            <w:tcW w:w="1484" w:type="dxa"/>
            <w:vAlign w:val="center"/>
          </w:tcPr>
          <w:p w:rsidR="00B67E7D" w:rsidRPr="00D57B34" w:rsidRDefault="00B67E7D" w:rsidP="00B67E7D">
            <w:pPr>
              <w:jc w:val="right"/>
              <w:rPr>
                <w:rFonts w:ascii="Times New Roman" w:hAnsi="Times New Roman" w:cs="Times New Roman"/>
                <w:sz w:val="20"/>
                <w:szCs w:val="20"/>
              </w:rPr>
            </w:pPr>
            <w:r>
              <w:rPr>
                <w:rFonts w:ascii="Times New Roman" w:hAnsi="Times New Roman" w:cs="Times New Roman"/>
                <w:sz w:val="20"/>
                <w:szCs w:val="20"/>
              </w:rPr>
              <w:t>425.000,-</w:t>
            </w:r>
          </w:p>
        </w:tc>
        <w:tc>
          <w:tcPr>
            <w:tcW w:w="1415" w:type="dxa"/>
            <w:vAlign w:val="center"/>
          </w:tcPr>
          <w:p w:rsidR="00B67E7D" w:rsidRPr="00D57B34" w:rsidRDefault="00B67E7D" w:rsidP="00B67E7D">
            <w:pPr>
              <w:jc w:val="right"/>
              <w:rPr>
                <w:rFonts w:ascii="Times New Roman" w:hAnsi="Times New Roman" w:cs="Times New Roman"/>
                <w:sz w:val="20"/>
                <w:szCs w:val="20"/>
              </w:rPr>
            </w:pPr>
            <w:r w:rsidRPr="00DA237D">
              <w:rPr>
                <w:rFonts w:ascii="Times New Roman" w:hAnsi="Times New Roman" w:cs="Times New Roman"/>
                <w:sz w:val="20"/>
                <w:szCs w:val="20"/>
              </w:rPr>
              <w:t>191</w:t>
            </w:r>
            <w:r>
              <w:rPr>
                <w:rFonts w:ascii="Times New Roman" w:hAnsi="Times New Roman" w:cs="Times New Roman"/>
                <w:sz w:val="20"/>
                <w:szCs w:val="20"/>
              </w:rPr>
              <w:t>.</w:t>
            </w:r>
            <w:r w:rsidRPr="00DA237D">
              <w:rPr>
                <w:rFonts w:ascii="Times New Roman" w:hAnsi="Times New Roman" w:cs="Times New Roman"/>
                <w:sz w:val="20"/>
                <w:szCs w:val="20"/>
              </w:rPr>
              <w:t>250</w:t>
            </w:r>
            <w:r>
              <w:rPr>
                <w:rFonts w:ascii="Times New Roman" w:hAnsi="Times New Roman" w:cs="Times New Roman"/>
                <w:sz w:val="20"/>
                <w:szCs w:val="20"/>
              </w:rPr>
              <w:t>.</w:t>
            </w:r>
            <w:r w:rsidRPr="00DA237D">
              <w:rPr>
                <w:rFonts w:ascii="Times New Roman" w:hAnsi="Times New Roman" w:cs="Times New Roman"/>
                <w:sz w:val="20"/>
                <w:szCs w:val="20"/>
              </w:rPr>
              <w:t>000</w:t>
            </w:r>
            <w:r>
              <w:rPr>
                <w:rFonts w:ascii="Times New Roman" w:hAnsi="Times New Roman" w:cs="Times New Roman"/>
                <w:sz w:val="20"/>
                <w:szCs w:val="20"/>
              </w:rPr>
              <w:t>,-</w:t>
            </w:r>
          </w:p>
        </w:tc>
      </w:tr>
      <w:tr w:rsidR="00B67E7D" w:rsidRPr="00D57B34" w:rsidTr="00B67E7D">
        <w:tc>
          <w:tcPr>
            <w:tcW w:w="455" w:type="dxa"/>
            <w:vAlign w:val="center"/>
          </w:tcPr>
          <w:p w:rsidR="00B67E7D" w:rsidRDefault="00B67E7D" w:rsidP="00B67E7D">
            <w:pPr>
              <w:jc w:val="center"/>
              <w:rPr>
                <w:rFonts w:ascii="Times New Roman" w:hAnsi="Times New Roman" w:cs="Times New Roman"/>
                <w:sz w:val="20"/>
                <w:szCs w:val="20"/>
              </w:rPr>
            </w:pPr>
            <w:r>
              <w:rPr>
                <w:rFonts w:ascii="Times New Roman" w:hAnsi="Times New Roman" w:cs="Times New Roman"/>
                <w:sz w:val="20"/>
                <w:szCs w:val="20"/>
              </w:rPr>
              <w:t>2</w:t>
            </w:r>
          </w:p>
        </w:tc>
        <w:tc>
          <w:tcPr>
            <w:tcW w:w="3089" w:type="dxa"/>
            <w:vAlign w:val="center"/>
          </w:tcPr>
          <w:p w:rsidR="00B67E7D" w:rsidRDefault="00B67E7D" w:rsidP="00B67E7D">
            <w:pPr>
              <w:rPr>
                <w:rFonts w:ascii="Times New Roman" w:hAnsi="Times New Roman" w:cs="Times New Roman"/>
                <w:sz w:val="20"/>
                <w:szCs w:val="20"/>
              </w:rPr>
            </w:pPr>
            <w:r>
              <w:rPr>
                <w:rFonts w:ascii="Times New Roman" w:hAnsi="Times New Roman" w:cs="Times New Roman"/>
                <w:sz w:val="20"/>
                <w:szCs w:val="20"/>
              </w:rPr>
              <w:t>Gudang Pakan</w:t>
            </w:r>
          </w:p>
        </w:tc>
        <w:tc>
          <w:tcPr>
            <w:tcW w:w="928"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50 m</w:t>
            </w:r>
            <w:r w:rsidRPr="008F35A7">
              <w:rPr>
                <w:rFonts w:ascii="Times New Roman" w:hAnsi="Times New Roman" w:cs="Times New Roman"/>
                <w:sz w:val="20"/>
                <w:szCs w:val="20"/>
                <w:vertAlign w:val="superscript"/>
              </w:rPr>
              <w:t>2</w:t>
            </w:r>
          </w:p>
        </w:tc>
        <w:tc>
          <w:tcPr>
            <w:tcW w:w="1484"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 xml:space="preserve"> 600.000,-</w:t>
            </w:r>
          </w:p>
        </w:tc>
        <w:tc>
          <w:tcPr>
            <w:tcW w:w="1415"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30.000.000,-</w:t>
            </w:r>
          </w:p>
        </w:tc>
      </w:tr>
      <w:tr w:rsidR="00B67E7D" w:rsidRPr="00D57B34" w:rsidTr="00B67E7D">
        <w:tc>
          <w:tcPr>
            <w:tcW w:w="455" w:type="dxa"/>
            <w:vAlign w:val="center"/>
          </w:tcPr>
          <w:p w:rsidR="00B67E7D" w:rsidRDefault="00B67E7D" w:rsidP="00B67E7D">
            <w:pPr>
              <w:jc w:val="center"/>
              <w:rPr>
                <w:rFonts w:ascii="Times New Roman" w:hAnsi="Times New Roman" w:cs="Times New Roman"/>
                <w:sz w:val="20"/>
                <w:szCs w:val="20"/>
              </w:rPr>
            </w:pPr>
            <w:r>
              <w:rPr>
                <w:rFonts w:ascii="Times New Roman" w:hAnsi="Times New Roman" w:cs="Times New Roman"/>
                <w:sz w:val="20"/>
                <w:szCs w:val="20"/>
              </w:rPr>
              <w:t>3</w:t>
            </w:r>
          </w:p>
        </w:tc>
        <w:tc>
          <w:tcPr>
            <w:tcW w:w="3089" w:type="dxa"/>
            <w:vAlign w:val="center"/>
          </w:tcPr>
          <w:p w:rsidR="00B67E7D" w:rsidRDefault="00B67E7D" w:rsidP="00B67E7D">
            <w:pPr>
              <w:rPr>
                <w:rFonts w:ascii="Times New Roman" w:hAnsi="Times New Roman" w:cs="Times New Roman"/>
                <w:sz w:val="20"/>
                <w:szCs w:val="20"/>
              </w:rPr>
            </w:pPr>
            <w:r>
              <w:rPr>
                <w:rFonts w:ascii="Times New Roman" w:hAnsi="Times New Roman" w:cs="Times New Roman"/>
                <w:sz w:val="20"/>
                <w:szCs w:val="20"/>
              </w:rPr>
              <w:t>Kantor, Gudang Peralatan</w:t>
            </w:r>
          </w:p>
        </w:tc>
        <w:tc>
          <w:tcPr>
            <w:tcW w:w="928"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50 m</w:t>
            </w:r>
            <w:r w:rsidRPr="008F35A7">
              <w:rPr>
                <w:rFonts w:ascii="Times New Roman" w:hAnsi="Times New Roman" w:cs="Times New Roman"/>
                <w:sz w:val="20"/>
                <w:szCs w:val="20"/>
                <w:vertAlign w:val="superscript"/>
              </w:rPr>
              <w:t>2</w:t>
            </w:r>
          </w:p>
        </w:tc>
        <w:tc>
          <w:tcPr>
            <w:tcW w:w="1484"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1.100.000,-</w:t>
            </w:r>
          </w:p>
        </w:tc>
        <w:tc>
          <w:tcPr>
            <w:tcW w:w="1415"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55.000.000,-</w:t>
            </w:r>
          </w:p>
        </w:tc>
      </w:tr>
      <w:tr w:rsidR="00B67E7D" w:rsidRPr="00D57B34" w:rsidTr="00B67E7D">
        <w:tc>
          <w:tcPr>
            <w:tcW w:w="455" w:type="dxa"/>
            <w:vAlign w:val="center"/>
          </w:tcPr>
          <w:p w:rsidR="00B67E7D" w:rsidRDefault="00B67E7D" w:rsidP="00B67E7D">
            <w:pPr>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3089" w:type="dxa"/>
            <w:vAlign w:val="center"/>
          </w:tcPr>
          <w:p w:rsidR="00B67E7D" w:rsidRDefault="00B67E7D" w:rsidP="00B67E7D">
            <w:pPr>
              <w:rPr>
                <w:rFonts w:ascii="Times New Roman" w:hAnsi="Times New Roman" w:cs="Times New Roman"/>
                <w:sz w:val="20"/>
                <w:szCs w:val="20"/>
              </w:rPr>
            </w:pPr>
            <w:r>
              <w:rPr>
                <w:rFonts w:ascii="Times New Roman" w:hAnsi="Times New Roman" w:cs="Times New Roman"/>
                <w:sz w:val="20"/>
                <w:szCs w:val="20"/>
              </w:rPr>
              <w:t>Instalasi Air, Listrik &amp; Perijinan</w:t>
            </w:r>
          </w:p>
        </w:tc>
        <w:tc>
          <w:tcPr>
            <w:tcW w:w="928" w:type="dxa"/>
            <w:vAlign w:val="center"/>
          </w:tcPr>
          <w:p w:rsidR="00B67E7D" w:rsidRDefault="00B67E7D" w:rsidP="00B67E7D">
            <w:pPr>
              <w:jc w:val="right"/>
              <w:rPr>
                <w:rFonts w:ascii="Times New Roman" w:hAnsi="Times New Roman" w:cs="Times New Roman"/>
                <w:sz w:val="20"/>
                <w:szCs w:val="20"/>
              </w:rPr>
            </w:pPr>
          </w:p>
        </w:tc>
        <w:tc>
          <w:tcPr>
            <w:tcW w:w="1484" w:type="dxa"/>
            <w:vAlign w:val="center"/>
          </w:tcPr>
          <w:p w:rsidR="00B67E7D" w:rsidRDefault="00B67E7D" w:rsidP="00B67E7D">
            <w:pPr>
              <w:jc w:val="right"/>
              <w:rPr>
                <w:rFonts w:ascii="Times New Roman" w:hAnsi="Times New Roman" w:cs="Times New Roman"/>
                <w:sz w:val="20"/>
                <w:szCs w:val="20"/>
              </w:rPr>
            </w:pPr>
          </w:p>
        </w:tc>
        <w:tc>
          <w:tcPr>
            <w:tcW w:w="1415"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13.750.000,-</w:t>
            </w:r>
          </w:p>
        </w:tc>
      </w:tr>
      <w:tr w:rsidR="00B67E7D" w:rsidRPr="00D57B34" w:rsidTr="00B67E7D">
        <w:tc>
          <w:tcPr>
            <w:tcW w:w="455" w:type="dxa"/>
            <w:vAlign w:val="center"/>
          </w:tcPr>
          <w:p w:rsidR="00B67E7D" w:rsidRDefault="00B67E7D" w:rsidP="00B67E7D">
            <w:pPr>
              <w:jc w:val="center"/>
              <w:rPr>
                <w:rFonts w:ascii="Times New Roman" w:hAnsi="Times New Roman" w:cs="Times New Roman"/>
                <w:sz w:val="20"/>
                <w:szCs w:val="20"/>
              </w:rPr>
            </w:pPr>
          </w:p>
        </w:tc>
        <w:tc>
          <w:tcPr>
            <w:tcW w:w="3089" w:type="dxa"/>
            <w:vAlign w:val="center"/>
          </w:tcPr>
          <w:p w:rsidR="00B67E7D" w:rsidRDefault="00B67E7D" w:rsidP="00B67E7D">
            <w:pPr>
              <w:rPr>
                <w:rFonts w:ascii="Times New Roman" w:hAnsi="Times New Roman" w:cs="Times New Roman"/>
                <w:sz w:val="20"/>
                <w:szCs w:val="20"/>
              </w:rPr>
            </w:pPr>
            <w:r>
              <w:rPr>
                <w:rFonts w:ascii="Times New Roman" w:hAnsi="Times New Roman" w:cs="Times New Roman"/>
                <w:sz w:val="20"/>
                <w:szCs w:val="20"/>
              </w:rPr>
              <w:t>Jumlah</w:t>
            </w:r>
          </w:p>
        </w:tc>
        <w:tc>
          <w:tcPr>
            <w:tcW w:w="928" w:type="dxa"/>
            <w:vAlign w:val="center"/>
          </w:tcPr>
          <w:p w:rsidR="00B67E7D" w:rsidRDefault="00B67E7D" w:rsidP="00B67E7D">
            <w:pPr>
              <w:jc w:val="right"/>
              <w:rPr>
                <w:rFonts w:ascii="Times New Roman" w:hAnsi="Times New Roman" w:cs="Times New Roman"/>
                <w:sz w:val="20"/>
                <w:szCs w:val="20"/>
              </w:rPr>
            </w:pPr>
          </w:p>
        </w:tc>
        <w:tc>
          <w:tcPr>
            <w:tcW w:w="1484" w:type="dxa"/>
            <w:vAlign w:val="center"/>
          </w:tcPr>
          <w:p w:rsidR="00B67E7D" w:rsidRDefault="00B67E7D" w:rsidP="00B67E7D">
            <w:pPr>
              <w:jc w:val="right"/>
              <w:rPr>
                <w:rFonts w:ascii="Times New Roman" w:hAnsi="Times New Roman" w:cs="Times New Roman"/>
                <w:sz w:val="20"/>
                <w:szCs w:val="20"/>
              </w:rPr>
            </w:pPr>
          </w:p>
        </w:tc>
        <w:tc>
          <w:tcPr>
            <w:tcW w:w="1415"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290.000.000,-</w:t>
            </w:r>
          </w:p>
        </w:tc>
      </w:tr>
    </w:tbl>
    <w:p w:rsidR="00B67E7D" w:rsidRPr="00B07879" w:rsidRDefault="00B67E7D" w:rsidP="00B67E7D">
      <w:pPr>
        <w:spacing w:line="360" w:lineRule="auto"/>
        <w:ind w:left="851"/>
        <w:jc w:val="both"/>
        <w:rPr>
          <w:rFonts w:ascii="Times New Roman" w:hAnsi="Times New Roman" w:cs="Times New Roman"/>
          <w:sz w:val="20"/>
          <w:szCs w:val="20"/>
        </w:rPr>
      </w:pPr>
      <w:r w:rsidRPr="00B07879">
        <w:rPr>
          <w:rFonts w:ascii="Times New Roman" w:hAnsi="Times New Roman" w:cs="Times New Roman"/>
          <w:sz w:val="20"/>
          <w:szCs w:val="20"/>
        </w:rPr>
        <w:t xml:space="preserve">Sumber : Data </w:t>
      </w:r>
      <w:r>
        <w:rPr>
          <w:rFonts w:ascii="Times New Roman" w:hAnsi="Times New Roman" w:cs="Times New Roman"/>
          <w:sz w:val="20"/>
          <w:szCs w:val="20"/>
        </w:rPr>
        <w:t>yang sudah</w:t>
      </w:r>
      <w:r w:rsidRPr="00B07879">
        <w:rPr>
          <w:rFonts w:ascii="Times New Roman" w:hAnsi="Times New Roman" w:cs="Times New Roman"/>
          <w:sz w:val="20"/>
          <w:szCs w:val="20"/>
        </w:rPr>
        <w:t xml:space="preserve"> diolah</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Harga sapi potong indukan dengan umur 1,5 tahun atau lebih dengan BB (berat badan) rata-rata 300 kg saat ini berkisar antara Rp. 10.000.000,- Rp. 14.000.000,- per ekor atau Rp. 35.000-  Rp. 40.000,-  per kg  BB hidup. Dasar perhitungan yang digunakan sapi bakalan umur 1,5 tahun atau lebih dengan BB hidup 300 kg sebanyak 50 ekor dengan harga Rp. 12.000.000,- per ekor (Rp. 40.000 x 300 kg).</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Biaya pakan konsentrat  3 kg x Rp. 3000/kg x 50 ekor : Rp. 45</w:t>
      </w:r>
      <w:r w:rsidRPr="006D0C53">
        <w:rPr>
          <w:rFonts w:ascii="Times New Roman" w:hAnsi="Times New Roman" w:cs="Times New Roman"/>
          <w:sz w:val="24"/>
          <w:szCs w:val="24"/>
        </w:rPr>
        <w:t>0</w:t>
      </w:r>
      <w:r>
        <w:rPr>
          <w:rFonts w:ascii="Times New Roman" w:hAnsi="Times New Roman" w:cs="Times New Roman"/>
          <w:sz w:val="24"/>
          <w:szCs w:val="24"/>
        </w:rPr>
        <w:t>.</w:t>
      </w:r>
      <w:r w:rsidRPr="006D0C53">
        <w:rPr>
          <w:rFonts w:ascii="Times New Roman" w:hAnsi="Times New Roman" w:cs="Times New Roman"/>
          <w:sz w:val="24"/>
          <w:szCs w:val="24"/>
        </w:rPr>
        <w:t>000</w:t>
      </w:r>
      <w:r>
        <w:rPr>
          <w:rFonts w:ascii="Times New Roman" w:hAnsi="Times New Roman" w:cs="Times New Roman"/>
          <w:sz w:val="24"/>
          <w:szCs w:val="24"/>
        </w:rPr>
        <w:t>,-  per hari. (Rp. 40.500.000/triwulan atau Rp. 162.0</w:t>
      </w:r>
      <w:r w:rsidRPr="00917053">
        <w:rPr>
          <w:rFonts w:ascii="Times New Roman" w:hAnsi="Times New Roman" w:cs="Times New Roman"/>
          <w:sz w:val="24"/>
          <w:szCs w:val="24"/>
        </w:rPr>
        <w:t xml:space="preserve">00.000 </w:t>
      </w:r>
      <w:r>
        <w:rPr>
          <w:rFonts w:ascii="Times New Roman" w:hAnsi="Times New Roman" w:cs="Times New Roman"/>
          <w:sz w:val="24"/>
          <w:szCs w:val="24"/>
        </w:rPr>
        <w:t>/tahun). Biaya pakan hijauan dan tambahan  Rp. 7.500 x 50 ekor : Rp. 300.</w:t>
      </w:r>
      <w:r w:rsidRPr="00512DFB">
        <w:rPr>
          <w:rFonts w:ascii="Times New Roman" w:hAnsi="Times New Roman" w:cs="Times New Roman"/>
          <w:sz w:val="24"/>
          <w:szCs w:val="24"/>
        </w:rPr>
        <w:t>000</w:t>
      </w:r>
      <w:r>
        <w:rPr>
          <w:rFonts w:ascii="Times New Roman" w:hAnsi="Times New Roman" w:cs="Times New Roman"/>
          <w:sz w:val="24"/>
          <w:szCs w:val="24"/>
        </w:rPr>
        <w:t xml:space="preserve">,- (Rp. 33.750.000/triwulan atau </w:t>
      </w:r>
      <w:r w:rsidRPr="00917053">
        <w:rPr>
          <w:rFonts w:ascii="Times New Roman" w:hAnsi="Times New Roman" w:cs="Times New Roman"/>
          <w:sz w:val="24"/>
          <w:szCs w:val="24"/>
        </w:rPr>
        <w:t>1</w:t>
      </w:r>
      <w:r>
        <w:rPr>
          <w:rFonts w:ascii="Times New Roman" w:hAnsi="Times New Roman" w:cs="Times New Roman"/>
          <w:sz w:val="24"/>
          <w:szCs w:val="24"/>
        </w:rPr>
        <w:t>35</w:t>
      </w:r>
      <w:r w:rsidRPr="00917053">
        <w:rPr>
          <w:rFonts w:ascii="Times New Roman" w:hAnsi="Times New Roman" w:cs="Times New Roman"/>
          <w:sz w:val="24"/>
          <w:szCs w:val="24"/>
        </w:rPr>
        <w:t>.000.000</w:t>
      </w:r>
      <w:r>
        <w:rPr>
          <w:rFonts w:ascii="Times New Roman" w:hAnsi="Times New Roman" w:cs="Times New Roman"/>
          <w:sz w:val="24"/>
          <w:szCs w:val="24"/>
        </w:rPr>
        <w:t>,-/tahun).</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Biaya kesehatan meliputi pemeriksaan kesehatan pada saat kedatangan dan tambahan obat cacing dan vitamin, dilakukan sekali saja kecuali ada yang sakit atau gangguan kesehatan lainnya dalam pemeliharaan, dianggarkan Rp. 50.000,- x 50 ekor : Rp.2.500.000,-</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Biaya administrasi umum meliputi gaji seorang manajer merangkap administrasi dan pemasaran sebesar Rp. 3.000.000,- per bulan (Rp. 36.000.000 per tahun). Upah untuk 2 (dua) orang pekerja harian sebesar Rp. 50.000,- per hari (Rp. 1.500.000,- /bulan). Biaya pemasaran digunakan untuk transportasi pengiriman sapi ke tempat penjualan. </w:t>
      </w:r>
    </w:p>
    <w:p w:rsidR="00B67E7D" w:rsidRPr="00207BE7" w:rsidRDefault="00B67E7D" w:rsidP="00966627">
      <w:pPr>
        <w:pStyle w:val="ListParagraph"/>
        <w:numPr>
          <w:ilvl w:val="0"/>
          <w:numId w:val="31"/>
        </w:numPr>
        <w:spacing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Pemeliharaan 100 ekor</w:t>
      </w:r>
    </w:p>
    <w:p w:rsidR="00B67E7D" w:rsidRPr="003A0D42" w:rsidRDefault="00B67E7D" w:rsidP="00966627">
      <w:pPr>
        <w:pStyle w:val="ListParagraph"/>
        <w:numPr>
          <w:ilvl w:val="0"/>
          <w:numId w:val="43"/>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Pembuatan kandang</w:t>
      </w:r>
      <w:r w:rsidRPr="003A0D42">
        <w:rPr>
          <w:rFonts w:ascii="Times New Roman" w:hAnsi="Times New Roman" w:cs="Times New Roman"/>
          <w:sz w:val="24"/>
          <w:szCs w:val="24"/>
        </w:rPr>
        <w:tab/>
        <w:t xml:space="preserve"> </w:t>
      </w:r>
      <w:r w:rsidRPr="003A0D42">
        <w:rPr>
          <w:rFonts w:ascii="Times New Roman" w:hAnsi="Times New Roman" w:cs="Times New Roman"/>
          <w:sz w:val="24"/>
          <w:szCs w:val="24"/>
        </w:rPr>
        <w:tab/>
      </w:r>
      <w:r w:rsidRPr="003A0D42">
        <w:rPr>
          <w:rFonts w:ascii="Times New Roman" w:hAnsi="Times New Roman" w:cs="Times New Roman"/>
          <w:sz w:val="24"/>
          <w:szCs w:val="24"/>
        </w:rPr>
        <w:tab/>
      </w:r>
      <w:r>
        <w:rPr>
          <w:rFonts w:ascii="Times New Roman" w:hAnsi="Times New Roman" w:cs="Times New Roman"/>
          <w:sz w:val="24"/>
          <w:szCs w:val="24"/>
        </w:rPr>
        <w:tab/>
      </w:r>
      <w:r w:rsidRPr="003A0D42">
        <w:rPr>
          <w:rFonts w:ascii="Times New Roman" w:hAnsi="Times New Roman" w:cs="Times New Roman"/>
          <w:sz w:val="24"/>
          <w:szCs w:val="24"/>
        </w:rPr>
        <w:t>:</w:t>
      </w:r>
      <w:r w:rsidRPr="003A0D42">
        <w:rPr>
          <w:rFonts w:ascii="Times New Roman" w:hAnsi="Times New Roman" w:cs="Times New Roman"/>
          <w:sz w:val="24"/>
          <w:szCs w:val="24"/>
        </w:rPr>
        <w:tab/>
        <w:t xml:space="preserve">Rp. </w:t>
      </w:r>
      <w:r>
        <w:rPr>
          <w:rFonts w:ascii="Times New Roman" w:hAnsi="Times New Roman" w:cs="Times New Roman"/>
          <w:sz w:val="24"/>
          <w:szCs w:val="24"/>
        </w:rPr>
        <w:tab/>
        <w:t xml:space="preserve">   500</w:t>
      </w:r>
      <w:r w:rsidRPr="003A0D42">
        <w:rPr>
          <w:rFonts w:ascii="Times New Roman" w:hAnsi="Times New Roman" w:cs="Times New Roman"/>
          <w:sz w:val="24"/>
          <w:szCs w:val="24"/>
        </w:rPr>
        <w:t>.</w:t>
      </w:r>
      <w:r>
        <w:rPr>
          <w:rFonts w:ascii="Times New Roman" w:hAnsi="Times New Roman" w:cs="Times New Roman"/>
          <w:sz w:val="24"/>
          <w:szCs w:val="24"/>
        </w:rPr>
        <w:t>0</w:t>
      </w:r>
      <w:r w:rsidRPr="003A0D42">
        <w:rPr>
          <w:rFonts w:ascii="Times New Roman" w:hAnsi="Times New Roman" w:cs="Times New Roman"/>
          <w:sz w:val="24"/>
          <w:szCs w:val="24"/>
        </w:rPr>
        <w:t>00.000,-</w:t>
      </w:r>
    </w:p>
    <w:p w:rsidR="00B67E7D" w:rsidRDefault="00B67E7D" w:rsidP="00966627">
      <w:pPr>
        <w:pStyle w:val="ListParagraph"/>
        <w:numPr>
          <w:ilvl w:val="0"/>
          <w:numId w:val="43"/>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Modal Kerja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73479">
        <w:rPr>
          <w:rFonts w:ascii="Times New Roman" w:hAnsi="Times New Roman" w:cs="Times New Roman"/>
          <w:sz w:val="24"/>
          <w:szCs w:val="24"/>
        </w:rPr>
        <w:t>:</w:t>
      </w:r>
      <w:r w:rsidRPr="00773479">
        <w:rPr>
          <w:rFonts w:ascii="Times New Roman" w:hAnsi="Times New Roman" w:cs="Times New Roman"/>
          <w:sz w:val="24"/>
          <w:szCs w:val="24"/>
        </w:rPr>
        <w:tab/>
        <w:t xml:space="preserve">Rp. </w:t>
      </w:r>
      <w:r w:rsidRPr="00773479">
        <w:rPr>
          <w:rFonts w:ascii="Times New Roman" w:hAnsi="Times New Roman" w:cs="Times New Roman"/>
          <w:sz w:val="24"/>
          <w:szCs w:val="24"/>
        </w:rPr>
        <w:tab/>
      </w:r>
      <w:r>
        <w:rPr>
          <w:rFonts w:ascii="Times New Roman" w:hAnsi="Times New Roman" w:cs="Times New Roman"/>
          <w:sz w:val="24"/>
          <w:szCs w:val="24"/>
        </w:rPr>
        <w:t>1.386.075</w:t>
      </w:r>
      <w:r w:rsidRPr="00897E87">
        <w:rPr>
          <w:rFonts w:ascii="Times New Roman" w:hAnsi="Times New Roman" w:cs="Times New Roman"/>
          <w:sz w:val="24"/>
          <w:szCs w:val="24"/>
        </w:rPr>
        <w:t>.000</w:t>
      </w:r>
      <w:r w:rsidRPr="003A0D42">
        <w:rPr>
          <w:rFonts w:ascii="Times New Roman" w:hAnsi="Times New Roman" w:cs="Times New Roman"/>
          <w:sz w:val="24"/>
          <w:szCs w:val="24"/>
        </w:rPr>
        <w:t>,-</w:t>
      </w:r>
    </w:p>
    <w:p w:rsidR="00B67E7D" w:rsidRPr="00773479" w:rsidRDefault="0024295C" w:rsidP="00966627">
      <w:pPr>
        <w:pStyle w:val="ListParagraph"/>
        <w:numPr>
          <w:ilvl w:val="0"/>
          <w:numId w:val="43"/>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Total Investasi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sidRPr="00773479">
        <w:rPr>
          <w:rFonts w:ascii="Times New Roman" w:hAnsi="Times New Roman" w:cs="Times New Roman"/>
          <w:sz w:val="24"/>
          <w:szCs w:val="24"/>
        </w:rPr>
        <w:t>:</w:t>
      </w:r>
      <w:r w:rsidR="00B67E7D" w:rsidRPr="00773479">
        <w:rPr>
          <w:rFonts w:ascii="Times New Roman" w:hAnsi="Times New Roman" w:cs="Times New Roman"/>
          <w:sz w:val="24"/>
          <w:szCs w:val="24"/>
        </w:rPr>
        <w:tab/>
        <w:t>Rp.</w:t>
      </w:r>
      <w:r w:rsidR="00B67E7D" w:rsidRPr="00773479">
        <w:rPr>
          <w:rFonts w:ascii="Times New Roman" w:hAnsi="Times New Roman" w:cs="Times New Roman"/>
          <w:sz w:val="24"/>
          <w:szCs w:val="24"/>
        </w:rPr>
        <w:tab/>
      </w:r>
      <w:r w:rsidR="00B67E7D">
        <w:rPr>
          <w:rFonts w:ascii="Times New Roman" w:hAnsi="Times New Roman" w:cs="Times New Roman"/>
          <w:sz w:val="24"/>
          <w:szCs w:val="24"/>
        </w:rPr>
        <w:t>1.886.</w:t>
      </w:r>
      <w:r w:rsidR="00B67E7D" w:rsidRPr="00773479">
        <w:rPr>
          <w:rFonts w:ascii="Times New Roman" w:hAnsi="Times New Roman" w:cs="Times New Roman"/>
          <w:sz w:val="24"/>
          <w:szCs w:val="24"/>
        </w:rPr>
        <w:t>0</w:t>
      </w:r>
      <w:r w:rsidR="00B67E7D">
        <w:rPr>
          <w:rFonts w:ascii="Times New Roman" w:hAnsi="Times New Roman" w:cs="Times New Roman"/>
          <w:sz w:val="24"/>
          <w:szCs w:val="24"/>
        </w:rPr>
        <w:t>75</w:t>
      </w:r>
      <w:r w:rsidR="00B67E7D" w:rsidRPr="00773479">
        <w:rPr>
          <w:rFonts w:ascii="Times New Roman" w:hAnsi="Times New Roman" w:cs="Times New Roman"/>
          <w:sz w:val="24"/>
          <w:szCs w:val="24"/>
        </w:rPr>
        <w:t>.000,-</w:t>
      </w:r>
      <w:r w:rsidR="00B67E7D" w:rsidRPr="00773479">
        <w:rPr>
          <w:rFonts w:ascii="Times New Roman" w:hAnsi="Times New Roman" w:cs="Times New Roman"/>
          <w:sz w:val="24"/>
          <w:szCs w:val="24"/>
        </w:rPr>
        <w:tab/>
      </w:r>
    </w:p>
    <w:p w:rsidR="00B67E7D" w:rsidRDefault="00B67E7D" w:rsidP="00B67E7D">
      <w:pPr>
        <w:spacing w:line="360" w:lineRule="auto"/>
        <w:ind w:left="1134"/>
        <w:jc w:val="both"/>
        <w:rPr>
          <w:rFonts w:ascii="Times New Roman" w:hAnsi="Times New Roman" w:cs="Times New Roman"/>
          <w:sz w:val="24"/>
          <w:szCs w:val="24"/>
        </w:rPr>
      </w:pPr>
      <w:r>
        <w:rPr>
          <w:rFonts w:ascii="Times New Roman" w:hAnsi="Times New Roman" w:cs="Times New Roman"/>
          <w:sz w:val="24"/>
          <w:szCs w:val="24"/>
        </w:rPr>
        <w:t>Penggunaan modal kerja awal tahun 1  adalah sebagai berikut :</w:t>
      </w:r>
    </w:p>
    <w:p w:rsidR="00B67E7D" w:rsidRDefault="0024295C" w:rsidP="00966627">
      <w:pPr>
        <w:pStyle w:val="ListParagraph"/>
        <w:numPr>
          <w:ilvl w:val="0"/>
          <w:numId w:val="29"/>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Pembelian Sapi bakalan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Pr>
          <w:rFonts w:ascii="Times New Roman" w:hAnsi="Times New Roman" w:cs="Times New Roman"/>
          <w:sz w:val="24"/>
          <w:szCs w:val="24"/>
        </w:rPr>
        <w:t>:</w:t>
      </w:r>
      <w:r w:rsidR="00B67E7D">
        <w:rPr>
          <w:rFonts w:ascii="Times New Roman" w:hAnsi="Times New Roman" w:cs="Times New Roman"/>
          <w:sz w:val="24"/>
          <w:szCs w:val="24"/>
        </w:rPr>
        <w:tab/>
        <w:t>Rp.</w:t>
      </w:r>
      <w:r w:rsidR="00B67E7D">
        <w:rPr>
          <w:rFonts w:ascii="Times New Roman" w:hAnsi="Times New Roman" w:cs="Times New Roman"/>
          <w:sz w:val="24"/>
          <w:szCs w:val="24"/>
        </w:rPr>
        <w:tab/>
        <w:t>1.200.000.000,-</w:t>
      </w:r>
    </w:p>
    <w:p w:rsidR="00B67E7D" w:rsidRPr="00564354" w:rsidRDefault="0024295C" w:rsidP="00966627">
      <w:pPr>
        <w:pStyle w:val="ListParagraph"/>
        <w:numPr>
          <w:ilvl w:val="0"/>
          <w:numId w:val="29"/>
        </w:numPr>
        <w:spacing w:line="360" w:lineRule="auto"/>
        <w:ind w:left="1276" w:hanging="142"/>
        <w:jc w:val="both"/>
        <w:rPr>
          <w:rFonts w:asciiTheme="majorBidi" w:hAnsiTheme="majorBidi" w:cstheme="majorBidi"/>
          <w:sz w:val="24"/>
          <w:szCs w:val="24"/>
        </w:rPr>
      </w:pPr>
      <w:r>
        <w:rPr>
          <w:rFonts w:ascii="Times New Roman" w:hAnsi="Times New Roman" w:cs="Times New Roman"/>
          <w:sz w:val="24"/>
          <w:szCs w:val="24"/>
        </w:rPr>
        <w:t>Biaya operasional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sidRPr="00564354">
        <w:rPr>
          <w:rFonts w:asciiTheme="majorBidi" w:hAnsiTheme="majorBidi" w:cstheme="majorBidi"/>
          <w:sz w:val="24"/>
          <w:szCs w:val="24"/>
        </w:rPr>
        <w:t>:</w:t>
      </w:r>
      <w:r w:rsidR="00B67E7D" w:rsidRPr="00564354">
        <w:rPr>
          <w:rFonts w:asciiTheme="majorBidi" w:hAnsiTheme="majorBidi" w:cstheme="majorBidi"/>
          <w:sz w:val="24"/>
          <w:szCs w:val="24"/>
        </w:rPr>
        <w:tab/>
        <w:t>Rp.</w:t>
      </w:r>
      <w:r w:rsidR="00B67E7D" w:rsidRPr="00564354">
        <w:rPr>
          <w:rFonts w:asciiTheme="majorBidi" w:hAnsiTheme="majorBidi" w:cstheme="majorBidi"/>
        </w:rPr>
        <w:t xml:space="preserve"> </w:t>
      </w:r>
      <w:r w:rsidR="00B67E7D">
        <w:rPr>
          <w:rFonts w:asciiTheme="majorBidi" w:hAnsiTheme="majorBidi" w:cstheme="majorBidi"/>
        </w:rPr>
        <w:t xml:space="preserve">    </w:t>
      </w:r>
      <w:r w:rsidR="00B67E7D">
        <w:rPr>
          <w:rFonts w:asciiTheme="majorBidi" w:hAnsiTheme="majorBidi" w:cstheme="majorBidi"/>
          <w:sz w:val="24"/>
          <w:szCs w:val="24"/>
        </w:rPr>
        <w:t>153.500.000</w:t>
      </w:r>
      <w:r w:rsidR="00B67E7D" w:rsidRPr="00564354">
        <w:rPr>
          <w:rFonts w:asciiTheme="majorBidi" w:hAnsiTheme="majorBidi" w:cstheme="majorBidi"/>
          <w:sz w:val="24"/>
          <w:szCs w:val="24"/>
        </w:rPr>
        <w:t>,-</w:t>
      </w:r>
    </w:p>
    <w:p w:rsidR="00B67E7D" w:rsidRDefault="0024295C" w:rsidP="00966627">
      <w:pPr>
        <w:pStyle w:val="ListParagraph"/>
        <w:numPr>
          <w:ilvl w:val="0"/>
          <w:numId w:val="29"/>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lastRenderedPageBreak/>
        <w:t>Biaya adm &amp; Umum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Pr>
          <w:rFonts w:ascii="Times New Roman" w:hAnsi="Times New Roman" w:cs="Times New Roman"/>
          <w:sz w:val="24"/>
          <w:szCs w:val="24"/>
        </w:rPr>
        <w:t>:</w:t>
      </w:r>
      <w:r w:rsidR="00B67E7D">
        <w:rPr>
          <w:rFonts w:ascii="Times New Roman" w:hAnsi="Times New Roman" w:cs="Times New Roman"/>
          <w:sz w:val="24"/>
          <w:szCs w:val="24"/>
        </w:rPr>
        <w:tab/>
        <w:t>Rp.</w:t>
      </w:r>
      <w:r w:rsidR="00B67E7D" w:rsidRPr="00584509">
        <w:rPr>
          <w:rFonts w:ascii="Times New Roman" w:hAnsi="Times New Roman" w:cs="Times New Roman"/>
          <w:sz w:val="24"/>
          <w:szCs w:val="24"/>
        </w:rPr>
        <w:t xml:space="preserve"> </w:t>
      </w:r>
      <w:r w:rsidR="00B67E7D">
        <w:rPr>
          <w:rFonts w:ascii="Times New Roman" w:hAnsi="Times New Roman" w:cs="Times New Roman"/>
          <w:sz w:val="24"/>
          <w:szCs w:val="24"/>
        </w:rPr>
        <w:t xml:space="preserve">      30</w:t>
      </w:r>
      <w:r w:rsidR="00B67E7D" w:rsidRPr="00897E87">
        <w:rPr>
          <w:rFonts w:ascii="Times New Roman" w:hAnsi="Times New Roman" w:cs="Times New Roman"/>
          <w:sz w:val="24"/>
          <w:szCs w:val="24"/>
        </w:rPr>
        <w:t>.</w:t>
      </w:r>
      <w:r w:rsidR="00B67E7D">
        <w:rPr>
          <w:rFonts w:ascii="Times New Roman" w:hAnsi="Times New Roman" w:cs="Times New Roman"/>
          <w:sz w:val="24"/>
          <w:szCs w:val="24"/>
        </w:rPr>
        <w:t>075</w:t>
      </w:r>
      <w:r w:rsidR="00B67E7D" w:rsidRPr="00897E87">
        <w:rPr>
          <w:rFonts w:ascii="Times New Roman" w:hAnsi="Times New Roman" w:cs="Times New Roman"/>
          <w:sz w:val="24"/>
          <w:szCs w:val="24"/>
        </w:rPr>
        <w:t>.000</w:t>
      </w:r>
      <w:r w:rsidR="00B67E7D">
        <w:rPr>
          <w:rFonts w:ascii="Times New Roman" w:hAnsi="Times New Roman" w:cs="Times New Roman"/>
          <w:sz w:val="24"/>
          <w:szCs w:val="24"/>
        </w:rPr>
        <w:t>,-</w:t>
      </w:r>
    </w:p>
    <w:p w:rsidR="00B67E7D" w:rsidRDefault="0024295C" w:rsidP="00966627">
      <w:pPr>
        <w:pStyle w:val="ListParagraph"/>
        <w:numPr>
          <w:ilvl w:val="0"/>
          <w:numId w:val="29"/>
        </w:numPr>
        <w:spacing w:line="360" w:lineRule="auto"/>
        <w:ind w:left="1276" w:hanging="142"/>
        <w:jc w:val="both"/>
        <w:rPr>
          <w:rFonts w:ascii="Times New Roman" w:hAnsi="Times New Roman" w:cs="Times New Roman"/>
          <w:sz w:val="24"/>
          <w:szCs w:val="24"/>
        </w:rPr>
      </w:pPr>
      <w:r>
        <w:rPr>
          <w:rFonts w:ascii="Times New Roman" w:hAnsi="Times New Roman" w:cs="Times New Roman"/>
          <w:sz w:val="24"/>
          <w:szCs w:val="24"/>
        </w:rPr>
        <w:t>Biaya Pemasaran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7E7D">
        <w:rPr>
          <w:rFonts w:ascii="Times New Roman" w:hAnsi="Times New Roman" w:cs="Times New Roman"/>
          <w:sz w:val="24"/>
          <w:szCs w:val="24"/>
        </w:rPr>
        <w:t>:</w:t>
      </w:r>
      <w:r w:rsidR="00B67E7D">
        <w:rPr>
          <w:rFonts w:ascii="Times New Roman" w:hAnsi="Times New Roman" w:cs="Times New Roman"/>
          <w:sz w:val="24"/>
          <w:szCs w:val="24"/>
        </w:rPr>
        <w:tab/>
        <w:t>Rp.     2.500.000,-</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Biaya pembuatan kandang baru sebesar Rp. 400.000,- per m</w:t>
      </w:r>
      <w:r w:rsidRPr="002527A0">
        <w:rPr>
          <w:rFonts w:ascii="Times New Roman" w:hAnsi="Times New Roman" w:cs="Times New Roman"/>
          <w:sz w:val="24"/>
          <w:szCs w:val="24"/>
          <w:vertAlign w:val="superscript"/>
        </w:rPr>
        <w:t>2</w:t>
      </w:r>
      <w:r>
        <w:rPr>
          <w:rFonts w:ascii="Times New Roman" w:hAnsi="Times New Roman" w:cs="Times New Roman"/>
          <w:sz w:val="24"/>
          <w:szCs w:val="24"/>
        </w:rPr>
        <w:t xml:space="preserve"> (info medion,2014), perkiraan harga sekarang Rp. 450.000,-</w:t>
      </w:r>
      <w:r w:rsidRPr="006A0224">
        <w:rPr>
          <w:rFonts w:ascii="Times New Roman" w:hAnsi="Times New Roman" w:cs="Times New Roman"/>
          <w:sz w:val="24"/>
          <w:szCs w:val="24"/>
        </w:rPr>
        <w:t xml:space="preserve"> </w:t>
      </w:r>
      <w:r>
        <w:rPr>
          <w:rFonts w:ascii="Times New Roman" w:hAnsi="Times New Roman" w:cs="Times New Roman"/>
          <w:sz w:val="24"/>
          <w:szCs w:val="24"/>
        </w:rPr>
        <w:t>per m</w:t>
      </w:r>
      <w:r w:rsidRPr="002527A0">
        <w:rPr>
          <w:rFonts w:ascii="Times New Roman" w:hAnsi="Times New Roman" w:cs="Times New Roman"/>
          <w:sz w:val="24"/>
          <w:szCs w:val="24"/>
          <w:vertAlign w:val="superscript"/>
        </w:rPr>
        <w:t>2</w:t>
      </w:r>
      <w:r>
        <w:rPr>
          <w:rFonts w:ascii="Times New Roman" w:hAnsi="Times New Roman" w:cs="Times New Roman"/>
          <w:sz w:val="24"/>
          <w:szCs w:val="24"/>
        </w:rPr>
        <w:t>. Kebutuhan ruang per ekor sapi 3,75m</w:t>
      </w:r>
      <w:r w:rsidRPr="000D0D75">
        <w:rPr>
          <w:rFonts w:ascii="Times New Roman" w:hAnsi="Times New Roman" w:cs="Times New Roman"/>
          <w:sz w:val="24"/>
          <w:szCs w:val="24"/>
          <w:vertAlign w:val="superscript"/>
        </w:rPr>
        <w:t>2</w:t>
      </w:r>
      <w:r>
        <w:rPr>
          <w:rFonts w:ascii="Times New Roman" w:hAnsi="Times New Roman" w:cs="Times New Roman"/>
          <w:sz w:val="24"/>
          <w:szCs w:val="24"/>
        </w:rPr>
        <w:t xml:space="preserve"> (1,5m x 2,5m), tempat kotoran 2,25m</w:t>
      </w:r>
      <w:r w:rsidRPr="00FC3153">
        <w:rPr>
          <w:rFonts w:ascii="Times New Roman" w:hAnsi="Times New Roman" w:cs="Times New Roman"/>
          <w:sz w:val="24"/>
          <w:szCs w:val="24"/>
          <w:vertAlign w:val="superscript"/>
        </w:rPr>
        <w:t>2</w:t>
      </w:r>
      <w:r>
        <w:rPr>
          <w:rFonts w:ascii="Times New Roman" w:hAnsi="Times New Roman" w:cs="Times New Roman"/>
          <w:sz w:val="24"/>
          <w:szCs w:val="24"/>
        </w:rPr>
        <w:t xml:space="preserve"> (1,5m x 1,5m), tempat pakan 150m</w:t>
      </w:r>
      <w:r w:rsidRPr="00FC3153">
        <w:rPr>
          <w:rFonts w:ascii="Times New Roman" w:hAnsi="Times New Roman" w:cs="Times New Roman"/>
          <w:sz w:val="24"/>
          <w:szCs w:val="24"/>
          <w:vertAlign w:val="superscript"/>
        </w:rPr>
        <w:t>2</w:t>
      </w:r>
      <w:r>
        <w:rPr>
          <w:rFonts w:ascii="Times New Roman" w:hAnsi="Times New Roman" w:cs="Times New Roman"/>
          <w:sz w:val="24"/>
          <w:szCs w:val="24"/>
        </w:rPr>
        <w:t>(1,5m x 1m) dan jalan 150m</w:t>
      </w:r>
      <w:r w:rsidRPr="00FC3153">
        <w:rPr>
          <w:rFonts w:ascii="Times New Roman" w:hAnsi="Times New Roman" w:cs="Times New Roman"/>
          <w:sz w:val="24"/>
          <w:szCs w:val="24"/>
          <w:vertAlign w:val="superscript"/>
        </w:rPr>
        <w:t>2</w:t>
      </w:r>
      <w:r>
        <w:rPr>
          <w:rFonts w:ascii="Times New Roman" w:hAnsi="Times New Roman" w:cs="Times New Roman"/>
          <w:sz w:val="24"/>
          <w:szCs w:val="24"/>
        </w:rPr>
        <w:t xml:space="preserve">(1,5m x 1m), total </w:t>
      </w:r>
      <w:r w:rsidRPr="00FC3153">
        <w:rPr>
          <w:rFonts w:ascii="Times New Roman" w:hAnsi="Times New Roman" w:cs="Times New Roman"/>
          <w:sz w:val="24"/>
          <w:szCs w:val="24"/>
        </w:rPr>
        <w:t>9m</w:t>
      </w:r>
      <w:r w:rsidRPr="00FC3153">
        <w:rPr>
          <w:rFonts w:ascii="Times New Roman" w:hAnsi="Times New Roman" w:cs="Times New Roman"/>
          <w:sz w:val="24"/>
          <w:szCs w:val="24"/>
          <w:vertAlign w:val="superscript"/>
        </w:rPr>
        <w:t>2</w:t>
      </w:r>
      <w:r>
        <w:rPr>
          <w:rFonts w:ascii="Times New Roman" w:hAnsi="Times New Roman" w:cs="Times New Roman"/>
          <w:sz w:val="24"/>
          <w:szCs w:val="24"/>
        </w:rPr>
        <w:t xml:space="preserve"> atau 900 m</w:t>
      </w:r>
      <w:r w:rsidRPr="00FC3153">
        <w:rPr>
          <w:rFonts w:ascii="Times New Roman" w:hAnsi="Times New Roman" w:cs="Times New Roman"/>
          <w:sz w:val="24"/>
          <w:szCs w:val="24"/>
          <w:vertAlign w:val="superscript"/>
        </w:rPr>
        <w:t>2</w:t>
      </w:r>
      <w:r>
        <w:rPr>
          <w:rFonts w:ascii="Times New Roman" w:hAnsi="Times New Roman" w:cs="Times New Roman"/>
          <w:sz w:val="24"/>
          <w:szCs w:val="24"/>
        </w:rPr>
        <w:t xml:space="preserve"> untuk 100 ekor sapi. Bangunan kantor dan gudang peralatan (5m x 10m) 50m</w:t>
      </w:r>
      <w:r w:rsidRPr="00B4605A">
        <w:rPr>
          <w:rFonts w:ascii="Times New Roman" w:hAnsi="Times New Roman" w:cs="Times New Roman"/>
          <w:sz w:val="24"/>
          <w:szCs w:val="24"/>
          <w:vertAlign w:val="superscript"/>
        </w:rPr>
        <w:t>2</w:t>
      </w:r>
      <w:r>
        <w:rPr>
          <w:rFonts w:ascii="Times New Roman" w:hAnsi="Times New Roman" w:cs="Times New Roman"/>
          <w:sz w:val="24"/>
          <w:szCs w:val="24"/>
        </w:rPr>
        <w:t>, dan gudang pakan 80m</w:t>
      </w:r>
      <w:r w:rsidRPr="00B4605A">
        <w:rPr>
          <w:rFonts w:ascii="Times New Roman" w:hAnsi="Times New Roman" w:cs="Times New Roman"/>
          <w:sz w:val="24"/>
          <w:szCs w:val="24"/>
          <w:vertAlign w:val="superscript"/>
        </w:rPr>
        <w:t>2</w:t>
      </w:r>
      <w:r>
        <w:rPr>
          <w:rFonts w:ascii="Times New Roman" w:hAnsi="Times New Roman" w:cs="Times New Roman"/>
          <w:sz w:val="24"/>
          <w:szCs w:val="24"/>
        </w:rPr>
        <w:t xml:space="preserve"> (8m x 10m).</w:t>
      </w:r>
    </w:p>
    <w:p w:rsidR="00B67E7D" w:rsidRPr="00901DB1" w:rsidRDefault="00B67E7D" w:rsidP="00B67E7D">
      <w:pPr>
        <w:tabs>
          <w:tab w:val="left" w:pos="851"/>
        </w:tabs>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 xml:space="preserve">Tabel </w:t>
      </w:r>
      <w:r w:rsidRPr="00901DB1">
        <w:rPr>
          <w:rFonts w:ascii="Times New Roman" w:hAnsi="Times New Roman" w:cs="Times New Roman"/>
          <w:sz w:val="24"/>
          <w:szCs w:val="24"/>
        </w:rPr>
        <w:t xml:space="preserve"> 4.</w:t>
      </w:r>
      <w:r>
        <w:rPr>
          <w:rFonts w:ascii="Times New Roman" w:hAnsi="Times New Roman" w:cs="Times New Roman"/>
          <w:sz w:val="24"/>
          <w:szCs w:val="24"/>
        </w:rPr>
        <w:t>2</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Perkiraan Pembuatan Kandang</w:t>
      </w:r>
    </w:p>
    <w:p w:rsidR="00B67E7D" w:rsidRDefault="00B67E7D" w:rsidP="00B67E7D">
      <w:pPr>
        <w:autoSpaceDE w:val="0"/>
        <w:autoSpaceDN w:val="0"/>
        <w:adjustRightInd w:val="0"/>
        <w:spacing w:line="240" w:lineRule="auto"/>
        <w:ind w:left="851"/>
        <w:jc w:val="center"/>
        <w:rPr>
          <w:rFonts w:ascii="Times New Roman" w:hAnsi="Times New Roman" w:cs="Times New Roman"/>
          <w:sz w:val="24"/>
          <w:szCs w:val="24"/>
        </w:rPr>
      </w:pPr>
      <w:r>
        <w:rPr>
          <w:rFonts w:ascii="Times New Roman" w:hAnsi="Times New Roman" w:cs="Times New Roman"/>
          <w:sz w:val="24"/>
          <w:szCs w:val="24"/>
        </w:rPr>
        <w:t>Usaha Peternakan Pemeliharaan Sapi Potong  100 ekor</w:t>
      </w:r>
    </w:p>
    <w:tbl>
      <w:tblPr>
        <w:tblStyle w:val="TableGrid"/>
        <w:tblW w:w="0" w:type="auto"/>
        <w:tblInd w:w="959" w:type="dxa"/>
        <w:tblLook w:val="04A0" w:firstRow="1" w:lastRow="0" w:firstColumn="1" w:lastColumn="0" w:noHBand="0" w:noVBand="1"/>
      </w:tblPr>
      <w:tblGrid>
        <w:gridCol w:w="505"/>
        <w:gridCol w:w="2966"/>
        <w:gridCol w:w="913"/>
        <w:gridCol w:w="1323"/>
        <w:gridCol w:w="1546"/>
      </w:tblGrid>
      <w:tr w:rsidR="00B67E7D" w:rsidRPr="00D57B34" w:rsidTr="00B67E7D">
        <w:tc>
          <w:tcPr>
            <w:tcW w:w="505"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NO</w:t>
            </w:r>
          </w:p>
        </w:tc>
        <w:tc>
          <w:tcPr>
            <w:tcW w:w="3053"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KETERANGAN</w:t>
            </w:r>
          </w:p>
        </w:tc>
        <w:tc>
          <w:tcPr>
            <w:tcW w:w="924"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LUAS</w:t>
            </w:r>
          </w:p>
        </w:tc>
        <w:tc>
          <w:tcPr>
            <w:tcW w:w="1330"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HARGA</w:t>
            </w:r>
            <w:r>
              <w:rPr>
                <w:rFonts w:ascii="Times New Roman" w:hAnsi="Times New Roman" w:cs="Times New Roman"/>
                <w:sz w:val="20"/>
                <w:szCs w:val="20"/>
              </w:rPr>
              <w:t>/m</w:t>
            </w:r>
            <w:r w:rsidRPr="006A0224">
              <w:rPr>
                <w:rFonts w:ascii="Times New Roman" w:hAnsi="Times New Roman" w:cs="Times New Roman"/>
                <w:sz w:val="20"/>
                <w:szCs w:val="20"/>
                <w:vertAlign w:val="superscript"/>
              </w:rPr>
              <w:t>2</w:t>
            </w:r>
          </w:p>
        </w:tc>
        <w:tc>
          <w:tcPr>
            <w:tcW w:w="1559" w:type="dxa"/>
            <w:vAlign w:val="center"/>
          </w:tcPr>
          <w:p w:rsidR="00B67E7D" w:rsidRPr="00D57B34" w:rsidRDefault="00B67E7D" w:rsidP="00B67E7D">
            <w:pPr>
              <w:jc w:val="center"/>
              <w:rPr>
                <w:rFonts w:ascii="Times New Roman" w:hAnsi="Times New Roman" w:cs="Times New Roman"/>
                <w:sz w:val="20"/>
                <w:szCs w:val="20"/>
              </w:rPr>
            </w:pPr>
            <w:r w:rsidRPr="00D57B34">
              <w:rPr>
                <w:rFonts w:ascii="Times New Roman" w:hAnsi="Times New Roman" w:cs="Times New Roman"/>
                <w:sz w:val="20"/>
                <w:szCs w:val="20"/>
              </w:rPr>
              <w:t>JUMLAH</w:t>
            </w:r>
          </w:p>
        </w:tc>
      </w:tr>
      <w:tr w:rsidR="00B67E7D" w:rsidRPr="00D57B34" w:rsidTr="00B67E7D">
        <w:tc>
          <w:tcPr>
            <w:tcW w:w="505" w:type="dxa"/>
            <w:vAlign w:val="center"/>
          </w:tcPr>
          <w:p w:rsidR="00B67E7D" w:rsidRPr="00D57B34" w:rsidRDefault="00B67E7D" w:rsidP="00B67E7D">
            <w:pPr>
              <w:jc w:val="center"/>
              <w:rPr>
                <w:rFonts w:ascii="Times New Roman" w:hAnsi="Times New Roman" w:cs="Times New Roman"/>
                <w:sz w:val="20"/>
                <w:szCs w:val="20"/>
              </w:rPr>
            </w:pPr>
            <w:r>
              <w:rPr>
                <w:rFonts w:ascii="Times New Roman" w:hAnsi="Times New Roman" w:cs="Times New Roman"/>
                <w:sz w:val="20"/>
                <w:szCs w:val="20"/>
              </w:rPr>
              <w:t>1</w:t>
            </w:r>
          </w:p>
        </w:tc>
        <w:tc>
          <w:tcPr>
            <w:tcW w:w="3053" w:type="dxa"/>
            <w:vAlign w:val="center"/>
          </w:tcPr>
          <w:p w:rsidR="00B67E7D" w:rsidRPr="00D57B34" w:rsidRDefault="00B67E7D" w:rsidP="00B67E7D">
            <w:pPr>
              <w:rPr>
                <w:rFonts w:ascii="Times New Roman" w:hAnsi="Times New Roman" w:cs="Times New Roman"/>
                <w:sz w:val="20"/>
                <w:szCs w:val="20"/>
              </w:rPr>
            </w:pPr>
            <w:r>
              <w:rPr>
                <w:rFonts w:ascii="Times New Roman" w:hAnsi="Times New Roman" w:cs="Times New Roman"/>
                <w:sz w:val="20"/>
                <w:szCs w:val="20"/>
              </w:rPr>
              <w:t>Kandang</w:t>
            </w:r>
          </w:p>
        </w:tc>
        <w:tc>
          <w:tcPr>
            <w:tcW w:w="924" w:type="dxa"/>
            <w:vAlign w:val="center"/>
          </w:tcPr>
          <w:p w:rsidR="00B67E7D" w:rsidRPr="00D57B34" w:rsidRDefault="00B67E7D" w:rsidP="00B67E7D">
            <w:pPr>
              <w:jc w:val="right"/>
              <w:rPr>
                <w:rFonts w:ascii="Times New Roman" w:hAnsi="Times New Roman" w:cs="Times New Roman"/>
                <w:sz w:val="20"/>
                <w:szCs w:val="20"/>
              </w:rPr>
            </w:pPr>
            <w:r>
              <w:rPr>
                <w:rFonts w:ascii="Times New Roman" w:hAnsi="Times New Roman" w:cs="Times New Roman"/>
                <w:sz w:val="20"/>
                <w:szCs w:val="20"/>
              </w:rPr>
              <w:t>900 m</w:t>
            </w:r>
            <w:r w:rsidRPr="00D57B34">
              <w:rPr>
                <w:rFonts w:ascii="Times New Roman" w:hAnsi="Times New Roman" w:cs="Times New Roman"/>
                <w:sz w:val="20"/>
                <w:szCs w:val="20"/>
                <w:vertAlign w:val="superscript"/>
              </w:rPr>
              <w:t>2</w:t>
            </w:r>
          </w:p>
        </w:tc>
        <w:tc>
          <w:tcPr>
            <w:tcW w:w="1330" w:type="dxa"/>
            <w:vAlign w:val="center"/>
          </w:tcPr>
          <w:p w:rsidR="00B67E7D" w:rsidRPr="00D57B34" w:rsidRDefault="00B67E7D" w:rsidP="00B67E7D">
            <w:pPr>
              <w:jc w:val="right"/>
              <w:rPr>
                <w:rFonts w:ascii="Times New Roman" w:hAnsi="Times New Roman" w:cs="Times New Roman"/>
                <w:sz w:val="20"/>
                <w:szCs w:val="20"/>
              </w:rPr>
            </w:pPr>
            <w:r>
              <w:rPr>
                <w:rFonts w:ascii="Times New Roman" w:hAnsi="Times New Roman" w:cs="Times New Roman"/>
                <w:sz w:val="20"/>
                <w:szCs w:val="20"/>
              </w:rPr>
              <w:t>425.000,-</w:t>
            </w:r>
          </w:p>
        </w:tc>
        <w:tc>
          <w:tcPr>
            <w:tcW w:w="1559" w:type="dxa"/>
            <w:vAlign w:val="center"/>
          </w:tcPr>
          <w:p w:rsidR="00B67E7D" w:rsidRPr="00D57B34" w:rsidRDefault="00B67E7D" w:rsidP="00B67E7D">
            <w:pPr>
              <w:jc w:val="right"/>
              <w:rPr>
                <w:rFonts w:ascii="Times New Roman" w:hAnsi="Times New Roman" w:cs="Times New Roman"/>
                <w:sz w:val="20"/>
                <w:szCs w:val="20"/>
              </w:rPr>
            </w:pPr>
            <w:r>
              <w:rPr>
                <w:rFonts w:ascii="Times New Roman" w:hAnsi="Times New Roman" w:cs="Times New Roman"/>
                <w:sz w:val="20"/>
                <w:szCs w:val="20"/>
              </w:rPr>
              <w:t>382.500.000,-</w:t>
            </w:r>
          </w:p>
        </w:tc>
      </w:tr>
      <w:tr w:rsidR="00B67E7D" w:rsidRPr="00D57B34" w:rsidTr="00B67E7D">
        <w:tc>
          <w:tcPr>
            <w:tcW w:w="505" w:type="dxa"/>
            <w:vAlign w:val="center"/>
          </w:tcPr>
          <w:p w:rsidR="00B67E7D" w:rsidRDefault="00B67E7D" w:rsidP="00B67E7D">
            <w:pPr>
              <w:jc w:val="center"/>
              <w:rPr>
                <w:rFonts w:ascii="Times New Roman" w:hAnsi="Times New Roman" w:cs="Times New Roman"/>
                <w:sz w:val="20"/>
                <w:szCs w:val="20"/>
              </w:rPr>
            </w:pPr>
            <w:r>
              <w:rPr>
                <w:rFonts w:ascii="Times New Roman" w:hAnsi="Times New Roman" w:cs="Times New Roman"/>
                <w:sz w:val="20"/>
                <w:szCs w:val="20"/>
              </w:rPr>
              <w:t>2</w:t>
            </w:r>
          </w:p>
        </w:tc>
        <w:tc>
          <w:tcPr>
            <w:tcW w:w="3053" w:type="dxa"/>
            <w:vAlign w:val="center"/>
          </w:tcPr>
          <w:p w:rsidR="00B67E7D" w:rsidRDefault="00B67E7D" w:rsidP="00B67E7D">
            <w:pPr>
              <w:rPr>
                <w:rFonts w:ascii="Times New Roman" w:hAnsi="Times New Roman" w:cs="Times New Roman"/>
                <w:sz w:val="20"/>
                <w:szCs w:val="20"/>
              </w:rPr>
            </w:pPr>
            <w:r>
              <w:rPr>
                <w:rFonts w:ascii="Times New Roman" w:hAnsi="Times New Roman" w:cs="Times New Roman"/>
                <w:sz w:val="20"/>
                <w:szCs w:val="20"/>
              </w:rPr>
              <w:t>Gudang Pakan</w:t>
            </w:r>
          </w:p>
        </w:tc>
        <w:tc>
          <w:tcPr>
            <w:tcW w:w="924"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80 m</w:t>
            </w:r>
            <w:r w:rsidRPr="008F35A7">
              <w:rPr>
                <w:rFonts w:ascii="Times New Roman" w:hAnsi="Times New Roman" w:cs="Times New Roman"/>
                <w:sz w:val="20"/>
                <w:szCs w:val="20"/>
                <w:vertAlign w:val="superscript"/>
              </w:rPr>
              <w:t>2</w:t>
            </w:r>
          </w:p>
        </w:tc>
        <w:tc>
          <w:tcPr>
            <w:tcW w:w="1330"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 xml:space="preserve"> 600.000,-</w:t>
            </w:r>
          </w:p>
        </w:tc>
        <w:tc>
          <w:tcPr>
            <w:tcW w:w="1559"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48.000.000,-</w:t>
            </w:r>
          </w:p>
        </w:tc>
      </w:tr>
      <w:tr w:rsidR="00B67E7D" w:rsidRPr="00D57B34" w:rsidTr="00B67E7D">
        <w:tc>
          <w:tcPr>
            <w:tcW w:w="505" w:type="dxa"/>
            <w:vAlign w:val="center"/>
          </w:tcPr>
          <w:p w:rsidR="00B67E7D" w:rsidRDefault="00B67E7D" w:rsidP="00B67E7D">
            <w:pPr>
              <w:jc w:val="center"/>
              <w:rPr>
                <w:rFonts w:ascii="Times New Roman" w:hAnsi="Times New Roman" w:cs="Times New Roman"/>
                <w:sz w:val="20"/>
                <w:szCs w:val="20"/>
              </w:rPr>
            </w:pPr>
            <w:r>
              <w:rPr>
                <w:rFonts w:ascii="Times New Roman" w:hAnsi="Times New Roman" w:cs="Times New Roman"/>
                <w:sz w:val="20"/>
                <w:szCs w:val="20"/>
              </w:rPr>
              <w:t>3</w:t>
            </w:r>
          </w:p>
        </w:tc>
        <w:tc>
          <w:tcPr>
            <w:tcW w:w="3053" w:type="dxa"/>
            <w:vAlign w:val="center"/>
          </w:tcPr>
          <w:p w:rsidR="00B67E7D" w:rsidRDefault="00B67E7D" w:rsidP="00B67E7D">
            <w:pPr>
              <w:rPr>
                <w:rFonts w:ascii="Times New Roman" w:hAnsi="Times New Roman" w:cs="Times New Roman"/>
                <w:sz w:val="20"/>
                <w:szCs w:val="20"/>
              </w:rPr>
            </w:pPr>
            <w:r>
              <w:rPr>
                <w:rFonts w:ascii="Times New Roman" w:hAnsi="Times New Roman" w:cs="Times New Roman"/>
                <w:sz w:val="20"/>
                <w:szCs w:val="20"/>
              </w:rPr>
              <w:t>Kantor, Gudang Peralatan</w:t>
            </w:r>
          </w:p>
        </w:tc>
        <w:tc>
          <w:tcPr>
            <w:tcW w:w="924"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50 m</w:t>
            </w:r>
            <w:r w:rsidRPr="008F35A7">
              <w:rPr>
                <w:rFonts w:ascii="Times New Roman" w:hAnsi="Times New Roman" w:cs="Times New Roman"/>
                <w:sz w:val="20"/>
                <w:szCs w:val="20"/>
                <w:vertAlign w:val="superscript"/>
              </w:rPr>
              <w:t>2</w:t>
            </w:r>
          </w:p>
        </w:tc>
        <w:tc>
          <w:tcPr>
            <w:tcW w:w="1330"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1.100.000,-</w:t>
            </w:r>
          </w:p>
        </w:tc>
        <w:tc>
          <w:tcPr>
            <w:tcW w:w="1559"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55.000.000,-</w:t>
            </w:r>
          </w:p>
        </w:tc>
      </w:tr>
      <w:tr w:rsidR="00B67E7D" w:rsidRPr="00D57B34" w:rsidTr="00B67E7D">
        <w:tc>
          <w:tcPr>
            <w:tcW w:w="505" w:type="dxa"/>
            <w:vAlign w:val="center"/>
          </w:tcPr>
          <w:p w:rsidR="00B67E7D" w:rsidRDefault="00B67E7D" w:rsidP="00B67E7D">
            <w:pPr>
              <w:jc w:val="center"/>
              <w:rPr>
                <w:rFonts w:ascii="Times New Roman" w:hAnsi="Times New Roman" w:cs="Times New Roman"/>
                <w:sz w:val="20"/>
                <w:szCs w:val="20"/>
              </w:rPr>
            </w:pPr>
            <w:r>
              <w:rPr>
                <w:rFonts w:ascii="Times New Roman" w:hAnsi="Times New Roman" w:cs="Times New Roman"/>
                <w:sz w:val="20"/>
                <w:szCs w:val="20"/>
              </w:rPr>
              <w:t>4</w:t>
            </w:r>
          </w:p>
        </w:tc>
        <w:tc>
          <w:tcPr>
            <w:tcW w:w="3053" w:type="dxa"/>
            <w:vAlign w:val="center"/>
          </w:tcPr>
          <w:p w:rsidR="00B67E7D" w:rsidRDefault="00B67E7D" w:rsidP="00B67E7D">
            <w:pPr>
              <w:rPr>
                <w:rFonts w:ascii="Times New Roman" w:hAnsi="Times New Roman" w:cs="Times New Roman"/>
                <w:sz w:val="20"/>
                <w:szCs w:val="20"/>
              </w:rPr>
            </w:pPr>
            <w:r>
              <w:rPr>
                <w:rFonts w:ascii="Times New Roman" w:hAnsi="Times New Roman" w:cs="Times New Roman"/>
                <w:sz w:val="20"/>
                <w:szCs w:val="20"/>
              </w:rPr>
              <w:t>Instalasi Air, Listrik &amp; Perijinan</w:t>
            </w:r>
          </w:p>
        </w:tc>
        <w:tc>
          <w:tcPr>
            <w:tcW w:w="924" w:type="dxa"/>
            <w:vAlign w:val="center"/>
          </w:tcPr>
          <w:p w:rsidR="00B67E7D" w:rsidRDefault="00B67E7D" w:rsidP="00B67E7D">
            <w:pPr>
              <w:jc w:val="right"/>
              <w:rPr>
                <w:rFonts w:ascii="Times New Roman" w:hAnsi="Times New Roman" w:cs="Times New Roman"/>
                <w:sz w:val="20"/>
                <w:szCs w:val="20"/>
              </w:rPr>
            </w:pPr>
          </w:p>
        </w:tc>
        <w:tc>
          <w:tcPr>
            <w:tcW w:w="1330" w:type="dxa"/>
            <w:vAlign w:val="center"/>
          </w:tcPr>
          <w:p w:rsidR="00B67E7D" w:rsidRDefault="00B67E7D" w:rsidP="00B67E7D">
            <w:pPr>
              <w:jc w:val="right"/>
              <w:rPr>
                <w:rFonts w:ascii="Times New Roman" w:hAnsi="Times New Roman" w:cs="Times New Roman"/>
                <w:sz w:val="20"/>
                <w:szCs w:val="20"/>
              </w:rPr>
            </w:pPr>
          </w:p>
        </w:tc>
        <w:tc>
          <w:tcPr>
            <w:tcW w:w="1559"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14.5 00.000,-</w:t>
            </w:r>
          </w:p>
        </w:tc>
      </w:tr>
      <w:tr w:rsidR="00B67E7D" w:rsidRPr="00D57B34" w:rsidTr="00B67E7D">
        <w:tc>
          <w:tcPr>
            <w:tcW w:w="505" w:type="dxa"/>
            <w:vAlign w:val="center"/>
          </w:tcPr>
          <w:p w:rsidR="00B67E7D" w:rsidRDefault="00B67E7D" w:rsidP="00B67E7D">
            <w:pPr>
              <w:jc w:val="center"/>
              <w:rPr>
                <w:rFonts w:ascii="Times New Roman" w:hAnsi="Times New Roman" w:cs="Times New Roman"/>
                <w:sz w:val="20"/>
                <w:szCs w:val="20"/>
              </w:rPr>
            </w:pPr>
          </w:p>
        </w:tc>
        <w:tc>
          <w:tcPr>
            <w:tcW w:w="3053" w:type="dxa"/>
            <w:vAlign w:val="center"/>
          </w:tcPr>
          <w:p w:rsidR="00B67E7D" w:rsidRDefault="00B67E7D" w:rsidP="00B67E7D">
            <w:pPr>
              <w:rPr>
                <w:rFonts w:ascii="Times New Roman" w:hAnsi="Times New Roman" w:cs="Times New Roman"/>
                <w:sz w:val="20"/>
                <w:szCs w:val="20"/>
              </w:rPr>
            </w:pPr>
            <w:r>
              <w:rPr>
                <w:rFonts w:ascii="Times New Roman" w:hAnsi="Times New Roman" w:cs="Times New Roman"/>
                <w:sz w:val="20"/>
                <w:szCs w:val="20"/>
              </w:rPr>
              <w:t>Jumlah</w:t>
            </w:r>
          </w:p>
        </w:tc>
        <w:tc>
          <w:tcPr>
            <w:tcW w:w="924" w:type="dxa"/>
            <w:vAlign w:val="center"/>
          </w:tcPr>
          <w:p w:rsidR="00B67E7D" w:rsidRDefault="00B67E7D" w:rsidP="00B67E7D">
            <w:pPr>
              <w:jc w:val="right"/>
              <w:rPr>
                <w:rFonts w:ascii="Times New Roman" w:hAnsi="Times New Roman" w:cs="Times New Roman"/>
                <w:sz w:val="20"/>
                <w:szCs w:val="20"/>
              </w:rPr>
            </w:pPr>
          </w:p>
        </w:tc>
        <w:tc>
          <w:tcPr>
            <w:tcW w:w="1330" w:type="dxa"/>
            <w:vAlign w:val="center"/>
          </w:tcPr>
          <w:p w:rsidR="00B67E7D" w:rsidRDefault="00B67E7D" w:rsidP="00B67E7D">
            <w:pPr>
              <w:jc w:val="right"/>
              <w:rPr>
                <w:rFonts w:ascii="Times New Roman" w:hAnsi="Times New Roman" w:cs="Times New Roman"/>
                <w:sz w:val="20"/>
                <w:szCs w:val="20"/>
              </w:rPr>
            </w:pPr>
          </w:p>
        </w:tc>
        <w:tc>
          <w:tcPr>
            <w:tcW w:w="1559" w:type="dxa"/>
            <w:vAlign w:val="center"/>
          </w:tcPr>
          <w:p w:rsidR="00B67E7D" w:rsidRDefault="00B67E7D" w:rsidP="00B67E7D">
            <w:pPr>
              <w:jc w:val="right"/>
              <w:rPr>
                <w:rFonts w:ascii="Times New Roman" w:hAnsi="Times New Roman" w:cs="Times New Roman"/>
                <w:sz w:val="20"/>
                <w:szCs w:val="20"/>
              </w:rPr>
            </w:pPr>
            <w:r>
              <w:rPr>
                <w:rFonts w:ascii="Times New Roman" w:hAnsi="Times New Roman" w:cs="Times New Roman"/>
                <w:sz w:val="20"/>
                <w:szCs w:val="20"/>
              </w:rPr>
              <w:t>500.000.000,-</w:t>
            </w:r>
          </w:p>
        </w:tc>
      </w:tr>
    </w:tbl>
    <w:p w:rsidR="00B67E7D" w:rsidRPr="00B07879" w:rsidRDefault="00B67E7D" w:rsidP="00B67E7D">
      <w:pPr>
        <w:spacing w:line="360" w:lineRule="auto"/>
        <w:ind w:left="851"/>
        <w:jc w:val="both"/>
        <w:rPr>
          <w:rFonts w:ascii="Times New Roman" w:hAnsi="Times New Roman" w:cs="Times New Roman"/>
          <w:sz w:val="20"/>
          <w:szCs w:val="20"/>
        </w:rPr>
      </w:pPr>
      <w:r w:rsidRPr="00B07879">
        <w:rPr>
          <w:rFonts w:ascii="Times New Roman" w:hAnsi="Times New Roman" w:cs="Times New Roman"/>
          <w:sz w:val="10"/>
          <w:szCs w:val="10"/>
        </w:rPr>
        <w:t xml:space="preserve"> </w:t>
      </w:r>
      <w:r w:rsidRPr="00B07879">
        <w:rPr>
          <w:rFonts w:ascii="Times New Roman" w:hAnsi="Times New Roman" w:cs="Times New Roman"/>
          <w:sz w:val="20"/>
          <w:szCs w:val="20"/>
        </w:rPr>
        <w:t xml:space="preserve">Sumber : </w:t>
      </w:r>
      <w:r>
        <w:rPr>
          <w:rFonts w:ascii="Times New Roman" w:hAnsi="Times New Roman" w:cs="Times New Roman"/>
          <w:sz w:val="20"/>
          <w:szCs w:val="20"/>
        </w:rPr>
        <w:t>d</w:t>
      </w:r>
      <w:r w:rsidRPr="00B07879">
        <w:rPr>
          <w:rFonts w:ascii="Times New Roman" w:hAnsi="Times New Roman" w:cs="Times New Roman"/>
          <w:sz w:val="20"/>
          <w:szCs w:val="20"/>
        </w:rPr>
        <w:t xml:space="preserve">ata </w:t>
      </w:r>
      <w:r>
        <w:rPr>
          <w:rFonts w:ascii="Times New Roman" w:hAnsi="Times New Roman" w:cs="Times New Roman"/>
          <w:sz w:val="20"/>
          <w:szCs w:val="20"/>
        </w:rPr>
        <w:t>yang sudah</w:t>
      </w:r>
      <w:r w:rsidRPr="00B07879">
        <w:rPr>
          <w:rFonts w:ascii="Times New Roman" w:hAnsi="Times New Roman" w:cs="Times New Roman"/>
          <w:sz w:val="20"/>
          <w:szCs w:val="20"/>
        </w:rPr>
        <w:t xml:space="preserve"> diolah</w:t>
      </w:r>
    </w:p>
    <w:p w:rsidR="00B67E7D" w:rsidRPr="00B07879" w:rsidRDefault="00B67E7D" w:rsidP="00B67E7D">
      <w:pPr>
        <w:spacing w:line="360" w:lineRule="auto"/>
        <w:ind w:left="851" w:firstLine="850"/>
        <w:jc w:val="both"/>
        <w:rPr>
          <w:rFonts w:ascii="Times New Roman" w:hAnsi="Times New Roman" w:cs="Times New Roman"/>
          <w:sz w:val="10"/>
          <w:szCs w:val="10"/>
        </w:rPr>
      </w:pP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Harga sapi potong indukan dengan umur 1,5 tahun atau lebih dengan BB (berat badan) rata-rata 300 kg saat ini berkisar antara Rp. 10.000.000,- Rp. 14.000.000,- per ekor atau Rp. 35.000-  Rp. 40.000,-  per kg  BB hidup. Dasar perhitungan yang digunakan sapi bakalan umur 1,5 tahun atau lebih dengan BB hidup 300 kg sebanyak 100 ekor dengan harga Rp. 12.000.000,- per ekor (Rp. 40.000 x 300 kg).</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Biaya pakan konsentrat  3 kg x Rp. 3000/kg x 100 ekor : Rp. 90</w:t>
      </w:r>
      <w:r w:rsidRPr="006D0C53">
        <w:rPr>
          <w:rFonts w:ascii="Times New Roman" w:hAnsi="Times New Roman" w:cs="Times New Roman"/>
          <w:sz w:val="24"/>
          <w:szCs w:val="24"/>
        </w:rPr>
        <w:t>0</w:t>
      </w:r>
      <w:r>
        <w:rPr>
          <w:rFonts w:ascii="Times New Roman" w:hAnsi="Times New Roman" w:cs="Times New Roman"/>
          <w:sz w:val="24"/>
          <w:szCs w:val="24"/>
        </w:rPr>
        <w:t>.</w:t>
      </w:r>
      <w:r w:rsidRPr="006D0C53">
        <w:rPr>
          <w:rFonts w:ascii="Times New Roman" w:hAnsi="Times New Roman" w:cs="Times New Roman"/>
          <w:sz w:val="24"/>
          <w:szCs w:val="24"/>
        </w:rPr>
        <w:t>000</w:t>
      </w:r>
      <w:r>
        <w:rPr>
          <w:rFonts w:ascii="Times New Roman" w:hAnsi="Times New Roman" w:cs="Times New Roman"/>
          <w:sz w:val="24"/>
          <w:szCs w:val="24"/>
        </w:rPr>
        <w:t>,-  per hari. (Rp. 81.000.000/triwulan atau Rp. 324.0</w:t>
      </w:r>
      <w:r w:rsidRPr="00917053">
        <w:rPr>
          <w:rFonts w:ascii="Times New Roman" w:hAnsi="Times New Roman" w:cs="Times New Roman"/>
          <w:sz w:val="24"/>
          <w:szCs w:val="24"/>
        </w:rPr>
        <w:t xml:space="preserve">00.000 </w:t>
      </w:r>
      <w:r>
        <w:rPr>
          <w:rFonts w:ascii="Times New Roman" w:hAnsi="Times New Roman" w:cs="Times New Roman"/>
          <w:sz w:val="24"/>
          <w:szCs w:val="24"/>
        </w:rPr>
        <w:t>/tahun). Biaya pakan hijauan dan tambahan  Rp. 7.500 x 100 ekor : Rp. 750.</w:t>
      </w:r>
      <w:r w:rsidRPr="00512DFB">
        <w:rPr>
          <w:rFonts w:ascii="Times New Roman" w:hAnsi="Times New Roman" w:cs="Times New Roman"/>
          <w:sz w:val="24"/>
          <w:szCs w:val="24"/>
        </w:rPr>
        <w:t>000</w:t>
      </w:r>
      <w:r>
        <w:rPr>
          <w:rFonts w:ascii="Times New Roman" w:hAnsi="Times New Roman" w:cs="Times New Roman"/>
          <w:sz w:val="24"/>
          <w:szCs w:val="24"/>
        </w:rPr>
        <w:t>,- (Rp. 67.500.000/triwulan atau 270</w:t>
      </w:r>
      <w:r w:rsidRPr="00917053">
        <w:rPr>
          <w:rFonts w:ascii="Times New Roman" w:hAnsi="Times New Roman" w:cs="Times New Roman"/>
          <w:sz w:val="24"/>
          <w:szCs w:val="24"/>
        </w:rPr>
        <w:t>.000.000</w:t>
      </w:r>
      <w:r>
        <w:rPr>
          <w:rFonts w:ascii="Times New Roman" w:hAnsi="Times New Roman" w:cs="Times New Roman"/>
          <w:sz w:val="24"/>
          <w:szCs w:val="24"/>
        </w:rPr>
        <w:t>,-/tahun).</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Biaya kesehatan meliputi pemeriksaan kesehatan pada saat kedatangan dan tambahan obat cacing dan vitamin, dilakukan sekali saja </w:t>
      </w:r>
      <w:r>
        <w:rPr>
          <w:rFonts w:ascii="Times New Roman" w:hAnsi="Times New Roman" w:cs="Times New Roman"/>
          <w:sz w:val="24"/>
          <w:szCs w:val="24"/>
        </w:rPr>
        <w:lastRenderedPageBreak/>
        <w:t>kecuali ada yang sakit atau gangguan kesehatan lainnya dalam pemeliharaan, dianggarkan Rp. 50.000,- x 100 ekor : Rp.5.000.000,-</w:t>
      </w:r>
    </w:p>
    <w:p w:rsidR="00B67E7D" w:rsidRDefault="00B67E7D" w:rsidP="00B67E7D">
      <w:pPr>
        <w:spacing w:line="360" w:lineRule="auto"/>
        <w:ind w:left="851" w:firstLine="850"/>
        <w:jc w:val="both"/>
        <w:rPr>
          <w:rFonts w:ascii="Times New Roman" w:hAnsi="Times New Roman" w:cs="Times New Roman"/>
          <w:sz w:val="24"/>
          <w:szCs w:val="24"/>
        </w:rPr>
      </w:pPr>
      <w:r>
        <w:rPr>
          <w:rFonts w:ascii="Times New Roman" w:hAnsi="Times New Roman" w:cs="Times New Roman"/>
          <w:sz w:val="24"/>
          <w:szCs w:val="24"/>
        </w:rPr>
        <w:t xml:space="preserve">Biaya administrasi umum meliputi gaji seorang manajer merangkap administrasi dan pemasaran sebesar Rp. 3.000.000,- per bulan (Rp. 36.000.000 per tahun). Upah untuk 4 (empat) orang pekerja harian sebesar Rp. 50.000,- per hari (Rp. 3.000.000,- /bulan). Biaya pemasaran digunakan untuk transportasi pengiriman sapi ke tempat penjualan. </w:t>
      </w:r>
    </w:p>
    <w:p w:rsidR="00B67E7D" w:rsidRPr="007F5F98" w:rsidRDefault="00B67E7D" w:rsidP="00966627">
      <w:pPr>
        <w:pStyle w:val="ListParagraph"/>
        <w:numPr>
          <w:ilvl w:val="0"/>
          <w:numId w:val="40"/>
        </w:numPr>
        <w:spacing w:line="360" w:lineRule="auto"/>
        <w:ind w:left="426" w:hanging="425"/>
        <w:jc w:val="both"/>
        <w:rPr>
          <w:rFonts w:ascii="Times New Roman" w:hAnsi="Times New Roman" w:cs="Times New Roman"/>
          <w:sz w:val="24"/>
          <w:szCs w:val="24"/>
        </w:rPr>
      </w:pPr>
      <w:r w:rsidRPr="007F5F98">
        <w:rPr>
          <w:rFonts w:ascii="Times New Roman" w:hAnsi="Times New Roman" w:cs="Times New Roman"/>
          <w:sz w:val="24"/>
          <w:szCs w:val="24"/>
        </w:rPr>
        <w:t>Sumber Pendanaan</w:t>
      </w:r>
    </w:p>
    <w:p w:rsidR="00B67E7D" w:rsidRDefault="00B67E7D" w:rsidP="00B67E7D">
      <w:pPr>
        <w:spacing w:line="360" w:lineRule="auto"/>
        <w:ind w:left="426" w:firstLine="992"/>
        <w:jc w:val="both"/>
        <w:rPr>
          <w:rFonts w:ascii="Times New Roman" w:hAnsi="Times New Roman" w:cs="Times New Roman"/>
          <w:sz w:val="24"/>
          <w:szCs w:val="24"/>
        </w:rPr>
      </w:pPr>
      <w:r>
        <w:rPr>
          <w:rFonts w:ascii="Times New Roman" w:hAnsi="Times New Roman" w:cs="Times New Roman"/>
          <w:sz w:val="24"/>
          <w:szCs w:val="24"/>
        </w:rPr>
        <w:t>Keseluruhan dana yang dibutuhkan untuk investasi sebesar Rp. 1.886.075</w:t>
      </w:r>
      <w:r w:rsidRPr="00917053">
        <w:rPr>
          <w:rFonts w:ascii="Times New Roman" w:hAnsi="Times New Roman" w:cs="Times New Roman"/>
          <w:sz w:val="24"/>
          <w:szCs w:val="24"/>
        </w:rPr>
        <w:t>.000</w:t>
      </w:r>
      <w:r>
        <w:rPr>
          <w:rFonts w:ascii="Times New Roman" w:hAnsi="Times New Roman" w:cs="Times New Roman"/>
          <w:sz w:val="24"/>
          <w:szCs w:val="24"/>
        </w:rPr>
        <w:t>,- akan dipenuhi  dari pinjaman hutang dari BPD DIY dengan tingkat suku bunga pinjaman mikro 7,30%. Tingkat bunga pinjaman bank BPD paling rendah dibandingkan dengan tingkat suku bunga bank-bank umum lainnya.</w:t>
      </w:r>
    </w:p>
    <w:tbl>
      <w:tblPr>
        <w:tblW w:w="0" w:type="auto"/>
        <w:tblCellSpacing w:w="0" w:type="dxa"/>
        <w:tblInd w:w="426" w:type="dxa"/>
        <w:shd w:val="clear" w:color="auto" w:fill="FFFFFF"/>
        <w:tblCellMar>
          <w:left w:w="0" w:type="dxa"/>
          <w:right w:w="0" w:type="dxa"/>
        </w:tblCellMar>
        <w:tblLook w:val="04A0" w:firstRow="1" w:lastRow="0" w:firstColumn="1" w:lastColumn="0" w:noHBand="0" w:noVBand="1"/>
      </w:tblPr>
      <w:tblGrid>
        <w:gridCol w:w="7796"/>
      </w:tblGrid>
      <w:tr w:rsidR="00B67E7D" w:rsidRPr="00F14B85" w:rsidTr="00B67E7D">
        <w:trPr>
          <w:trHeight w:val="1314"/>
          <w:tblCellSpacing w:w="0" w:type="dxa"/>
        </w:trPr>
        <w:tc>
          <w:tcPr>
            <w:tcW w:w="7379" w:type="dxa"/>
            <w:shd w:val="clear" w:color="auto" w:fill="FFFFFF"/>
            <w:tcMar>
              <w:top w:w="138" w:type="dxa"/>
              <w:left w:w="0" w:type="dxa"/>
              <w:bottom w:w="0" w:type="dxa"/>
              <w:right w:w="0" w:type="dxa"/>
            </w:tcMar>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themeColor="text1"/>
                <w:sz w:val="24"/>
                <w:szCs w:val="24"/>
                <w:lang w:eastAsia="id-ID"/>
              </w:rPr>
            </w:pPr>
            <w:r w:rsidRPr="00B9283C">
              <w:rPr>
                <w:rFonts w:ascii="Times New Roman" w:eastAsia="Times New Roman" w:hAnsi="Times New Roman" w:cs="Times New Roman"/>
                <w:color w:val="000000" w:themeColor="text1"/>
                <w:sz w:val="24"/>
                <w:szCs w:val="24"/>
                <w:lang w:eastAsia="id-ID"/>
              </w:rPr>
              <w:t>Tabel 4.3</w:t>
            </w:r>
          </w:p>
          <w:p w:rsidR="00B67E7D" w:rsidRPr="00B9283C" w:rsidRDefault="00B67E7D" w:rsidP="00B67E7D">
            <w:pPr>
              <w:spacing w:line="240" w:lineRule="auto"/>
              <w:jc w:val="center"/>
              <w:rPr>
                <w:rFonts w:ascii="Times New Roman" w:eastAsia="Times New Roman" w:hAnsi="Times New Roman" w:cs="Times New Roman"/>
                <w:color w:val="000000" w:themeColor="text1"/>
                <w:sz w:val="24"/>
                <w:szCs w:val="24"/>
                <w:lang w:eastAsia="id-ID"/>
              </w:rPr>
            </w:pPr>
            <w:r w:rsidRPr="00B9283C">
              <w:rPr>
                <w:rFonts w:ascii="Times New Roman" w:eastAsia="Times New Roman" w:hAnsi="Times New Roman" w:cs="Times New Roman"/>
                <w:color w:val="000000" w:themeColor="text1"/>
                <w:sz w:val="24"/>
                <w:szCs w:val="24"/>
                <w:lang w:eastAsia="id-ID"/>
              </w:rPr>
              <w:t>Suku Bunga Dasar Kredit (</w:t>
            </w:r>
            <w:r w:rsidRPr="00B9283C">
              <w:rPr>
                <w:rFonts w:ascii="Times New Roman" w:eastAsia="Times New Roman" w:hAnsi="Times New Roman" w:cs="Times New Roman"/>
                <w:i/>
                <w:iCs/>
                <w:color w:val="000000" w:themeColor="text1"/>
                <w:sz w:val="24"/>
                <w:szCs w:val="24"/>
                <w:lang w:eastAsia="id-ID"/>
              </w:rPr>
              <w:t>Prime Lending Rate</w:t>
            </w:r>
            <w:r w:rsidRPr="00B9283C">
              <w:rPr>
                <w:rFonts w:ascii="Times New Roman" w:eastAsia="Times New Roman" w:hAnsi="Times New Roman" w:cs="Times New Roman"/>
                <w:color w:val="000000" w:themeColor="text1"/>
                <w:sz w:val="24"/>
                <w:szCs w:val="24"/>
                <w:lang w:eastAsia="id-ID"/>
              </w:rPr>
              <w:t>)</w:t>
            </w:r>
            <w:r w:rsidRPr="00B9283C">
              <w:rPr>
                <w:rFonts w:ascii="Times New Roman" w:eastAsia="Times New Roman" w:hAnsi="Times New Roman" w:cs="Times New Roman"/>
                <w:color w:val="000000" w:themeColor="text1"/>
                <w:sz w:val="24"/>
                <w:szCs w:val="24"/>
                <w:lang w:eastAsia="id-ID"/>
              </w:rPr>
              <w:br/>
              <w:t>Per 30 September 2016  Bank BPD Yogyakarta</w:t>
            </w:r>
          </w:p>
          <w:p w:rsidR="00B67E7D" w:rsidRPr="00B9283C" w:rsidRDefault="00B67E7D" w:rsidP="00B67E7D">
            <w:pPr>
              <w:spacing w:line="240" w:lineRule="auto"/>
              <w:jc w:val="center"/>
              <w:rPr>
                <w:rFonts w:ascii="Times New Roman" w:eastAsia="Times New Roman" w:hAnsi="Times New Roman" w:cs="Times New Roman"/>
                <w:color w:val="000000" w:themeColor="text1"/>
                <w:sz w:val="24"/>
                <w:szCs w:val="24"/>
                <w:lang w:eastAsia="id-ID"/>
              </w:rPr>
            </w:pPr>
            <w:r w:rsidRPr="00B9283C">
              <w:rPr>
                <w:rFonts w:ascii="Times New Roman" w:eastAsia="Times New Roman" w:hAnsi="Times New Roman" w:cs="Times New Roman"/>
                <w:color w:val="000000" w:themeColor="text1"/>
                <w:sz w:val="24"/>
                <w:szCs w:val="24"/>
                <w:lang w:eastAsia="id-ID"/>
              </w:rPr>
              <w:t>(efektif per tahun)</w:t>
            </w:r>
          </w:p>
          <w:tbl>
            <w:tblPr>
              <w:tblStyle w:val="TableGrid"/>
              <w:tblW w:w="7791" w:type="dxa"/>
              <w:tblLook w:val="04A0" w:firstRow="1" w:lastRow="0" w:firstColumn="1" w:lastColumn="0" w:noHBand="0" w:noVBand="1"/>
            </w:tblPr>
            <w:tblGrid>
              <w:gridCol w:w="886"/>
              <w:gridCol w:w="1391"/>
              <w:gridCol w:w="1379"/>
              <w:gridCol w:w="1380"/>
              <w:gridCol w:w="1377"/>
              <w:gridCol w:w="1378"/>
            </w:tblGrid>
            <w:tr w:rsidR="00B67E7D" w:rsidRPr="003B4FCC" w:rsidTr="00B67E7D">
              <w:tc>
                <w:tcPr>
                  <w:tcW w:w="779" w:type="dxa"/>
                  <w:vMerge w:val="restart"/>
                  <w:hideMark/>
                </w:tcPr>
                <w:p w:rsidR="00B67E7D" w:rsidRPr="003B4FCC" w:rsidRDefault="00B67E7D" w:rsidP="00B67E7D">
                  <w:pPr>
                    <w:jc w:val="center"/>
                    <w:rPr>
                      <w:rFonts w:ascii="Times New Roman" w:eastAsia="Times New Roman" w:hAnsi="Times New Roman" w:cs="Times New Roman"/>
                      <w:b/>
                      <w:bCs/>
                      <w:color w:val="FFFFFF"/>
                      <w:sz w:val="20"/>
                      <w:szCs w:val="20"/>
                      <w:lang w:eastAsia="id-ID"/>
                    </w:rPr>
                  </w:pPr>
                  <w:r w:rsidRPr="0044375B">
                    <w:rPr>
                      <w:rFonts w:ascii="Times New Roman" w:eastAsia="Times New Roman" w:hAnsi="Times New Roman" w:cs="Times New Roman"/>
                      <w:color w:val="000000" w:themeColor="text1"/>
                      <w:sz w:val="20"/>
                      <w:szCs w:val="20"/>
                      <w:lang w:eastAsia="id-ID"/>
                    </w:rPr>
                    <w:t xml:space="preserve">  </w:t>
                  </w:r>
                  <w:r w:rsidRPr="0044375B">
                    <w:rPr>
                      <w:rFonts w:ascii="Times New Roman" w:eastAsia="Times New Roman" w:hAnsi="Times New Roman" w:cs="Times New Roman"/>
                      <w:color w:val="000000" w:themeColor="text1"/>
                      <w:sz w:val="20"/>
                      <w:szCs w:val="20"/>
                      <w:lang w:eastAsia="id-ID"/>
                    </w:rPr>
                    <w:tab/>
                  </w:r>
                  <w:r w:rsidRPr="003B4FCC">
                    <w:rPr>
                      <w:rFonts w:ascii="Times New Roman" w:eastAsia="Times New Roman" w:hAnsi="Times New Roman" w:cs="Times New Roman"/>
                      <w:b/>
                      <w:bCs/>
                      <w:color w:val="FFFFFF"/>
                      <w:sz w:val="20"/>
                      <w:szCs w:val="20"/>
                      <w:lang w:eastAsia="id-ID"/>
                    </w:rPr>
                    <w:t> </w:t>
                  </w:r>
                </w:p>
              </w:tc>
              <w:tc>
                <w:tcPr>
                  <w:tcW w:w="7012" w:type="dxa"/>
                  <w:gridSpan w:val="5"/>
                  <w:hideMark/>
                </w:tcPr>
                <w:p w:rsidR="00B67E7D" w:rsidRPr="003B4FCC" w:rsidRDefault="00B67E7D" w:rsidP="00B67E7D">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Suku Bunga Dasar Kredit Rupiah</w:t>
                  </w:r>
                </w:p>
              </w:tc>
            </w:tr>
            <w:tr w:rsidR="00B67E7D" w:rsidRPr="003B4FCC" w:rsidTr="00B67E7D">
              <w:tc>
                <w:tcPr>
                  <w:tcW w:w="779" w:type="dxa"/>
                  <w:vMerge/>
                  <w:hideMark/>
                </w:tcPr>
                <w:p w:rsidR="00B67E7D" w:rsidRPr="003B4FCC" w:rsidRDefault="00B67E7D" w:rsidP="00B67E7D">
                  <w:pPr>
                    <w:rPr>
                      <w:rFonts w:ascii="Times New Roman" w:eastAsia="Times New Roman" w:hAnsi="Times New Roman" w:cs="Times New Roman"/>
                      <w:b/>
                      <w:bCs/>
                      <w:color w:val="FFFFFF"/>
                      <w:sz w:val="20"/>
                      <w:szCs w:val="20"/>
                      <w:lang w:eastAsia="id-ID"/>
                    </w:rPr>
                  </w:pPr>
                </w:p>
              </w:tc>
              <w:tc>
                <w:tcPr>
                  <w:tcW w:w="7012" w:type="dxa"/>
                  <w:gridSpan w:val="5"/>
                  <w:hideMark/>
                </w:tcPr>
                <w:p w:rsidR="00B67E7D" w:rsidRPr="003B4FCC" w:rsidRDefault="00B67E7D" w:rsidP="00B67E7D">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Berdasarkan Segmen Kredit</w:t>
                  </w:r>
                </w:p>
              </w:tc>
            </w:tr>
            <w:tr w:rsidR="00B67E7D" w:rsidRPr="003B4FCC" w:rsidTr="00B67E7D">
              <w:tc>
                <w:tcPr>
                  <w:tcW w:w="779" w:type="dxa"/>
                  <w:vMerge/>
                  <w:hideMark/>
                </w:tcPr>
                <w:p w:rsidR="00B67E7D" w:rsidRPr="003B4FCC" w:rsidRDefault="00B67E7D" w:rsidP="00B67E7D">
                  <w:pPr>
                    <w:rPr>
                      <w:rFonts w:ascii="Times New Roman" w:eastAsia="Times New Roman" w:hAnsi="Times New Roman" w:cs="Times New Roman"/>
                      <w:b/>
                      <w:bCs/>
                      <w:color w:val="FFFFFF"/>
                      <w:sz w:val="20"/>
                      <w:szCs w:val="20"/>
                      <w:lang w:eastAsia="id-ID"/>
                    </w:rPr>
                  </w:pPr>
                </w:p>
              </w:tc>
              <w:tc>
                <w:tcPr>
                  <w:tcW w:w="1402" w:type="dxa"/>
                  <w:vMerge w:val="restart"/>
                  <w:hideMark/>
                </w:tcPr>
                <w:p w:rsidR="00B67E7D" w:rsidRPr="003B4FCC" w:rsidRDefault="00B67E7D" w:rsidP="00B67E7D">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Kredit Korporasi</w:t>
                  </w:r>
                </w:p>
              </w:tc>
              <w:tc>
                <w:tcPr>
                  <w:tcW w:w="1402" w:type="dxa"/>
                  <w:vMerge w:val="restart"/>
                  <w:hideMark/>
                </w:tcPr>
                <w:p w:rsidR="00B67E7D" w:rsidRPr="003B4FCC" w:rsidRDefault="00B67E7D" w:rsidP="00B67E7D">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Kredit</w:t>
                  </w:r>
                  <w:r w:rsidRPr="003B4FCC">
                    <w:rPr>
                      <w:rFonts w:ascii="Times New Roman" w:eastAsia="Times New Roman" w:hAnsi="Times New Roman" w:cs="Times New Roman"/>
                      <w:b/>
                      <w:bCs/>
                      <w:color w:val="000000" w:themeColor="text1"/>
                      <w:sz w:val="20"/>
                      <w:szCs w:val="20"/>
                      <w:lang w:eastAsia="id-ID"/>
                    </w:rPr>
                    <w:br/>
                    <w:t>Ritel</w:t>
                  </w:r>
                </w:p>
              </w:tc>
              <w:tc>
                <w:tcPr>
                  <w:tcW w:w="1403" w:type="dxa"/>
                  <w:vMerge w:val="restart"/>
                  <w:hideMark/>
                </w:tcPr>
                <w:p w:rsidR="00B67E7D" w:rsidRPr="003B4FCC" w:rsidRDefault="00B67E7D" w:rsidP="00B67E7D">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Kredit</w:t>
                  </w:r>
                  <w:r w:rsidRPr="003B4FCC">
                    <w:rPr>
                      <w:rFonts w:ascii="Times New Roman" w:eastAsia="Times New Roman" w:hAnsi="Times New Roman" w:cs="Times New Roman"/>
                      <w:b/>
                      <w:bCs/>
                      <w:color w:val="000000" w:themeColor="text1"/>
                      <w:sz w:val="20"/>
                      <w:szCs w:val="20"/>
                      <w:lang w:eastAsia="id-ID"/>
                    </w:rPr>
                    <w:br/>
                    <w:t>Mikro</w:t>
                  </w:r>
                </w:p>
              </w:tc>
              <w:tc>
                <w:tcPr>
                  <w:tcW w:w="2805" w:type="dxa"/>
                  <w:gridSpan w:val="2"/>
                  <w:hideMark/>
                </w:tcPr>
                <w:p w:rsidR="00B67E7D" w:rsidRPr="003B4FCC" w:rsidRDefault="00B67E7D" w:rsidP="00B67E7D">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Kredit Konsumsi</w:t>
                  </w:r>
                </w:p>
              </w:tc>
            </w:tr>
            <w:tr w:rsidR="00B67E7D" w:rsidRPr="003B4FCC" w:rsidTr="00B67E7D">
              <w:tc>
                <w:tcPr>
                  <w:tcW w:w="779" w:type="dxa"/>
                  <w:vMerge/>
                  <w:hideMark/>
                </w:tcPr>
                <w:p w:rsidR="00B67E7D" w:rsidRPr="003B4FCC" w:rsidRDefault="00B67E7D" w:rsidP="00B67E7D">
                  <w:pPr>
                    <w:rPr>
                      <w:rFonts w:ascii="Times New Roman" w:eastAsia="Times New Roman" w:hAnsi="Times New Roman" w:cs="Times New Roman"/>
                      <w:b/>
                      <w:bCs/>
                      <w:color w:val="FFFFFF"/>
                      <w:sz w:val="20"/>
                      <w:szCs w:val="20"/>
                      <w:lang w:eastAsia="id-ID"/>
                    </w:rPr>
                  </w:pPr>
                </w:p>
              </w:tc>
              <w:tc>
                <w:tcPr>
                  <w:tcW w:w="1402" w:type="dxa"/>
                  <w:vMerge/>
                  <w:hideMark/>
                </w:tcPr>
                <w:p w:rsidR="00B67E7D" w:rsidRPr="003B4FCC" w:rsidRDefault="00B67E7D" w:rsidP="00B67E7D">
                  <w:pPr>
                    <w:rPr>
                      <w:rFonts w:ascii="Times New Roman" w:eastAsia="Times New Roman" w:hAnsi="Times New Roman" w:cs="Times New Roman"/>
                      <w:b/>
                      <w:bCs/>
                      <w:color w:val="000000" w:themeColor="text1"/>
                      <w:sz w:val="20"/>
                      <w:szCs w:val="20"/>
                      <w:lang w:eastAsia="id-ID"/>
                    </w:rPr>
                  </w:pPr>
                </w:p>
              </w:tc>
              <w:tc>
                <w:tcPr>
                  <w:tcW w:w="1402" w:type="dxa"/>
                  <w:vMerge/>
                  <w:hideMark/>
                </w:tcPr>
                <w:p w:rsidR="00B67E7D" w:rsidRPr="003B4FCC" w:rsidRDefault="00B67E7D" w:rsidP="00B67E7D">
                  <w:pPr>
                    <w:rPr>
                      <w:rFonts w:ascii="Times New Roman" w:eastAsia="Times New Roman" w:hAnsi="Times New Roman" w:cs="Times New Roman"/>
                      <w:b/>
                      <w:bCs/>
                      <w:color w:val="000000" w:themeColor="text1"/>
                      <w:sz w:val="20"/>
                      <w:szCs w:val="20"/>
                      <w:lang w:eastAsia="id-ID"/>
                    </w:rPr>
                  </w:pPr>
                </w:p>
              </w:tc>
              <w:tc>
                <w:tcPr>
                  <w:tcW w:w="1403" w:type="dxa"/>
                  <w:vMerge/>
                  <w:hideMark/>
                </w:tcPr>
                <w:p w:rsidR="00B67E7D" w:rsidRPr="003B4FCC" w:rsidRDefault="00B67E7D" w:rsidP="00B67E7D">
                  <w:pPr>
                    <w:rPr>
                      <w:rFonts w:ascii="Times New Roman" w:eastAsia="Times New Roman" w:hAnsi="Times New Roman" w:cs="Times New Roman"/>
                      <w:b/>
                      <w:bCs/>
                      <w:color w:val="000000" w:themeColor="text1"/>
                      <w:sz w:val="20"/>
                      <w:szCs w:val="20"/>
                      <w:lang w:eastAsia="id-ID"/>
                    </w:rPr>
                  </w:pPr>
                </w:p>
              </w:tc>
              <w:tc>
                <w:tcPr>
                  <w:tcW w:w="1402" w:type="dxa"/>
                  <w:hideMark/>
                </w:tcPr>
                <w:p w:rsidR="00B67E7D" w:rsidRPr="003B4FCC" w:rsidRDefault="00B67E7D" w:rsidP="00B67E7D">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KPR</w:t>
                  </w:r>
                </w:p>
              </w:tc>
              <w:tc>
                <w:tcPr>
                  <w:tcW w:w="1403" w:type="dxa"/>
                  <w:hideMark/>
                </w:tcPr>
                <w:p w:rsidR="00B67E7D" w:rsidRPr="003B4FCC" w:rsidRDefault="00B67E7D" w:rsidP="00B67E7D">
                  <w:pPr>
                    <w:jc w:val="center"/>
                    <w:rPr>
                      <w:rFonts w:ascii="Times New Roman" w:eastAsia="Times New Roman" w:hAnsi="Times New Roman" w:cs="Times New Roman"/>
                      <w:b/>
                      <w:bCs/>
                      <w:color w:val="000000" w:themeColor="text1"/>
                      <w:sz w:val="20"/>
                      <w:szCs w:val="20"/>
                      <w:lang w:eastAsia="id-ID"/>
                    </w:rPr>
                  </w:pPr>
                  <w:r w:rsidRPr="003B4FCC">
                    <w:rPr>
                      <w:rFonts w:ascii="Times New Roman" w:eastAsia="Times New Roman" w:hAnsi="Times New Roman" w:cs="Times New Roman"/>
                      <w:b/>
                      <w:bCs/>
                      <w:color w:val="000000" w:themeColor="text1"/>
                      <w:sz w:val="20"/>
                      <w:szCs w:val="20"/>
                      <w:lang w:eastAsia="id-ID"/>
                    </w:rPr>
                    <w:t>Non KPR</w:t>
                  </w:r>
                </w:p>
              </w:tc>
            </w:tr>
            <w:tr w:rsidR="00B67E7D" w:rsidRPr="003B4FCC" w:rsidTr="00B67E7D">
              <w:tc>
                <w:tcPr>
                  <w:tcW w:w="779" w:type="dxa"/>
                  <w:hideMark/>
                </w:tcPr>
                <w:p w:rsidR="00B67E7D" w:rsidRPr="003B4FCC" w:rsidRDefault="00B67E7D" w:rsidP="00B67E7D">
                  <w:pPr>
                    <w:jc w:val="center"/>
                    <w:rPr>
                      <w:rFonts w:ascii="Times New Roman" w:eastAsia="Times New Roman" w:hAnsi="Times New Roman" w:cs="Times New Roman"/>
                      <w:color w:val="000000" w:themeColor="text1"/>
                      <w:sz w:val="20"/>
                      <w:szCs w:val="20"/>
                      <w:lang w:eastAsia="id-ID"/>
                    </w:rPr>
                  </w:pPr>
                  <w:r w:rsidRPr="003B4FCC">
                    <w:rPr>
                      <w:rFonts w:ascii="Times New Roman" w:eastAsia="Times New Roman" w:hAnsi="Times New Roman" w:cs="Times New Roman"/>
                      <w:color w:val="000000" w:themeColor="text1"/>
                      <w:sz w:val="20"/>
                      <w:szCs w:val="20"/>
                      <w:lang w:eastAsia="id-ID"/>
                    </w:rPr>
                    <w:t>SBDK</w:t>
                  </w:r>
                </w:p>
              </w:tc>
              <w:tc>
                <w:tcPr>
                  <w:tcW w:w="1402" w:type="dxa"/>
                  <w:hideMark/>
                </w:tcPr>
                <w:p w:rsidR="00B67E7D" w:rsidRPr="003B4FCC" w:rsidRDefault="00B67E7D" w:rsidP="00B67E7D">
                  <w:pPr>
                    <w:jc w:val="center"/>
                    <w:rPr>
                      <w:rFonts w:ascii="Times New Roman" w:eastAsia="Times New Roman" w:hAnsi="Times New Roman" w:cs="Times New Roman"/>
                      <w:color w:val="000000" w:themeColor="text1"/>
                      <w:sz w:val="20"/>
                      <w:szCs w:val="20"/>
                      <w:lang w:eastAsia="id-ID"/>
                    </w:rPr>
                  </w:pPr>
                  <w:r>
                    <w:rPr>
                      <w:rFonts w:ascii="Times New Roman" w:eastAsia="Times New Roman" w:hAnsi="Times New Roman" w:cs="Times New Roman"/>
                      <w:color w:val="000000" w:themeColor="text1"/>
                      <w:sz w:val="20"/>
                      <w:szCs w:val="20"/>
                      <w:lang w:eastAsia="id-ID"/>
                    </w:rPr>
                    <w:t>7,32</w:t>
                  </w:r>
                  <w:r w:rsidRPr="003B4FCC">
                    <w:rPr>
                      <w:rFonts w:ascii="Times New Roman" w:eastAsia="Times New Roman" w:hAnsi="Times New Roman" w:cs="Times New Roman"/>
                      <w:color w:val="000000" w:themeColor="text1"/>
                      <w:sz w:val="20"/>
                      <w:szCs w:val="20"/>
                      <w:lang w:eastAsia="id-ID"/>
                    </w:rPr>
                    <w:t>%</w:t>
                  </w:r>
                </w:p>
              </w:tc>
              <w:tc>
                <w:tcPr>
                  <w:tcW w:w="1402" w:type="dxa"/>
                  <w:hideMark/>
                </w:tcPr>
                <w:p w:rsidR="00B67E7D" w:rsidRPr="003B4FCC" w:rsidRDefault="00B67E7D" w:rsidP="00B67E7D">
                  <w:pPr>
                    <w:jc w:val="center"/>
                    <w:rPr>
                      <w:rFonts w:ascii="Times New Roman" w:eastAsia="Times New Roman" w:hAnsi="Times New Roman" w:cs="Times New Roman"/>
                      <w:color w:val="000000" w:themeColor="text1"/>
                      <w:sz w:val="20"/>
                      <w:szCs w:val="20"/>
                      <w:lang w:eastAsia="id-ID"/>
                    </w:rPr>
                  </w:pPr>
                  <w:r>
                    <w:rPr>
                      <w:rFonts w:ascii="Times New Roman" w:eastAsia="Times New Roman" w:hAnsi="Times New Roman" w:cs="Times New Roman"/>
                      <w:color w:val="000000" w:themeColor="text1"/>
                      <w:sz w:val="20"/>
                      <w:szCs w:val="20"/>
                      <w:lang w:eastAsia="id-ID"/>
                    </w:rPr>
                    <w:t>7,86</w:t>
                  </w:r>
                  <w:r w:rsidRPr="003B4FCC">
                    <w:rPr>
                      <w:rFonts w:ascii="Times New Roman" w:eastAsia="Times New Roman" w:hAnsi="Times New Roman" w:cs="Times New Roman"/>
                      <w:color w:val="000000" w:themeColor="text1"/>
                      <w:sz w:val="20"/>
                      <w:szCs w:val="20"/>
                      <w:lang w:eastAsia="id-ID"/>
                    </w:rPr>
                    <w:t>%</w:t>
                  </w:r>
                </w:p>
              </w:tc>
              <w:tc>
                <w:tcPr>
                  <w:tcW w:w="1403" w:type="dxa"/>
                  <w:hideMark/>
                </w:tcPr>
                <w:p w:rsidR="00B67E7D" w:rsidRPr="003B4FCC" w:rsidRDefault="00B67E7D" w:rsidP="00B67E7D">
                  <w:pPr>
                    <w:jc w:val="center"/>
                    <w:rPr>
                      <w:rFonts w:ascii="Times New Roman" w:eastAsia="Times New Roman" w:hAnsi="Times New Roman" w:cs="Times New Roman"/>
                      <w:color w:val="000000" w:themeColor="text1"/>
                      <w:sz w:val="20"/>
                      <w:szCs w:val="20"/>
                      <w:lang w:eastAsia="id-ID"/>
                    </w:rPr>
                  </w:pPr>
                  <w:r>
                    <w:rPr>
                      <w:rFonts w:ascii="Times New Roman" w:eastAsia="Times New Roman" w:hAnsi="Times New Roman" w:cs="Times New Roman"/>
                      <w:color w:val="000000" w:themeColor="text1"/>
                      <w:sz w:val="20"/>
                      <w:szCs w:val="20"/>
                      <w:lang w:eastAsia="id-ID"/>
                    </w:rPr>
                    <w:t>7,30</w:t>
                  </w:r>
                  <w:r w:rsidRPr="003B4FCC">
                    <w:rPr>
                      <w:rFonts w:ascii="Times New Roman" w:eastAsia="Times New Roman" w:hAnsi="Times New Roman" w:cs="Times New Roman"/>
                      <w:color w:val="000000" w:themeColor="text1"/>
                      <w:sz w:val="20"/>
                      <w:szCs w:val="20"/>
                      <w:lang w:eastAsia="id-ID"/>
                    </w:rPr>
                    <w:t>%</w:t>
                  </w:r>
                </w:p>
              </w:tc>
              <w:tc>
                <w:tcPr>
                  <w:tcW w:w="1402" w:type="dxa"/>
                  <w:hideMark/>
                </w:tcPr>
                <w:p w:rsidR="00B67E7D" w:rsidRPr="003B4FCC" w:rsidRDefault="00B67E7D" w:rsidP="00B67E7D">
                  <w:pPr>
                    <w:jc w:val="center"/>
                    <w:rPr>
                      <w:rFonts w:ascii="Times New Roman" w:eastAsia="Times New Roman" w:hAnsi="Times New Roman" w:cs="Times New Roman"/>
                      <w:color w:val="000000" w:themeColor="text1"/>
                      <w:sz w:val="20"/>
                      <w:szCs w:val="20"/>
                      <w:lang w:eastAsia="id-ID"/>
                    </w:rPr>
                  </w:pPr>
                  <w:r>
                    <w:rPr>
                      <w:rFonts w:ascii="Times New Roman" w:eastAsia="Times New Roman" w:hAnsi="Times New Roman" w:cs="Times New Roman"/>
                      <w:color w:val="000000" w:themeColor="text1"/>
                      <w:sz w:val="20"/>
                      <w:szCs w:val="20"/>
                      <w:lang w:eastAsia="id-ID"/>
                    </w:rPr>
                    <w:t>7,11</w:t>
                  </w:r>
                  <w:r w:rsidRPr="003B4FCC">
                    <w:rPr>
                      <w:rFonts w:ascii="Times New Roman" w:eastAsia="Times New Roman" w:hAnsi="Times New Roman" w:cs="Times New Roman"/>
                      <w:color w:val="000000" w:themeColor="text1"/>
                      <w:sz w:val="20"/>
                      <w:szCs w:val="20"/>
                      <w:lang w:eastAsia="id-ID"/>
                    </w:rPr>
                    <w:t>%</w:t>
                  </w:r>
                </w:p>
              </w:tc>
              <w:tc>
                <w:tcPr>
                  <w:tcW w:w="1403" w:type="dxa"/>
                  <w:hideMark/>
                </w:tcPr>
                <w:p w:rsidR="00B67E7D" w:rsidRPr="003B4FCC" w:rsidRDefault="00B67E7D" w:rsidP="00B67E7D">
                  <w:pPr>
                    <w:jc w:val="center"/>
                    <w:rPr>
                      <w:rFonts w:ascii="Times New Roman" w:eastAsia="Times New Roman" w:hAnsi="Times New Roman" w:cs="Times New Roman"/>
                      <w:color w:val="000000" w:themeColor="text1"/>
                      <w:sz w:val="20"/>
                      <w:szCs w:val="20"/>
                      <w:lang w:eastAsia="id-ID"/>
                    </w:rPr>
                  </w:pPr>
                  <w:r>
                    <w:rPr>
                      <w:rFonts w:ascii="Times New Roman" w:eastAsia="Times New Roman" w:hAnsi="Times New Roman" w:cs="Times New Roman"/>
                      <w:color w:val="000000" w:themeColor="text1"/>
                      <w:sz w:val="20"/>
                      <w:szCs w:val="20"/>
                      <w:lang w:eastAsia="id-ID"/>
                    </w:rPr>
                    <w:t>8,30</w:t>
                  </w:r>
                  <w:r w:rsidRPr="003B4FCC">
                    <w:rPr>
                      <w:rFonts w:ascii="Times New Roman" w:eastAsia="Times New Roman" w:hAnsi="Times New Roman" w:cs="Times New Roman"/>
                      <w:color w:val="000000" w:themeColor="text1"/>
                      <w:sz w:val="20"/>
                      <w:szCs w:val="20"/>
                      <w:lang w:eastAsia="id-ID"/>
                    </w:rPr>
                    <w:t>%</w:t>
                  </w:r>
                </w:p>
              </w:tc>
            </w:tr>
          </w:tbl>
          <w:tbl>
            <w:tblPr>
              <w:tblW w:w="0" w:type="auto"/>
              <w:tblCellSpacing w:w="0" w:type="dxa"/>
              <w:tblCellMar>
                <w:left w:w="0" w:type="dxa"/>
                <w:right w:w="0" w:type="dxa"/>
              </w:tblCellMar>
              <w:tblLook w:val="04A0" w:firstRow="1" w:lastRow="0" w:firstColumn="1" w:lastColumn="0" w:noHBand="0" w:noVBand="1"/>
            </w:tblPr>
            <w:tblGrid>
              <w:gridCol w:w="2150"/>
              <w:gridCol w:w="6"/>
              <w:gridCol w:w="6"/>
              <w:gridCol w:w="6"/>
              <w:gridCol w:w="6"/>
            </w:tblGrid>
            <w:tr w:rsidR="00B67E7D" w:rsidRPr="003B4FCC" w:rsidTr="00B67E7D">
              <w:trPr>
                <w:tblCellSpacing w:w="0" w:type="dxa"/>
              </w:trPr>
              <w:tc>
                <w:tcPr>
                  <w:tcW w:w="0" w:type="auto"/>
                  <w:vAlign w:val="center"/>
                  <w:hideMark/>
                </w:tcPr>
                <w:p w:rsidR="00B67E7D" w:rsidRPr="003B4FCC" w:rsidRDefault="00B67E7D" w:rsidP="00B67E7D">
                  <w:pPr>
                    <w:spacing w:line="240" w:lineRule="auto"/>
                    <w:jc w:val="center"/>
                    <w:rPr>
                      <w:rFonts w:ascii="Times New Roman" w:eastAsia="Times New Roman" w:hAnsi="Times New Roman" w:cs="Times New Roman"/>
                      <w:sz w:val="20"/>
                      <w:szCs w:val="20"/>
                      <w:lang w:eastAsia="id-ID"/>
                    </w:rPr>
                  </w:pPr>
                  <w:r w:rsidRPr="003B4FCC">
                    <w:rPr>
                      <w:rFonts w:ascii="Times New Roman" w:eastAsia="Times New Roman" w:hAnsi="Times New Roman" w:cs="Times New Roman"/>
                      <w:color w:val="000000" w:themeColor="text1"/>
                      <w:sz w:val="20"/>
                      <w:szCs w:val="20"/>
                      <w:lang w:eastAsia="id-ID"/>
                    </w:rPr>
                    <w:t>Sumber : BPD Yogyakarta</w:t>
                  </w:r>
                </w:p>
              </w:tc>
              <w:tc>
                <w:tcPr>
                  <w:tcW w:w="0" w:type="auto"/>
                  <w:vAlign w:val="center"/>
                </w:tcPr>
                <w:p w:rsidR="00B67E7D" w:rsidRPr="003B4FCC" w:rsidRDefault="00B67E7D" w:rsidP="00B67E7D">
                  <w:pPr>
                    <w:spacing w:line="240" w:lineRule="auto"/>
                    <w:jc w:val="center"/>
                    <w:rPr>
                      <w:rFonts w:ascii="Times New Roman" w:eastAsia="Times New Roman" w:hAnsi="Times New Roman" w:cs="Times New Roman"/>
                      <w:sz w:val="20"/>
                      <w:szCs w:val="20"/>
                      <w:lang w:eastAsia="id-ID"/>
                    </w:rPr>
                  </w:pPr>
                </w:p>
              </w:tc>
              <w:tc>
                <w:tcPr>
                  <w:tcW w:w="0" w:type="auto"/>
                  <w:vAlign w:val="center"/>
                </w:tcPr>
                <w:p w:rsidR="00B67E7D" w:rsidRPr="003B4FCC" w:rsidRDefault="00B67E7D" w:rsidP="00B67E7D">
                  <w:pPr>
                    <w:spacing w:line="240" w:lineRule="auto"/>
                    <w:jc w:val="center"/>
                    <w:rPr>
                      <w:rFonts w:ascii="Times New Roman" w:eastAsia="Times New Roman" w:hAnsi="Times New Roman" w:cs="Times New Roman"/>
                      <w:sz w:val="20"/>
                      <w:szCs w:val="20"/>
                      <w:lang w:eastAsia="id-ID"/>
                    </w:rPr>
                  </w:pPr>
                </w:p>
              </w:tc>
              <w:tc>
                <w:tcPr>
                  <w:tcW w:w="0" w:type="auto"/>
                  <w:vAlign w:val="center"/>
                </w:tcPr>
                <w:p w:rsidR="00B67E7D" w:rsidRPr="003B4FCC" w:rsidRDefault="00B67E7D" w:rsidP="00B67E7D">
                  <w:pPr>
                    <w:spacing w:line="240" w:lineRule="auto"/>
                    <w:jc w:val="center"/>
                    <w:rPr>
                      <w:rFonts w:ascii="Times New Roman" w:eastAsia="Times New Roman" w:hAnsi="Times New Roman" w:cs="Times New Roman"/>
                      <w:sz w:val="20"/>
                      <w:szCs w:val="20"/>
                      <w:lang w:eastAsia="id-ID"/>
                    </w:rPr>
                  </w:pPr>
                </w:p>
              </w:tc>
              <w:tc>
                <w:tcPr>
                  <w:tcW w:w="0" w:type="auto"/>
                  <w:vAlign w:val="center"/>
                </w:tcPr>
                <w:p w:rsidR="00B67E7D" w:rsidRPr="003B4FCC" w:rsidRDefault="00B67E7D" w:rsidP="00B67E7D">
                  <w:pPr>
                    <w:spacing w:line="240" w:lineRule="auto"/>
                    <w:jc w:val="center"/>
                    <w:rPr>
                      <w:rFonts w:ascii="Times New Roman" w:eastAsia="Times New Roman" w:hAnsi="Times New Roman" w:cs="Times New Roman"/>
                      <w:sz w:val="20"/>
                      <w:szCs w:val="20"/>
                      <w:lang w:eastAsia="id-ID"/>
                    </w:rPr>
                  </w:pPr>
                </w:p>
              </w:tc>
            </w:tr>
            <w:tr w:rsidR="00B67E7D" w:rsidRPr="003B4FCC" w:rsidTr="00B67E7D">
              <w:trPr>
                <w:tblCellSpacing w:w="0" w:type="dxa"/>
              </w:trPr>
              <w:tc>
                <w:tcPr>
                  <w:tcW w:w="0" w:type="auto"/>
                  <w:vAlign w:val="center"/>
                </w:tcPr>
                <w:p w:rsidR="00B67E7D" w:rsidRPr="003B4FCC" w:rsidRDefault="00B67E7D" w:rsidP="00B67E7D">
                  <w:pPr>
                    <w:spacing w:line="240" w:lineRule="auto"/>
                    <w:jc w:val="center"/>
                    <w:rPr>
                      <w:rFonts w:ascii="Times New Roman" w:eastAsia="Times New Roman" w:hAnsi="Times New Roman" w:cs="Times New Roman"/>
                      <w:color w:val="000000" w:themeColor="text1"/>
                      <w:sz w:val="20"/>
                      <w:szCs w:val="20"/>
                      <w:lang w:eastAsia="id-ID"/>
                    </w:rPr>
                  </w:pPr>
                </w:p>
              </w:tc>
              <w:tc>
                <w:tcPr>
                  <w:tcW w:w="0" w:type="auto"/>
                  <w:vAlign w:val="center"/>
                </w:tcPr>
                <w:p w:rsidR="00B67E7D" w:rsidRPr="003B4FCC" w:rsidRDefault="00B67E7D" w:rsidP="00B67E7D">
                  <w:pPr>
                    <w:spacing w:line="240" w:lineRule="auto"/>
                    <w:jc w:val="center"/>
                    <w:rPr>
                      <w:rFonts w:ascii="Times New Roman" w:eastAsia="Times New Roman" w:hAnsi="Times New Roman" w:cs="Times New Roman"/>
                      <w:sz w:val="20"/>
                      <w:szCs w:val="20"/>
                      <w:lang w:eastAsia="id-ID"/>
                    </w:rPr>
                  </w:pPr>
                </w:p>
              </w:tc>
              <w:tc>
                <w:tcPr>
                  <w:tcW w:w="0" w:type="auto"/>
                  <w:vAlign w:val="center"/>
                </w:tcPr>
                <w:p w:rsidR="00B67E7D" w:rsidRPr="003B4FCC" w:rsidRDefault="00B67E7D" w:rsidP="00B67E7D">
                  <w:pPr>
                    <w:spacing w:line="240" w:lineRule="auto"/>
                    <w:jc w:val="center"/>
                    <w:rPr>
                      <w:rFonts w:ascii="Times New Roman" w:eastAsia="Times New Roman" w:hAnsi="Times New Roman" w:cs="Times New Roman"/>
                      <w:sz w:val="20"/>
                      <w:szCs w:val="20"/>
                      <w:lang w:eastAsia="id-ID"/>
                    </w:rPr>
                  </w:pPr>
                </w:p>
              </w:tc>
              <w:tc>
                <w:tcPr>
                  <w:tcW w:w="0" w:type="auto"/>
                  <w:vAlign w:val="center"/>
                </w:tcPr>
                <w:p w:rsidR="00B67E7D" w:rsidRPr="003B4FCC" w:rsidRDefault="00B67E7D" w:rsidP="00B67E7D">
                  <w:pPr>
                    <w:spacing w:line="240" w:lineRule="auto"/>
                    <w:jc w:val="center"/>
                    <w:rPr>
                      <w:rFonts w:ascii="Times New Roman" w:eastAsia="Times New Roman" w:hAnsi="Times New Roman" w:cs="Times New Roman"/>
                      <w:sz w:val="20"/>
                      <w:szCs w:val="20"/>
                      <w:lang w:eastAsia="id-ID"/>
                    </w:rPr>
                  </w:pPr>
                </w:p>
              </w:tc>
              <w:tc>
                <w:tcPr>
                  <w:tcW w:w="0" w:type="auto"/>
                  <w:vAlign w:val="center"/>
                </w:tcPr>
                <w:p w:rsidR="00B67E7D" w:rsidRPr="003B4FCC" w:rsidRDefault="00B67E7D" w:rsidP="00B67E7D">
                  <w:pPr>
                    <w:spacing w:line="240" w:lineRule="auto"/>
                    <w:jc w:val="center"/>
                    <w:rPr>
                      <w:rFonts w:ascii="Times New Roman" w:eastAsia="Times New Roman" w:hAnsi="Times New Roman" w:cs="Times New Roman"/>
                      <w:sz w:val="20"/>
                      <w:szCs w:val="20"/>
                      <w:lang w:eastAsia="id-ID"/>
                    </w:rPr>
                  </w:pPr>
                </w:p>
              </w:tc>
            </w:tr>
          </w:tbl>
          <w:p w:rsidR="00B67E7D" w:rsidRPr="00F14B85" w:rsidRDefault="00B67E7D" w:rsidP="00B67E7D">
            <w:pPr>
              <w:spacing w:line="240" w:lineRule="auto"/>
              <w:rPr>
                <w:rFonts w:ascii="Times New Roman" w:eastAsia="Times New Roman" w:hAnsi="Times New Roman" w:cs="Times New Roman"/>
                <w:color w:val="000000" w:themeColor="text1"/>
                <w:sz w:val="16"/>
                <w:szCs w:val="16"/>
                <w:lang w:eastAsia="id-ID"/>
              </w:rPr>
            </w:pPr>
          </w:p>
        </w:tc>
      </w:tr>
    </w:tbl>
    <w:p w:rsidR="00B67E7D" w:rsidRPr="00793E6B" w:rsidRDefault="00B67E7D" w:rsidP="00966627">
      <w:pPr>
        <w:pStyle w:val="ListParagraph"/>
        <w:numPr>
          <w:ilvl w:val="0"/>
          <w:numId w:val="4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Bi</w:t>
      </w:r>
      <w:r w:rsidRPr="00793E6B">
        <w:rPr>
          <w:rFonts w:ascii="Times New Roman" w:hAnsi="Times New Roman" w:cs="Times New Roman"/>
          <w:sz w:val="24"/>
          <w:szCs w:val="24"/>
        </w:rPr>
        <w:t>aya Modal</w:t>
      </w:r>
    </w:p>
    <w:p w:rsidR="00B67E7D" w:rsidRPr="00043745" w:rsidRDefault="00B67E7D" w:rsidP="00B67E7D">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Biaya modal didasarkan pada tingkat bunga pinjaman bank sebesar  7,30% per tahun (disesuaikan dengan estimasi laporan laba rugi). Return  yang diharapkan dari modal sendiri tidak ditentukan besarnya. Harapan dari peternak adalah usaha ini dapat berjalan dan bertahan dalam jangka panjang. Selanjutnya besarnya biaya modal (discunt rate) sebagai dasar perhitungan untuk menentukan nilai sekarang dari annuity sebesar 7,30%/ per tahun.</w:t>
      </w:r>
    </w:p>
    <w:p w:rsidR="00B67E7D" w:rsidRDefault="00B67E7D" w:rsidP="00966627">
      <w:pPr>
        <w:pStyle w:val="ListParagraph"/>
        <w:numPr>
          <w:ilvl w:val="0"/>
          <w:numId w:val="4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Laporan Laba Rugi</w:t>
      </w:r>
    </w:p>
    <w:p w:rsidR="00B67E7D" w:rsidRPr="004D53B5" w:rsidRDefault="00B67E7D" w:rsidP="00B67E7D">
      <w:pPr>
        <w:spacing w:line="360" w:lineRule="auto"/>
        <w:ind w:left="426" w:firstLine="992"/>
        <w:jc w:val="both"/>
        <w:rPr>
          <w:rFonts w:ascii="Times New Roman" w:hAnsi="Times New Roman" w:cs="Times New Roman"/>
          <w:sz w:val="24"/>
          <w:szCs w:val="24"/>
        </w:rPr>
      </w:pPr>
      <w:r w:rsidRPr="004D53B5">
        <w:rPr>
          <w:rFonts w:ascii="Times New Roman" w:hAnsi="Times New Roman" w:cs="Times New Roman"/>
          <w:sz w:val="24"/>
          <w:szCs w:val="24"/>
        </w:rPr>
        <w:lastRenderedPageBreak/>
        <w:t xml:space="preserve">Estimasi </w:t>
      </w:r>
      <w:r>
        <w:rPr>
          <w:rFonts w:ascii="Times New Roman" w:hAnsi="Times New Roman" w:cs="Times New Roman"/>
          <w:sz w:val="24"/>
          <w:szCs w:val="24"/>
        </w:rPr>
        <w:t xml:space="preserve">laporan laba rugi </w:t>
      </w:r>
      <w:r w:rsidRPr="004D53B5">
        <w:rPr>
          <w:rFonts w:ascii="Times New Roman" w:hAnsi="Times New Roman" w:cs="Times New Roman"/>
          <w:sz w:val="24"/>
          <w:szCs w:val="24"/>
        </w:rPr>
        <w:t xml:space="preserve"> dari </w:t>
      </w:r>
      <w:r>
        <w:rPr>
          <w:rFonts w:ascii="Times New Roman" w:hAnsi="Times New Roman" w:cs="Times New Roman"/>
          <w:sz w:val="24"/>
          <w:szCs w:val="24"/>
        </w:rPr>
        <w:t xml:space="preserve">usaha peternakan pemeliharaan sapi potong disajikan dalam bentuk tabel  </w:t>
      </w:r>
      <w:r w:rsidRPr="004D53B5">
        <w:rPr>
          <w:rFonts w:ascii="Times New Roman" w:hAnsi="Times New Roman" w:cs="Times New Roman"/>
          <w:sz w:val="24"/>
          <w:szCs w:val="24"/>
        </w:rPr>
        <w:t>sebagai berikut :</w:t>
      </w:r>
    </w:p>
    <w:p w:rsidR="00B67E7D" w:rsidRPr="00B9283C" w:rsidRDefault="00B67E7D" w:rsidP="00B67E7D">
      <w:pPr>
        <w:spacing w:line="240" w:lineRule="auto"/>
        <w:ind w:left="426"/>
        <w:jc w:val="center"/>
        <w:rPr>
          <w:rFonts w:ascii="Times New Roman" w:hAnsi="Times New Roman" w:cs="Times New Roman"/>
          <w:sz w:val="24"/>
          <w:szCs w:val="24"/>
        </w:rPr>
      </w:pPr>
      <w:r w:rsidRPr="00B9283C">
        <w:rPr>
          <w:rFonts w:ascii="Times New Roman" w:hAnsi="Times New Roman" w:cs="Times New Roman"/>
          <w:sz w:val="24"/>
          <w:szCs w:val="24"/>
        </w:rPr>
        <w:t>Tabel 4.4</w:t>
      </w:r>
    </w:p>
    <w:tbl>
      <w:tblPr>
        <w:tblW w:w="8080" w:type="dxa"/>
        <w:tblInd w:w="250" w:type="dxa"/>
        <w:tblLayout w:type="fixed"/>
        <w:tblLook w:val="04A0" w:firstRow="1" w:lastRow="0" w:firstColumn="1" w:lastColumn="0" w:noHBand="0" w:noVBand="1"/>
      </w:tblPr>
      <w:tblGrid>
        <w:gridCol w:w="284"/>
        <w:gridCol w:w="1559"/>
        <w:gridCol w:w="1247"/>
        <w:gridCol w:w="29"/>
        <w:gridCol w:w="1218"/>
        <w:gridCol w:w="57"/>
        <w:gridCol w:w="1134"/>
        <w:gridCol w:w="57"/>
        <w:gridCol w:w="1247"/>
        <w:gridCol w:w="114"/>
        <w:gridCol w:w="1134"/>
      </w:tblGrid>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 xml:space="preserve">Estimasi Laba Rugi </w:t>
            </w:r>
          </w:p>
        </w:tc>
      </w:tr>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Usaha Peternakan Pemeliharaan Sapi Potong ( 3 Bulan, 50 Ekor)</w:t>
            </w:r>
          </w:p>
        </w:tc>
      </w:tr>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Selama 5 Tahun</w:t>
            </w:r>
          </w:p>
        </w:tc>
      </w:tr>
      <w:tr w:rsidR="00B67E7D" w:rsidRPr="00D26C37" w:rsidTr="00B67E7D">
        <w:trPr>
          <w:trHeight w:val="20"/>
        </w:trPr>
        <w:tc>
          <w:tcPr>
            <w:tcW w:w="284"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559"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276" w:type="dxa"/>
            <w:gridSpan w:val="2"/>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275" w:type="dxa"/>
            <w:gridSpan w:val="2"/>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134"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418" w:type="dxa"/>
            <w:gridSpan w:val="3"/>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134" w:type="dxa"/>
            <w:tcBorders>
              <w:top w:val="nil"/>
              <w:left w:val="nil"/>
              <w:bottom w:val="single" w:sz="4" w:space="0" w:color="auto"/>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r>
      <w:tr w:rsidR="00B67E7D" w:rsidRPr="00D26C37" w:rsidTr="00B67E7D">
        <w:trPr>
          <w:trHeight w:val="20"/>
        </w:trPr>
        <w:tc>
          <w:tcPr>
            <w:tcW w:w="284" w:type="dxa"/>
            <w:tcBorders>
              <w:top w:val="single" w:sz="4" w:space="0" w:color="auto"/>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single" w:sz="4" w:space="0" w:color="auto"/>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single" w:sz="4" w:space="0" w:color="auto"/>
              <w:left w:val="nil"/>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1 </w:t>
            </w:r>
          </w:p>
        </w:tc>
        <w:tc>
          <w:tcPr>
            <w:tcW w:w="1247" w:type="dxa"/>
            <w:gridSpan w:val="2"/>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2 </w:t>
            </w:r>
          </w:p>
        </w:tc>
        <w:tc>
          <w:tcPr>
            <w:tcW w:w="1248" w:type="dxa"/>
            <w:gridSpan w:val="3"/>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3 </w:t>
            </w:r>
          </w:p>
        </w:tc>
        <w:tc>
          <w:tcPr>
            <w:tcW w:w="1247" w:type="dxa"/>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4 </w:t>
            </w:r>
          </w:p>
        </w:tc>
        <w:tc>
          <w:tcPr>
            <w:tcW w:w="1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5 </w:t>
            </w:r>
          </w:p>
        </w:tc>
      </w:tr>
      <w:tr w:rsidR="00B67E7D" w:rsidRPr="00D26C37" w:rsidTr="00B67E7D">
        <w:trPr>
          <w:trHeight w:val="20"/>
        </w:trPr>
        <w:tc>
          <w:tcPr>
            <w:tcW w:w="284" w:type="dxa"/>
            <w:tcBorders>
              <w:top w:val="nil"/>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7" w:type="dxa"/>
            <w:gridSpan w:val="2"/>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8" w:type="dxa"/>
            <w:gridSpan w:val="3"/>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7" w:type="dxa"/>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Penjualan Sapi</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right="-108"/>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Penjualan Kotoran </w:t>
            </w:r>
            <w:r>
              <w:rPr>
                <w:rFonts w:ascii="Times New Roman" w:eastAsia="Times New Roman" w:hAnsi="Times New Roman" w:cs="Times New Roman"/>
                <w:color w:val="000000"/>
                <w:sz w:val="16"/>
                <w:szCs w:val="16"/>
                <w:lang w:eastAsia="id-ID"/>
              </w:rPr>
              <w:t>SP</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w:t>
            </w:r>
            <w:r w:rsidRPr="00D26C37">
              <w:rPr>
                <w:rFonts w:ascii="Times New Roman" w:eastAsia="Times New Roman" w:hAnsi="Times New Roman" w:cs="Times New Roman"/>
                <w:color w:val="000000"/>
                <w:sz w:val="16"/>
                <w:szCs w:val="16"/>
                <w:lang w:eastAsia="id-ID"/>
              </w:rPr>
              <w:t xml:space="preserve">13.500.000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left="-108" w:right="-108"/>
              <w:jc w:val="center"/>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b/>
                <w:bCs/>
                <w:i/>
                <w:iCs/>
                <w:color w:val="000000"/>
                <w:sz w:val="16"/>
                <w:szCs w:val="16"/>
                <w:lang w:eastAsia="id-ID"/>
              </w:rPr>
              <w:t>Jumlah Penghasilan</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c>
          <w:tcPr>
            <w:tcW w:w="1247"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Penyusutan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29</w:t>
            </w:r>
            <w:r w:rsidRPr="00D26C37">
              <w:rPr>
                <w:rFonts w:ascii="Times New Roman" w:eastAsia="Times New Roman" w:hAnsi="Times New Roman" w:cs="Times New Roman"/>
                <w:color w:val="000000"/>
                <w:sz w:val="16"/>
                <w:szCs w:val="16"/>
                <w:lang w:eastAsia="id-ID"/>
              </w:rPr>
              <w:t xml:space="preserve">.000.000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29</w:t>
            </w:r>
            <w:r w:rsidRPr="00D26C37">
              <w:rPr>
                <w:rFonts w:ascii="Times New Roman" w:eastAsia="Times New Roman" w:hAnsi="Times New Roman" w:cs="Times New Roman"/>
                <w:color w:val="000000"/>
                <w:sz w:val="16"/>
                <w:szCs w:val="16"/>
                <w:lang w:eastAsia="id-ID"/>
              </w:rPr>
              <w:t xml:space="preserve">.000.000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29</w:t>
            </w:r>
            <w:r w:rsidRPr="00D26C37">
              <w:rPr>
                <w:rFonts w:ascii="Times New Roman" w:eastAsia="Times New Roman" w:hAnsi="Times New Roman" w:cs="Times New Roman"/>
                <w:color w:val="000000"/>
                <w:sz w:val="16"/>
                <w:szCs w:val="16"/>
                <w:lang w:eastAsia="id-ID"/>
              </w:rPr>
              <w:t xml:space="preserve">.000.000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w:t>
            </w:r>
            <w:r>
              <w:rPr>
                <w:rFonts w:ascii="Times New Roman" w:eastAsia="Times New Roman" w:hAnsi="Times New Roman" w:cs="Times New Roman"/>
                <w:color w:val="000000"/>
                <w:sz w:val="16"/>
                <w:szCs w:val="16"/>
                <w:lang w:eastAsia="id-ID"/>
              </w:rPr>
              <w:t xml:space="preserve">   29</w:t>
            </w:r>
            <w:r w:rsidRPr="00D26C37">
              <w:rPr>
                <w:rFonts w:ascii="Times New Roman" w:eastAsia="Times New Roman" w:hAnsi="Times New Roman" w:cs="Times New Roman"/>
                <w:color w:val="000000"/>
                <w:sz w:val="16"/>
                <w:szCs w:val="16"/>
                <w:lang w:eastAsia="id-ID"/>
              </w:rPr>
              <w:t xml:space="preserve">.000.000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29</w:t>
            </w:r>
            <w:r w:rsidRPr="00D26C37">
              <w:rPr>
                <w:rFonts w:ascii="Times New Roman" w:eastAsia="Times New Roman" w:hAnsi="Times New Roman" w:cs="Times New Roman"/>
                <w:color w:val="000000"/>
                <w:sz w:val="16"/>
                <w:szCs w:val="16"/>
                <w:lang w:eastAsia="id-ID"/>
              </w:rPr>
              <w:t xml:space="preserve">.000.000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Operasional</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Sapi bakalan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Pakan Konsentrat</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Pakan Hijauan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Kesehatan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Adm &amp; Umum</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Gaji</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Upah</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ATK</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Listrik</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Info &amp;kom</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Sewa Lahan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Pem</w:t>
            </w:r>
            <w:r>
              <w:rPr>
                <w:rFonts w:ascii="Times New Roman" w:eastAsia="Times New Roman" w:hAnsi="Times New Roman" w:cs="Times New Roman"/>
                <w:color w:val="000000"/>
                <w:sz w:val="16"/>
                <w:szCs w:val="16"/>
                <w:lang w:eastAsia="id-ID"/>
              </w:rPr>
              <w:t xml:space="preserve"> &amp; Per.</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left="-617" w:firstLine="617"/>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Pemasaran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Transportasi</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r>
      <w:tr w:rsidR="00B67E7D" w:rsidRPr="00D26C37" w:rsidTr="00B67E7D">
        <w:trPr>
          <w:trHeight w:val="2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color w:val="000000"/>
                <w:sz w:val="16"/>
                <w:szCs w:val="16"/>
                <w:lang w:eastAsia="id-ID"/>
              </w:rPr>
              <w:t> </w:t>
            </w:r>
            <w:r w:rsidRPr="00D26C37">
              <w:rPr>
                <w:rFonts w:ascii="Times New Roman" w:eastAsia="Times New Roman" w:hAnsi="Times New Roman" w:cs="Times New Roman"/>
                <w:b/>
                <w:bCs/>
                <w:i/>
                <w:iCs/>
                <w:color w:val="000000"/>
                <w:sz w:val="16"/>
                <w:szCs w:val="16"/>
                <w:lang w:eastAsia="id-ID"/>
              </w:rPr>
              <w:t>Jumlah Biaya</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c>
          <w:tcPr>
            <w:tcW w:w="1247"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r>
      <w:tr w:rsidR="00B67E7D" w:rsidRPr="00D26C37" w:rsidTr="00B67E7D">
        <w:trPr>
          <w:trHeight w:val="20"/>
        </w:trPr>
        <w:tc>
          <w:tcPr>
            <w:tcW w:w="1843" w:type="dxa"/>
            <w:gridSpan w:val="2"/>
            <w:tcBorders>
              <w:top w:val="single" w:sz="4" w:space="0" w:color="auto"/>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EBIT</w:t>
            </w:r>
          </w:p>
        </w:tc>
        <w:tc>
          <w:tcPr>
            <w:tcW w:w="1247" w:type="dxa"/>
            <w:tcBorders>
              <w:top w:val="nil"/>
              <w:left w:val="single" w:sz="4" w:space="0" w:color="auto"/>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Bunga</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37.615.000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37.615.000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37.615.000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37.615.000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37.615.000 </w:t>
            </w: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EBT</w:t>
            </w:r>
          </w:p>
        </w:tc>
        <w:tc>
          <w:tcPr>
            <w:tcW w:w="1247" w:type="dxa"/>
            <w:tcBorders>
              <w:top w:val="nil"/>
              <w:left w:val="single" w:sz="4" w:space="0" w:color="auto"/>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53.585.000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53.585.000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53.585.000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53.585.000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53.585.000 </w:t>
            </w: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ind w:right="-108"/>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Pajak 1% Penjualan Kotor</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r>
      <w:tr w:rsidR="00B67E7D" w:rsidRPr="00D26C37" w:rsidTr="00B67E7D">
        <w:trPr>
          <w:trHeight w:val="249"/>
        </w:trPr>
        <w:tc>
          <w:tcPr>
            <w:tcW w:w="1843" w:type="dxa"/>
            <w:gridSpan w:val="2"/>
            <w:tcBorders>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color w:val="000000"/>
                <w:sz w:val="16"/>
                <w:szCs w:val="16"/>
                <w:lang w:eastAsia="id-ID"/>
              </w:rPr>
              <w:t>EAT</w:t>
            </w:r>
            <w:r w:rsidRPr="00D26C37">
              <w:rPr>
                <w:rFonts w:ascii="Times New Roman" w:eastAsia="Times New Roman" w:hAnsi="Times New Roman" w:cs="Times New Roman"/>
                <w:b/>
                <w:bCs/>
                <w:i/>
                <w:iCs/>
                <w:color w:val="000000"/>
                <w:sz w:val="16"/>
                <w:szCs w:val="16"/>
                <w:lang w:eastAsia="id-ID"/>
              </w:rPr>
              <w:t>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24.410.000 </w:t>
            </w:r>
          </w:p>
        </w:tc>
        <w:tc>
          <w:tcPr>
            <w:tcW w:w="1247"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24.410.000 </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24.410.000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24.410.000 </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24.410.000 </w:t>
            </w:r>
          </w:p>
        </w:tc>
      </w:tr>
      <w:tr w:rsidR="00B67E7D" w:rsidRPr="00D26C37" w:rsidTr="00B67E7D">
        <w:trPr>
          <w:trHeight w:val="2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b/>
                <w:bCs/>
                <w:i/>
                <w:iCs/>
                <w:color w:val="000000"/>
                <w:sz w:val="16"/>
                <w:szCs w:val="16"/>
                <w:lang w:eastAsia="id-ID"/>
              </w:rPr>
              <w:t>Profit Margin </w:t>
            </w:r>
          </w:p>
        </w:tc>
        <w:tc>
          <w:tcPr>
            <w:tcW w:w="1247" w:type="dxa"/>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0,84 </w:t>
            </w:r>
          </w:p>
        </w:tc>
        <w:tc>
          <w:tcPr>
            <w:tcW w:w="1247" w:type="dxa"/>
            <w:gridSpan w:val="2"/>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0,84 </w:t>
            </w:r>
          </w:p>
        </w:tc>
        <w:tc>
          <w:tcPr>
            <w:tcW w:w="1248" w:type="dxa"/>
            <w:gridSpan w:val="3"/>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0,84 </w:t>
            </w:r>
          </w:p>
        </w:tc>
        <w:tc>
          <w:tcPr>
            <w:tcW w:w="1247" w:type="dxa"/>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0,84 </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0,84 </w:t>
            </w:r>
          </w:p>
        </w:tc>
      </w:tr>
    </w:tbl>
    <w:p w:rsidR="00B67E7D" w:rsidRPr="00B9283C" w:rsidRDefault="00B67E7D" w:rsidP="00B67E7D">
      <w:pPr>
        <w:ind w:left="142"/>
        <w:jc w:val="both"/>
        <w:rPr>
          <w:rFonts w:ascii="Times New Roman" w:hAnsi="Times New Roman" w:cs="Times New Roman"/>
          <w:sz w:val="20"/>
          <w:szCs w:val="20"/>
        </w:rPr>
      </w:pPr>
      <w:r w:rsidRPr="00B9283C">
        <w:rPr>
          <w:rFonts w:ascii="Times New Roman" w:hAnsi="Times New Roman" w:cs="Times New Roman"/>
          <w:sz w:val="20"/>
          <w:szCs w:val="20"/>
        </w:rPr>
        <w:t xml:space="preserve">Sumber : Data yang sudah diolah (selengkapnya lihat lampiran </w:t>
      </w:r>
      <w:r>
        <w:rPr>
          <w:rFonts w:ascii="Times New Roman" w:hAnsi="Times New Roman" w:cs="Times New Roman"/>
          <w:sz w:val="20"/>
          <w:szCs w:val="20"/>
        </w:rPr>
        <w:t>1</w:t>
      </w:r>
      <w:r w:rsidRPr="00B9283C">
        <w:rPr>
          <w:rFonts w:ascii="Times New Roman" w:hAnsi="Times New Roman" w:cs="Times New Roman"/>
          <w:sz w:val="20"/>
          <w:szCs w:val="20"/>
        </w:rPr>
        <w:t>)</w:t>
      </w:r>
    </w:p>
    <w:p w:rsidR="00B67E7D" w:rsidRDefault="00B67E7D" w:rsidP="00B67E7D">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Penghasilan usaha peternakan pemeliharaan sapi potong berasal dari penjualan sapi potong 50 ekor x 4 x Rp. 14.520.000 =</w:t>
      </w:r>
      <w:r w:rsidRPr="00A441C3">
        <w:t xml:space="preserve"> </w:t>
      </w:r>
      <w:r w:rsidRPr="009D6D20">
        <w:rPr>
          <w:rFonts w:asciiTheme="majorBidi" w:hAnsiTheme="majorBidi" w:cstheme="majorBidi"/>
          <w:sz w:val="24"/>
          <w:szCs w:val="24"/>
        </w:rPr>
        <w:t>Rp.</w:t>
      </w:r>
      <w:r>
        <w:t xml:space="preserve"> </w:t>
      </w:r>
      <w:r>
        <w:rPr>
          <w:rFonts w:ascii="Times New Roman" w:hAnsi="Times New Roman" w:cs="Times New Roman"/>
          <w:sz w:val="24"/>
          <w:szCs w:val="24"/>
        </w:rPr>
        <w:t>2.904</w:t>
      </w:r>
      <w:r w:rsidRPr="00A441C3">
        <w:rPr>
          <w:rFonts w:ascii="Times New Roman" w:hAnsi="Times New Roman" w:cs="Times New Roman"/>
          <w:sz w:val="24"/>
          <w:szCs w:val="24"/>
        </w:rPr>
        <w:t>.000.000</w:t>
      </w:r>
      <w:r>
        <w:rPr>
          <w:rFonts w:ascii="Times New Roman" w:hAnsi="Times New Roman" w:cs="Times New Roman"/>
          <w:sz w:val="24"/>
          <w:szCs w:val="24"/>
        </w:rPr>
        <w:t xml:space="preserve">. Penjualan dilaksanakan tiap 3 bulan sekali, 4 kali dalam 1 tahun. </w:t>
      </w:r>
      <w:r>
        <w:rPr>
          <w:rFonts w:ascii="Times New Roman" w:eastAsia="Times New Roman" w:hAnsi="Times New Roman" w:cs="Times New Roman"/>
          <w:color w:val="000000"/>
          <w:sz w:val="24"/>
          <w:szCs w:val="24"/>
          <w:lang w:eastAsia="id-ID"/>
        </w:rPr>
        <w:t>P</w:t>
      </w:r>
      <w:r>
        <w:rPr>
          <w:rFonts w:ascii="Times New Roman" w:hAnsi="Times New Roman" w:cs="Times New Roman"/>
          <w:sz w:val="24"/>
          <w:szCs w:val="24"/>
        </w:rPr>
        <w:t>enjualan kotoran sapi, dihitung jumlah kotoran sapi per hari (15 – 20 kg) x harga jual (Rp. 50/kg) x 50 ekor x 360 hari: Rp. 13</w:t>
      </w:r>
      <w:r w:rsidRPr="00A441C3">
        <w:rPr>
          <w:rFonts w:ascii="Times New Roman" w:hAnsi="Times New Roman" w:cs="Times New Roman"/>
          <w:sz w:val="24"/>
          <w:szCs w:val="24"/>
        </w:rPr>
        <w:t>.</w:t>
      </w:r>
      <w:r>
        <w:rPr>
          <w:rFonts w:ascii="Times New Roman" w:hAnsi="Times New Roman" w:cs="Times New Roman"/>
          <w:sz w:val="24"/>
          <w:szCs w:val="24"/>
        </w:rPr>
        <w:t>500</w:t>
      </w:r>
      <w:r w:rsidRPr="00A441C3">
        <w:rPr>
          <w:rFonts w:ascii="Times New Roman" w:hAnsi="Times New Roman" w:cs="Times New Roman"/>
          <w:sz w:val="24"/>
          <w:szCs w:val="24"/>
        </w:rPr>
        <w:t>.000</w:t>
      </w:r>
      <w:r>
        <w:rPr>
          <w:rFonts w:ascii="Times New Roman" w:hAnsi="Times New Roman" w:cs="Times New Roman"/>
          <w:sz w:val="24"/>
          <w:szCs w:val="24"/>
        </w:rPr>
        <w:t xml:space="preserve">,-. </w:t>
      </w:r>
    </w:p>
    <w:p w:rsidR="00B67E7D" w:rsidRDefault="00B67E7D" w:rsidP="00B67E7D">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Biaya meliputi biaya operasional terdiri dari biaya penyusutan sebesar Rp. 29.000</w:t>
      </w:r>
      <w:r w:rsidRPr="00ED5AF5">
        <w:rPr>
          <w:rFonts w:ascii="Times New Roman" w:hAnsi="Times New Roman" w:cs="Times New Roman"/>
          <w:sz w:val="24"/>
          <w:szCs w:val="24"/>
        </w:rPr>
        <w:t>.000</w:t>
      </w:r>
      <w:r>
        <w:rPr>
          <w:rFonts w:ascii="Times New Roman" w:hAnsi="Times New Roman" w:cs="Times New Roman"/>
          <w:sz w:val="24"/>
          <w:szCs w:val="24"/>
        </w:rPr>
        <w:t xml:space="preserve">,- dihitung dari nilai perolehan aktiva Rp. 290.000.000,- dibagi dengan umur ekonomis selama 10 tahun. Biaya pakan konsentrat 50 ekor x 3 kg x Rp. 3.000,- x 360 hari : Rp. 162.000.000,-. Biaya pakan hijauan dan tambahan 50 ekor x Rp. 7.500/ekor selama 360 hari : Rp. 135.000.000,-. Biaya kesehatan 50 ekor x 4 x Rp. 50.000/ekor : Rp. 10.000.000,- . </w:t>
      </w:r>
    </w:p>
    <w:p w:rsidR="00B67E7D" w:rsidRDefault="00B67E7D" w:rsidP="00B67E7D">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lastRenderedPageBreak/>
        <w:t>Biaya administrasi dan umum, terdiri dari gaji manajer merangkap administrasi dan marketing Rp. 3.000.000,-  per bulan,. Upah pekerja 2 orang x Rp. 50,000,- per orang per hari. Biaya ATK Rp. 75.000/bulan,- listrik Rp. 300.000/bulan,- informasi dan komunikasi Rp. 300.000/bulan, sewa lahan Rp. 3.000.000/tahun, pemeliharaan dan perawatan Rp. 100.000/bulan,. Biaya pemasaran digunakan transportasi penjualan sapi, sebesar Rp. 5.000.000.</w:t>
      </w:r>
    </w:p>
    <w:p w:rsidR="00B67E7D" w:rsidRDefault="00B67E7D" w:rsidP="00B67E7D">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Laba bersih operasional sebelum bunga dan pajak (EBIT) Rp. 91</w:t>
      </w:r>
      <w:r w:rsidRPr="004506F4">
        <w:rPr>
          <w:rFonts w:ascii="Times New Roman" w:hAnsi="Times New Roman" w:cs="Times New Roman"/>
          <w:sz w:val="24"/>
          <w:szCs w:val="24"/>
        </w:rPr>
        <w:t>.</w:t>
      </w:r>
      <w:r>
        <w:rPr>
          <w:rFonts w:ascii="Times New Roman" w:hAnsi="Times New Roman" w:cs="Times New Roman"/>
          <w:sz w:val="24"/>
          <w:szCs w:val="24"/>
        </w:rPr>
        <w:t>200</w:t>
      </w:r>
      <w:r w:rsidRPr="004506F4">
        <w:rPr>
          <w:rFonts w:ascii="Times New Roman" w:hAnsi="Times New Roman" w:cs="Times New Roman"/>
          <w:sz w:val="24"/>
          <w:szCs w:val="24"/>
        </w:rPr>
        <w:t>.000</w:t>
      </w:r>
      <w:r>
        <w:rPr>
          <w:rFonts w:ascii="Times New Roman" w:hAnsi="Times New Roman" w:cs="Times New Roman"/>
          <w:sz w:val="24"/>
          <w:szCs w:val="24"/>
        </w:rPr>
        <w:t>, bunga sebesar Rp. 37</w:t>
      </w:r>
      <w:r w:rsidRPr="004506F4">
        <w:rPr>
          <w:rFonts w:ascii="Times New Roman" w:hAnsi="Times New Roman" w:cs="Times New Roman"/>
          <w:sz w:val="24"/>
          <w:szCs w:val="24"/>
        </w:rPr>
        <w:t>.</w:t>
      </w:r>
      <w:r>
        <w:rPr>
          <w:rFonts w:ascii="Times New Roman" w:hAnsi="Times New Roman" w:cs="Times New Roman"/>
          <w:sz w:val="24"/>
          <w:szCs w:val="24"/>
        </w:rPr>
        <w:t>615</w:t>
      </w:r>
      <w:r w:rsidRPr="004506F4">
        <w:rPr>
          <w:rFonts w:ascii="Times New Roman" w:hAnsi="Times New Roman" w:cs="Times New Roman"/>
          <w:sz w:val="24"/>
          <w:szCs w:val="24"/>
        </w:rPr>
        <w:t>.177</w:t>
      </w:r>
      <w:r>
        <w:rPr>
          <w:rFonts w:ascii="Times New Roman" w:hAnsi="Times New Roman" w:cs="Times New Roman"/>
          <w:sz w:val="24"/>
          <w:szCs w:val="24"/>
        </w:rPr>
        <w:t xml:space="preserve"> dari pinjaman BPD DIY dengan tingkat bunga 7,30% , laba bersih sebelum pajak (EBT) Rp. 53</w:t>
      </w:r>
      <w:r w:rsidRPr="004506F4">
        <w:rPr>
          <w:rFonts w:ascii="Times New Roman" w:hAnsi="Times New Roman" w:cs="Times New Roman"/>
          <w:sz w:val="24"/>
          <w:szCs w:val="24"/>
        </w:rPr>
        <w:t>.5</w:t>
      </w:r>
      <w:r>
        <w:rPr>
          <w:rFonts w:ascii="Times New Roman" w:hAnsi="Times New Roman" w:cs="Times New Roman"/>
          <w:sz w:val="24"/>
          <w:szCs w:val="24"/>
        </w:rPr>
        <w:t>85</w:t>
      </w:r>
      <w:r w:rsidRPr="004506F4">
        <w:rPr>
          <w:rFonts w:ascii="Times New Roman" w:hAnsi="Times New Roman" w:cs="Times New Roman"/>
          <w:sz w:val="24"/>
          <w:szCs w:val="24"/>
        </w:rPr>
        <w:t>.</w:t>
      </w:r>
      <w:r>
        <w:rPr>
          <w:rFonts w:ascii="Times New Roman" w:hAnsi="Times New Roman" w:cs="Times New Roman"/>
          <w:sz w:val="24"/>
          <w:szCs w:val="24"/>
        </w:rPr>
        <w:t xml:space="preserve">000 dan pajak dihitung 1% dari penghasilan/peredaran kotor Rp. </w:t>
      </w:r>
      <w:r w:rsidRPr="00F3460D">
        <w:rPr>
          <w:rFonts w:ascii="Times New Roman" w:hAnsi="Times New Roman" w:cs="Times New Roman"/>
          <w:sz w:val="24"/>
          <w:szCs w:val="24"/>
        </w:rPr>
        <w:t>29.175.000</w:t>
      </w:r>
      <w:r>
        <w:rPr>
          <w:rFonts w:ascii="Times New Roman" w:hAnsi="Times New Roman" w:cs="Times New Roman"/>
          <w:sz w:val="24"/>
          <w:szCs w:val="24"/>
        </w:rPr>
        <w:t xml:space="preserve">. Laba bersih setelah pajak (EAT) Rp. </w:t>
      </w:r>
      <w:r w:rsidRPr="00F3460D">
        <w:rPr>
          <w:rFonts w:ascii="Times New Roman" w:hAnsi="Times New Roman" w:cs="Times New Roman"/>
          <w:sz w:val="24"/>
          <w:szCs w:val="24"/>
        </w:rPr>
        <w:t xml:space="preserve">24.410.000 </w:t>
      </w:r>
      <w:r>
        <w:rPr>
          <w:rFonts w:ascii="Times New Roman" w:hAnsi="Times New Roman" w:cs="Times New Roman"/>
          <w:sz w:val="24"/>
          <w:szCs w:val="24"/>
        </w:rPr>
        <w:t>dan profit margin 0,84% (laba bersih setelah pajak di bandingkan dengan tingkat penjualan).</w:t>
      </w:r>
    </w:p>
    <w:p w:rsidR="00B67E7D" w:rsidRPr="00B9283C" w:rsidRDefault="00B67E7D" w:rsidP="00B67E7D">
      <w:pPr>
        <w:spacing w:line="240" w:lineRule="auto"/>
        <w:ind w:left="426"/>
        <w:jc w:val="center"/>
        <w:rPr>
          <w:rFonts w:ascii="Times New Roman" w:hAnsi="Times New Roman" w:cs="Times New Roman"/>
          <w:sz w:val="24"/>
          <w:szCs w:val="24"/>
        </w:rPr>
      </w:pPr>
      <w:r w:rsidRPr="00B9283C">
        <w:rPr>
          <w:rFonts w:ascii="Times New Roman" w:hAnsi="Times New Roman" w:cs="Times New Roman"/>
          <w:sz w:val="24"/>
          <w:szCs w:val="24"/>
        </w:rPr>
        <w:t>Tabel 4.5</w:t>
      </w:r>
    </w:p>
    <w:tbl>
      <w:tblPr>
        <w:tblW w:w="8080" w:type="dxa"/>
        <w:tblInd w:w="250" w:type="dxa"/>
        <w:tblLayout w:type="fixed"/>
        <w:tblLook w:val="04A0" w:firstRow="1" w:lastRow="0" w:firstColumn="1" w:lastColumn="0" w:noHBand="0" w:noVBand="1"/>
      </w:tblPr>
      <w:tblGrid>
        <w:gridCol w:w="284"/>
        <w:gridCol w:w="1559"/>
        <w:gridCol w:w="1247"/>
        <w:gridCol w:w="29"/>
        <w:gridCol w:w="1218"/>
        <w:gridCol w:w="57"/>
        <w:gridCol w:w="1134"/>
        <w:gridCol w:w="57"/>
        <w:gridCol w:w="1247"/>
        <w:gridCol w:w="114"/>
        <w:gridCol w:w="1134"/>
      </w:tblGrid>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 xml:space="preserve">Estimasi Laba Rugi </w:t>
            </w:r>
          </w:p>
        </w:tc>
      </w:tr>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Usaha Peternakan Pemeliharaan Sapi Potong ( 3 Bulan, 100 Ekor)</w:t>
            </w:r>
          </w:p>
        </w:tc>
      </w:tr>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Selama 5 Tahun</w:t>
            </w:r>
          </w:p>
        </w:tc>
      </w:tr>
      <w:tr w:rsidR="00B67E7D" w:rsidRPr="00D26C37" w:rsidTr="00B67E7D">
        <w:trPr>
          <w:trHeight w:val="20"/>
        </w:trPr>
        <w:tc>
          <w:tcPr>
            <w:tcW w:w="284"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559"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276" w:type="dxa"/>
            <w:gridSpan w:val="2"/>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275" w:type="dxa"/>
            <w:gridSpan w:val="2"/>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134"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418" w:type="dxa"/>
            <w:gridSpan w:val="3"/>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134" w:type="dxa"/>
            <w:tcBorders>
              <w:top w:val="nil"/>
              <w:left w:val="nil"/>
              <w:bottom w:val="single" w:sz="4" w:space="0" w:color="auto"/>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r>
      <w:tr w:rsidR="00B67E7D" w:rsidRPr="00D26C37" w:rsidTr="00B67E7D">
        <w:trPr>
          <w:trHeight w:val="20"/>
        </w:trPr>
        <w:tc>
          <w:tcPr>
            <w:tcW w:w="284" w:type="dxa"/>
            <w:tcBorders>
              <w:top w:val="single" w:sz="4" w:space="0" w:color="auto"/>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single" w:sz="4" w:space="0" w:color="auto"/>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single" w:sz="4" w:space="0" w:color="auto"/>
              <w:left w:val="nil"/>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1 </w:t>
            </w:r>
          </w:p>
        </w:tc>
        <w:tc>
          <w:tcPr>
            <w:tcW w:w="1247" w:type="dxa"/>
            <w:gridSpan w:val="2"/>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2 </w:t>
            </w:r>
          </w:p>
        </w:tc>
        <w:tc>
          <w:tcPr>
            <w:tcW w:w="1248" w:type="dxa"/>
            <w:gridSpan w:val="3"/>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3 </w:t>
            </w:r>
          </w:p>
        </w:tc>
        <w:tc>
          <w:tcPr>
            <w:tcW w:w="1247" w:type="dxa"/>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4 </w:t>
            </w:r>
          </w:p>
        </w:tc>
        <w:tc>
          <w:tcPr>
            <w:tcW w:w="1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5 </w:t>
            </w:r>
          </w:p>
        </w:tc>
      </w:tr>
      <w:tr w:rsidR="00B67E7D" w:rsidRPr="00D26C37" w:rsidTr="00B67E7D">
        <w:trPr>
          <w:trHeight w:val="20"/>
        </w:trPr>
        <w:tc>
          <w:tcPr>
            <w:tcW w:w="284" w:type="dxa"/>
            <w:tcBorders>
              <w:top w:val="nil"/>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7" w:type="dxa"/>
            <w:gridSpan w:val="2"/>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8" w:type="dxa"/>
            <w:gridSpan w:val="3"/>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7" w:type="dxa"/>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Penjualan Sapi</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right="-108"/>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Penjualan Kotoran </w:t>
            </w:r>
            <w:r>
              <w:rPr>
                <w:rFonts w:ascii="Times New Roman" w:eastAsia="Times New Roman" w:hAnsi="Times New Roman" w:cs="Times New Roman"/>
                <w:color w:val="000000"/>
                <w:sz w:val="16"/>
                <w:szCs w:val="16"/>
                <w:lang w:eastAsia="id-ID"/>
              </w:rPr>
              <w:t>SP</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right="-108"/>
              <w:jc w:val="right"/>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b/>
                <w:bCs/>
                <w:i/>
                <w:iCs/>
                <w:color w:val="000000"/>
                <w:sz w:val="16"/>
                <w:szCs w:val="16"/>
                <w:lang w:eastAsia="id-ID"/>
              </w:rPr>
              <w:t>Jumlah Penghasilan</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c>
          <w:tcPr>
            <w:tcW w:w="1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c>
          <w:tcPr>
            <w:tcW w:w="1248"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c>
          <w:tcPr>
            <w:tcW w:w="1248" w:type="dxa"/>
            <w:gridSpan w:val="2"/>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Penyusutan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50.000.000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50.000.000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50.000.000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50.000.000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Operasional</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Sapi bakalan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Pakan Konsentrat</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Pakan Hijauan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Kesehatan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Adm &amp; Umum</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Gaji</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Upah</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ATK</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Listrik</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Info &amp;kom</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Sewa Lahan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Pem</w:t>
            </w:r>
            <w:r>
              <w:rPr>
                <w:rFonts w:ascii="Times New Roman" w:eastAsia="Times New Roman" w:hAnsi="Times New Roman" w:cs="Times New Roman"/>
                <w:color w:val="000000"/>
                <w:sz w:val="16"/>
                <w:szCs w:val="16"/>
                <w:lang w:eastAsia="id-ID"/>
              </w:rPr>
              <w:t xml:space="preserve"> &amp; Per.</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left="-617" w:firstLine="617"/>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Pemasaran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Transportasi</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r>
      <w:tr w:rsidR="00B67E7D" w:rsidRPr="00D26C37" w:rsidTr="00B67E7D">
        <w:trPr>
          <w:trHeight w:val="2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color w:val="000000"/>
                <w:sz w:val="16"/>
                <w:szCs w:val="16"/>
                <w:lang w:eastAsia="id-ID"/>
              </w:rPr>
              <w:t> </w:t>
            </w:r>
            <w:r w:rsidRPr="00D26C37">
              <w:rPr>
                <w:rFonts w:ascii="Times New Roman" w:eastAsia="Times New Roman" w:hAnsi="Times New Roman" w:cs="Times New Roman"/>
                <w:b/>
                <w:bCs/>
                <w:i/>
                <w:iCs/>
                <w:color w:val="000000"/>
                <w:sz w:val="16"/>
                <w:szCs w:val="16"/>
                <w:lang w:eastAsia="id-ID"/>
              </w:rPr>
              <w:t>Jumlah Biaya</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5.599.100.000</w:t>
            </w:r>
          </w:p>
        </w:tc>
        <w:tc>
          <w:tcPr>
            <w:tcW w:w="1247"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5.599.100.000</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5.599.100.000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5.599.100.000</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5.599.100.000</w:t>
            </w:r>
          </w:p>
        </w:tc>
      </w:tr>
      <w:tr w:rsidR="00B67E7D" w:rsidRPr="00D26C37" w:rsidTr="00B67E7D">
        <w:trPr>
          <w:trHeight w:val="20"/>
        </w:trPr>
        <w:tc>
          <w:tcPr>
            <w:tcW w:w="1843" w:type="dxa"/>
            <w:gridSpan w:val="2"/>
            <w:tcBorders>
              <w:top w:val="single" w:sz="4" w:space="0" w:color="auto"/>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EBIT</w:t>
            </w:r>
          </w:p>
        </w:tc>
        <w:tc>
          <w:tcPr>
            <w:tcW w:w="1247" w:type="dxa"/>
            <w:tcBorders>
              <w:top w:val="nil"/>
              <w:left w:val="single" w:sz="4" w:space="0" w:color="auto"/>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235.900.000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235.900.000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235.900.000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235.900.000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235.900.000 </w:t>
            </w: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Bunga</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70.940.749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70.940.749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70.940.749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70.940.749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70.940.749 </w:t>
            </w: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EBT</w:t>
            </w:r>
          </w:p>
        </w:tc>
        <w:tc>
          <w:tcPr>
            <w:tcW w:w="1247" w:type="dxa"/>
            <w:tcBorders>
              <w:top w:val="nil"/>
              <w:left w:val="single" w:sz="4" w:space="0" w:color="auto"/>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164.959.251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164.959.251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164.959.251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164.959.251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164.959.251 </w:t>
            </w: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ind w:right="-108"/>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Pajak 1% Penjualan Kotor</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24.198.570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24.198.570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24.198.570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24.198.570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24.198.570 </w:t>
            </w:r>
          </w:p>
        </w:tc>
      </w:tr>
      <w:tr w:rsidR="00B67E7D" w:rsidRPr="00D26C37" w:rsidTr="00B67E7D">
        <w:trPr>
          <w:trHeight w:val="249"/>
        </w:trPr>
        <w:tc>
          <w:tcPr>
            <w:tcW w:w="1843" w:type="dxa"/>
            <w:gridSpan w:val="2"/>
            <w:tcBorders>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color w:val="000000"/>
                <w:sz w:val="16"/>
                <w:szCs w:val="16"/>
                <w:lang w:eastAsia="id-ID"/>
              </w:rPr>
              <w:t>EAT</w:t>
            </w:r>
            <w:r w:rsidRPr="00D26C37">
              <w:rPr>
                <w:rFonts w:ascii="Times New Roman" w:eastAsia="Times New Roman" w:hAnsi="Times New Roman" w:cs="Times New Roman"/>
                <w:b/>
                <w:bCs/>
                <w:i/>
                <w:iCs/>
                <w:color w:val="000000"/>
                <w:sz w:val="16"/>
                <w:szCs w:val="16"/>
                <w:lang w:eastAsia="id-ID"/>
              </w:rPr>
              <w:t>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140.760.681 </w:t>
            </w:r>
          </w:p>
        </w:tc>
        <w:tc>
          <w:tcPr>
            <w:tcW w:w="1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140.760.681 </w:t>
            </w:r>
          </w:p>
        </w:tc>
        <w:tc>
          <w:tcPr>
            <w:tcW w:w="1248"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140.760.681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140.760.681 </w:t>
            </w:r>
          </w:p>
        </w:tc>
        <w:tc>
          <w:tcPr>
            <w:tcW w:w="1248" w:type="dxa"/>
            <w:gridSpan w:val="2"/>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140.760.681 </w:t>
            </w:r>
          </w:p>
        </w:tc>
      </w:tr>
      <w:tr w:rsidR="00B67E7D" w:rsidRPr="00D26C37" w:rsidTr="00B67E7D">
        <w:trPr>
          <w:trHeight w:val="2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b/>
                <w:bCs/>
                <w:i/>
                <w:iCs/>
                <w:color w:val="000000"/>
                <w:sz w:val="16"/>
                <w:szCs w:val="16"/>
                <w:lang w:eastAsia="id-ID"/>
              </w:rPr>
              <w:t>Profit Margin </w:t>
            </w:r>
          </w:p>
        </w:tc>
        <w:tc>
          <w:tcPr>
            <w:tcW w:w="1247" w:type="dxa"/>
            <w:tcBorders>
              <w:top w:val="nil"/>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2,41 </w:t>
            </w:r>
          </w:p>
        </w:tc>
        <w:tc>
          <w:tcPr>
            <w:tcW w:w="1247" w:type="dxa"/>
            <w:gridSpan w:val="2"/>
            <w:tcBorders>
              <w:top w:val="nil"/>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2,41 </w:t>
            </w:r>
          </w:p>
        </w:tc>
        <w:tc>
          <w:tcPr>
            <w:tcW w:w="1248" w:type="dxa"/>
            <w:gridSpan w:val="3"/>
            <w:tcBorders>
              <w:top w:val="nil"/>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2,41 </w:t>
            </w:r>
          </w:p>
        </w:tc>
        <w:tc>
          <w:tcPr>
            <w:tcW w:w="1247" w:type="dxa"/>
            <w:tcBorders>
              <w:top w:val="nil"/>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2,41 </w:t>
            </w:r>
          </w:p>
        </w:tc>
        <w:tc>
          <w:tcPr>
            <w:tcW w:w="1248" w:type="dxa"/>
            <w:gridSpan w:val="2"/>
            <w:tcBorders>
              <w:top w:val="nil"/>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2,41 </w:t>
            </w:r>
          </w:p>
        </w:tc>
      </w:tr>
    </w:tbl>
    <w:p w:rsidR="00B67E7D" w:rsidRPr="00B9283C" w:rsidRDefault="00B67E7D" w:rsidP="00B67E7D">
      <w:pPr>
        <w:ind w:left="142"/>
        <w:jc w:val="both"/>
        <w:rPr>
          <w:rFonts w:ascii="Times New Roman" w:hAnsi="Times New Roman" w:cs="Times New Roman"/>
          <w:sz w:val="20"/>
          <w:szCs w:val="20"/>
        </w:rPr>
      </w:pPr>
      <w:r w:rsidRPr="00B9283C">
        <w:rPr>
          <w:rFonts w:ascii="Times New Roman" w:hAnsi="Times New Roman" w:cs="Times New Roman"/>
          <w:sz w:val="20"/>
          <w:szCs w:val="20"/>
        </w:rPr>
        <w:t xml:space="preserve">Sumber : Data yang sudah diolah (selengkapnya lihat lampiran </w:t>
      </w:r>
      <w:r>
        <w:rPr>
          <w:rFonts w:ascii="Times New Roman" w:hAnsi="Times New Roman" w:cs="Times New Roman"/>
          <w:sz w:val="20"/>
          <w:szCs w:val="20"/>
        </w:rPr>
        <w:t>4</w:t>
      </w:r>
      <w:r w:rsidRPr="00B9283C">
        <w:rPr>
          <w:rFonts w:ascii="Times New Roman" w:hAnsi="Times New Roman" w:cs="Times New Roman"/>
          <w:sz w:val="20"/>
          <w:szCs w:val="20"/>
        </w:rPr>
        <w:t>)</w:t>
      </w:r>
    </w:p>
    <w:p w:rsidR="00B67E7D" w:rsidRDefault="00B67E7D" w:rsidP="00B67E7D">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lastRenderedPageBreak/>
        <w:t>Penghasilan usaha peternakan pemeliharaan sapi potong berasal dari penjualan sapi potong 100 ekor x 4 x Rp. 14.520.000 =</w:t>
      </w:r>
      <w:r w:rsidRPr="00A441C3">
        <w:t xml:space="preserve"> </w:t>
      </w:r>
      <w:r w:rsidRPr="009D6D20">
        <w:rPr>
          <w:rFonts w:asciiTheme="majorBidi" w:hAnsiTheme="majorBidi" w:cstheme="majorBidi"/>
          <w:sz w:val="24"/>
          <w:szCs w:val="24"/>
        </w:rPr>
        <w:t>Rp.</w:t>
      </w:r>
      <w:r>
        <w:t xml:space="preserve"> 5</w:t>
      </w:r>
      <w:r>
        <w:rPr>
          <w:rFonts w:ascii="Times New Roman" w:hAnsi="Times New Roman" w:cs="Times New Roman"/>
          <w:sz w:val="24"/>
          <w:szCs w:val="24"/>
        </w:rPr>
        <w:t>.808</w:t>
      </w:r>
      <w:r w:rsidRPr="00A441C3">
        <w:rPr>
          <w:rFonts w:ascii="Times New Roman" w:hAnsi="Times New Roman" w:cs="Times New Roman"/>
          <w:sz w:val="24"/>
          <w:szCs w:val="24"/>
        </w:rPr>
        <w:t>.000.000</w:t>
      </w:r>
      <w:r>
        <w:rPr>
          <w:rFonts w:ascii="Times New Roman" w:hAnsi="Times New Roman" w:cs="Times New Roman"/>
          <w:sz w:val="24"/>
          <w:szCs w:val="24"/>
        </w:rPr>
        <w:t xml:space="preserve">. Penjualan dilaksanakan tiap 3 bulan sekali, 4 kali dalam 1 tahun. </w:t>
      </w:r>
      <w:r>
        <w:rPr>
          <w:rFonts w:ascii="Times New Roman" w:eastAsia="Times New Roman" w:hAnsi="Times New Roman" w:cs="Times New Roman"/>
          <w:color w:val="000000"/>
          <w:sz w:val="24"/>
          <w:szCs w:val="24"/>
          <w:lang w:eastAsia="id-ID"/>
        </w:rPr>
        <w:t>P</w:t>
      </w:r>
      <w:r>
        <w:rPr>
          <w:rFonts w:ascii="Times New Roman" w:hAnsi="Times New Roman" w:cs="Times New Roman"/>
          <w:sz w:val="24"/>
          <w:szCs w:val="24"/>
        </w:rPr>
        <w:t>enjualan kotoran sapi, dihitung jumlah kotoran sapi per hari (15 – 20 kg) x harga jual (Rp. 50/kg) x 100 ekor x 360 hari: Rp. 27</w:t>
      </w:r>
      <w:r w:rsidRPr="00A441C3">
        <w:rPr>
          <w:rFonts w:ascii="Times New Roman" w:hAnsi="Times New Roman" w:cs="Times New Roman"/>
          <w:sz w:val="24"/>
          <w:szCs w:val="24"/>
        </w:rPr>
        <w:t>.</w:t>
      </w:r>
      <w:r>
        <w:rPr>
          <w:rFonts w:ascii="Times New Roman" w:hAnsi="Times New Roman" w:cs="Times New Roman"/>
          <w:sz w:val="24"/>
          <w:szCs w:val="24"/>
        </w:rPr>
        <w:t>000</w:t>
      </w:r>
      <w:r w:rsidRPr="00A441C3">
        <w:rPr>
          <w:rFonts w:ascii="Times New Roman" w:hAnsi="Times New Roman" w:cs="Times New Roman"/>
          <w:sz w:val="24"/>
          <w:szCs w:val="24"/>
        </w:rPr>
        <w:t>.000</w:t>
      </w:r>
      <w:r>
        <w:rPr>
          <w:rFonts w:ascii="Times New Roman" w:hAnsi="Times New Roman" w:cs="Times New Roman"/>
          <w:sz w:val="24"/>
          <w:szCs w:val="24"/>
        </w:rPr>
        <w:t xml:space="preserve">,-. </w:t>
      </w:r>
    </w:p>
    <w:p w:rsidR="00B67E7D" w:rsidRDefault="00B67E7D" w:rsidP="00B67E7D">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Biaya meliputi biaya operasional terdiri dari biaya penyusutan sebesar Rp. 50.000</w:t>
      </w:r>
      <w:r w:rsidRPr="00ED5AF5">
        <w:rPr>
          <w:rFonts w:ascii="Times New Roman" w:hAnsi="Times New Roman" w:cs="Times New Roman"/>
          <w:sz w:val="24"/>
          <w:szCs w:val="24"/>
        </w:rPr>
        <w:t>.000</w:t>
      </w:r>
      <w:r>
        <w:rPr>
          <w:rFonts w:ascii="Times New Roman" w:hAnsi="Times New Roman" w:cs="Times New Roman"/>
          <w:sz w:val="24"/>
          <w:szCs w:val="24"/>
        </w:rPr>
        <w:t xml:space="preserve">,- dihitung dari nilai perolehan aktiva Rp. 500.000.000,- dibagi dengan umur ekonomis selama 10 tahun. Biaya pakan konsentrat 100 ekor x 3 kg x Rp. 3.000,- x 360 hari : Rp. 324.000.000,-. Biaya pakan hijauan dan tambahan 100 ekor x Rp. 7.500/ekor selama 360 hari : Rp. 270.000.000,-. Biaya kesehatan 100 ekor x 4 x Rp. 50.000/ekor : Rp. 20.000.000,- . </w:t>
      </w:r>
    </w:p>
    <w:p w:rsidR="00B67E7D" w:rsidRDefault="00B67E7D" w:rsidP="00B67E7D">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 xml:space="preserve">Biaya administrasi dan umum, terdiri dari gaji manajer merangkap administrasi dan marketing Rp. 3.000.000,-  per bulan,. Upah pekerja 4 orang x Rp. 50,000,- per orang per hari. Biaya ATK Rp. 75.000/bulan,- listrik Rp. 500.000/bulan,- informasi dan komunikasi Rp. 300.000/bulan, sewa lahan Rp. 4.800.000/tahun, pemeliharaan dan perawatan Rp. 150.000/bulan,. Biaya pemasaran digunakan transportasi penjualan sapi, sebesar Rp. 10.000.000,-(Rp. 25.000 x 100 x 4). </w:t>
      </w:r>
    </w:p>
    <w:p w:rsidR="00B67E7D" w:rsidRDefault="00B67E7D" w:rsidP="00B67E7D">
      <w:pPr>
        <w:spacing w:line="360" w:lineRule="auto"/>
        <w:ind w:left="425" w:firstLine="993"/>
        <w:jc w:val="both"/>
        <w:rPr>
          <w:rFonts w:ascii="Times New Roman" w:hAnsi="Times New Roman" w:cs="Times New Roman"/>
          <w:sz w:val="24"/>
          <w:szCs w:val="24"/>
        </w:rPr>
      </w:pPr>
      <w:r>
        <w:rPr>
          <w:rFonts w:ascii="Times New Roman" w:hAnsi="Times New Roman" w:cs="Times New Roman"/>
          <w:sz w:val="24"/>
          <w:szCs w:val="24"/>
        </w:rPr>
        <w:t>Laba bersih operasional sebelum bunga dan pajak (EBIT) Rp. 235.900</w:t>
      </w:r>
      <w:r w:rsidRPr="004506F4">
        <w:rPr>
          <w:rFonts w:ascii="Times New Roman" w:hAnsi="Times New Roman" w:cs="Times New Roman"/>
          <w:sz w:val="24"/>
          <w:szCs w:val="24"/>
        </w:rPr>
        <w:t>.000</w:t>
      </w:r>
      <w:r>
        <w:rPr>
          <w:rFonts w:ascii="Times New Roman" w:hAnsi="Times New Roman" w:cs="Times New Roman"/>
          <w:sz w:val="24"/>
          <w:szCs w:val="24"/>
        </w:rPr>
        <w:t>, bunga sebesar Rp. 70.940.749,- dari pinjaman BPD DIY dengan tingkat bunga 7,30% , laba bersih sebelum pajak (EBT) Rp.</w:t>
      </w:r>
      <w:r w:rsidRPr="00537080">
        <w:rPr>
          <w:rFonts w:ascii="Times New Roman" w:hAnsi="Times New Roman" w:cs="Times New Roman"/>
          <w:sz w:val="24"/>
          <w:szCs w:val="24"/>
        </w:rPr>
        <w:t xml:space="preserve"> 164.959.251</w:t>
      </w:r>
      <w:r>
        <w:rPr>
          <w:rFonts w:ascii="Times New Roman" w:hAnsi="Times New Roman" w:cs="Times New Roman"/>
          <w:sz w:val="24"/>
          <w:szCs w:val="24"/>
        </w:rPr>
        <w:t>,-</w:t>
      </w:r>
      <w:r w:rsidRPr="00537080">
        <w:rPr>
          <w:rFonts w:ascii="Times New Roman" w:hAnsi="Times New Roman" w:cs="Times New Roman"/>
          <w:sz w:val="24"/>
          <w:szCs w:val="24"/>
        </w:rPr>
        <w:t xml:space="preserve"> </w:t>
      </w:r>
      <w:r>
        <w:rPr>
          <w:rFonts w:ascii="Times New Roman" w:hAnsi="Times New Roman" w:cs="Times New Roman"/>
          <w:sz w:val="24"/>
          <w:szCs w:val="24"/>
        </w:rPr>
        <w:t xml:space="preserve">dan pajak dihitung sebagai berikut : (4.800.000.000/5.835.000.000) x 164.959.251 = 135.629.394.  135.629.394x tarif 12,5% = </w:t>
      </w:r>
      <w:r w:rsidRPr="00D5025C">
        <w:rPr>
          <w:rFonts w:ascii="Times New Roman" w:hAnsi="Times New Roman" w:cs="Times New Roman"/>
          <w:sz w:val="24"/>
          <w:szCs w:val="24"/>
        </w:rPr>
        <w:t>16</w:t>
      </w:r>
      <w:r>
        <w:rPr>
          <w:rFonts w:ascii="Times New Roman" w:hAnsi="Times New Roman" w:cs="Times New Roman"/>
          <w:sz w:val="24"/>
          <w:szCs w:val="24"/>
        </w:rPr>
        <w:t>.</w:t>
      </w:r>
      <w:r w:rsidRPr="00D5025C">
        <w:rPr>
          <w:rFonts w:ascii="Times New Roman" w:hAnsi="Times New Roman" w:cs="Times New Roman"/>
          <w:sz w:val="24"/>
          <w:szCs w:val="24"/>
        </w:rPr>
        <w:t>953</w:t>
      </w:r>
      <w:r>
        <w:rPr>
          <w:rFonts w:ascii="Times New Roman" w:hAnsi="Times New Roman" w:cs="Times New Roman"/>
          <w:sz w:val="24"/>
          <w:szCs w:val="24"/>
        </w:rPr>
        <w:t>.</w:t>
      </w:r>
      <w:r w:rsidRPr="00D5025C">
        <w:rPr>
          <w:rFonts w:ascii="Times New Roman" w:hAnsi="Times New Roman" w:cs="Times New Roman"/>
          <w:sz w:val="24"/>
          <w:szCs w:val="24"/>
        </w:rPr>
        <w:t>674</w:t>
      </w:r>
      <w:r>
        <w:rPr>
          <w:rFonts w:ascii="Times New Roman" w:hAnsi="Times New Roman" w:cs="Times New Roman"/>
          <w:sz w:val="24"/>
          <w:szCs w:val="24"/>
        </w:rPr>
        <w:t xml:space="preserve">,- sisanya (164.959.251 – 135.629.394)  = </w:t>
      </w:r>
      <w:r w:rsidRPr="00D5025C">
        <w:rPr>
          <w:rFonts w:ascii="Times New Roman" w:hAnsi="Times New Roman" w:cs="Times New Roman"/>
          <w:sz w:val="24"/>
          <w:szCs w:val="24"/>
        </w:rPr>
        <w:t>29</w:t>
      </w:r>
      <w:r>
        <w:rPr>
          <w:rFonts w:ascii="Times New Roman" w:hAnsi="Times New Roman" w:cs="Times New Roman"/>
          <w:sz w:val="24"/>
          <w:szCs w:val="24"/>
        </w:rPr>
        <w:t>.</w:t>
      </w:r>
      <w:r w:rsidRPr="00D5025C">
        <w:rPr>
          <w:rFonts w:ascii="Times New Roman" w:hAnsi="Times New Roman" w:cs="Times New Roman"/>
          <w:sz w:val="24"/>
          <w:szCs w:val="24"/>
        </w:rPr>
        <w:t>329</w:t>
      </w:r>
      <w:r>
        <w:rPr>
          <w:rFonts w:ascii="Times New Roman" w:hAnsi="Times New Roman" w:cs="Times New Roman"/>
          <w:sz w:val="24"/>
          <w:szCs w:val="24"/>
        </w:rPr>
        <w:t>.</w:t>
      </w:r>
      <w:r w:rsidRPr="00D5025C">
        <w:rPr>
          <w:rFonts w:ascii="Times New Roman" w:hAnsi="Times New Roman" w:cs="Times New Roman"/>
          <w:sz w:val="24"/>
          <w:szCs w:val="24"/>
        </w:rPr>
        <w:t>85</w:t>
      </w:r>
      <w:r>
        <w:rPr>
          <w:rFonts w:ascii="Times New Roman" w:hAnsi="Times New Roman" w:cs="Times New Roman"/>
          <w:sz w:val="24"/>
          <w:szCs w:val="24"/>
        </w:rPr>
        <w:t>,-</w:t>
      </w:r>
      <w:r w:rsidRPr="00D5025C">
        <w:rPr>
          <w:rFonts w:ascii="Times New Roman" w:hAnsi="Times New Roman" w:cs="Times New Roman"/>
          <w:sz w:val="24"/>
          <w:szCs w:val="24"/>
        </w:rPr>
        <w:t>7</w:t>
      </w:r>
      <w:r>
        <w:rPr>
          <w:rFonts w:ascii="Times New Roman" w:hAnsi="Times New Roman" w:cs="Times New Roman"/>
          <w:sz w:val="24"/>
          <w:szCs w:val="24"/>
        </w:rPr>
        <w:t xml:space="preserve">x tarif 25% = </w:t>
      </w:r>
      <w:r w:rsidRPr="00D5025C">
        <w:rPr>
          <w:rFonts w:ascii="Times New Roman" w:hAnsi="Times New Roman" w:cs="Times New Roman"/>
          <w:sz w:val="24"/>
          <w:szCs w:val="24"/>
        </w:rPr>
        <w:t>7</w:t>
      </w:r>
      <w:r>
        <w:rPr>
          <w:rFonts w:ascii="Times New Roman" w:hAnsi="Times New Roman" w:cs="Times New Roman"/>
          <w:sz w:val="24"/>
          <w:szCs w:val="24"/>
        </w:rPr>
        <w:t>.</w:t>
      </w:r>
      <w:r w:rsidRPr="00D5025C">
        <w:rPr>
          <w:rFonts w:ascii="Times New Roman" w:hAnsi="Times New Roman" w:cs="Times New Roman"/>
          <w:sz w:val="24"/>
          <w:szCs w:val="24"/>
        </w:rPr>
        <w:t>332</w:t>
      </w:r>
      <w:r>
        <w:rPr>
          <w:rFonts w:ascii="Times New Roman" w:hAnsi="Times New Roman" w:cs="Times New Roman"/>
          <w:sz w:val="24"/>
          <w:szCs w:val="24"/>
        </w:rPr>
        <w:t>.</w:t>
      </w:r>
      <w:r w:rsidRPr="00D5025C">
        <w:rPr>
          <w:rFonts w:ascii="Times New Roman" w:hAnsi="Times New Roman" w:cs="Times New Roman"/>
          <w:sz w:val="24"/>
          <w:szCs w:val="24"/>
        </w:rPr>
        <w:t>464</w:t>
      </w:r>
      <w:r>
        <w:rPr>
          <w:rFonts w:ascii="Times New Roman" w:hAnsi="Times New Roman" w:cs="Times New Roman"/>
          <w:sz w:val="24"/>
          <w:szCs w:val="24"/>
        </w:rPr>
        <w:t xml:space="preserve">,-  (Pajak </w:t>
      </w:r>
      <w:r w:rsidRPr="00D5025C">
        <w:rPr>
          <w:rFonts w:ascii="Times New Roman" w:hAnsi="Times New Roman" w:cs="Times New Roman"/>
          <w:sz w:val="24"/>
          <w:szCs w:val="24"/>
        </w:rPr>
        <w:t>16</w:t>
      </w:r>
      <w:r>
        <w:rPr>
          <w:rFonts w:ascii="Times New Roman" w:hAnsi="Times New Roman" w:cs="Times New Roman"/>
          <w:sz w:val="24"/>
          <w:szCs w:val="24"/>
        </w:rPr>
        <w:t>.</w:t>
      </w:r>
      <w:r w:rsidRPr="00D5025C">
        <w:rPr>
          <w:rFonts w:ascii="Times New Roman" w:hAnsi="Times New Roman" w:cs="Times New Roman"/>
          <w:sz w:val="24"/>
          <w:szCs w:val="24"/>
        </w:rPr>
        <w:t>953</w:t>
      </w:r>
      <w:r>
        <w:rPr>
          <w:rFonts w:ascii="Times New Roman" w:hAnsi="Times New Roman" w:cs="Times New Roman"/>
          <w:sz w:val="24"/>
          <w:szCs w:val="24"/>
        </w:rPr>
        <w:t>.</w:t>
      </w:r>
      <w:r w:rsidRPr="00D5025C">
        <w:rPr>
          <w:rFonts w:ascii="Times New Roman" w:hAnsi="Times New Roman" w:cs="Times New Roman"/>
          <w:sz w:val="24"/>
          <w:szCs w:val="24"/>
        </w:rPr>
        <w:t>674</w:t>
      </w:r>
      <w:r>
        <w:rPr>
          <w:rFonts w:ascii="Times New Roman" w:hAnsi="Times New Roman" w:cs="Times New Roman"/>
          <w:sz w:val="24"/>
          <w:szCs w:val="24"/>
        </w:rPr>
        <w:t>,-+</w:t>
      </w:r>
      <w:r w:rsidRPr="00D5025C">
        <w:rPr>
          <w:rFonts w:ascii="Times New Roman" w:hAnsi="Times New Roman" w:cs="Times New Roman"/>
          <w:sz w:val="24"/>
          <w:szCs w:val="24"/>
        </w:rPr>
        <w:t xml:space="preserve"> 7</w:t>
      </w:r>
      <w:r>
        <w:rPr>
          <w:rFonts w:ascii="Times New Roman" w:hAnsi="Times New Roman" w:cs="Times New Roman"/>
          <w:sz w:val="24"/>
          <w:szCs w:val="24"/>
        </w:rPr>
        <w:t>.</w:t>
      </w:r>
      <w:r w:rsidRPr="00D5025C">
        <w:rPr>
          <w:rFonts w:ascii="Times New Roman" w:hAnsi="Times New Roman" w:cs="Times New Roman"/>
          <w:sz w:val="24"/>
          <w:szCs w:val="24"/>
        </w:rPr>
        <w:t>332</w:t>
      </w:r>
      <w:r>
        <w:rPr>
          <w:rFonts w:ascii="Times New Roman" w:hAnsi="Times New Roman" w:cs="Times New Roman"/>
          <w:sz w:val="24"/>
          <w:szCs w:val="24"/>
        </w:rPr>
        <w:t>.</w:t>
      </w:r>
      <w:r w:rsidRPr="00D5025C">
        <w:rPr>
          <w:rFonts w:ascii="Times New Roman" w:hAnsi="Times New Roman" w:cs="Times New Roman"/>
          <w:sz w:val="24"/>
          <w:szCs w:val="24"/>
        </w:rPr>
        <w:t>464</w:t>
      </w:r>
      <w:r>
        <w:rPr>
          <w:rFonts w:ascii="Times New Roman" w:hAnsi="Times New Roman" w:cs="Times New Roman"/>
          <w:sz w:val="24"/>
          <w:szCs w:val="24"/>
        </w:rPr>
        <w:t>,-). Laba bersih setelah pajak (EAT) Rp.</w:t>
      </w:r>
      <w:r w:rsidRPr="00D5025C">
        <w:rPr>
          <w:rFonts w:ascii="Times New Roman" w:hAnsi="Times New Roman" w:cs="Times New Roman"/>
          <w:sz w:val="24"/>
          <w:szCs w:val="24"/>
        </w:rPr>
        <w:t xml:space="preserve"> 140.760.681</w:t>
      </w:r>
      <w:r>
        <w:rPr>
          <w:rFonts w:ascii="Times New Roman" w:hAnsi="Times New Roman" w:cs="Times New Roman"/>
          <w:sz w:val="24"/>
          <w:szCs w:val="24"/>
        </w:rPr>
        <w:t>,-</w:t>
      </w:r>
      <w:r w:rsidRPr="00D5025C">
        <w:rPr>
          <w:rFonts w:ascii="Times New Roman" w:hAnsi="Times New Roman" w:cs="Times New Roman"/>
          <w:sz w:val="24"/>
          <w:szCs w:val="24"/>
        </w:rPr>
        <w:t xml:space="preserve"> </w:t>
      </w:r>
      <w:r>
        <w:rPr>
          <w:rFonts w:ascii="Times New Roman" w:hAnsi="Times New Roman" w:cs="Times New Roman"/>
          <w:sz w:val="24"/>
          <w:szCs w:val="24"/>
        </w:rPr>
        <w:t>dan profit margin 2,41% (laba bersih setelah pajak di bandingkan dengan tingkat penjualan).</w:t>
      </w:r>
    </w:p>
    <w:p w:rsidR="00B67E7D" w:rsidRDefault="00B67E7D" w:rsidP="00966627">
      <w:pPr>
        <w:pStyle w:val="ListParagraph"/>
        <w:numPr>
          <w:ilvl w:val="0"/>
          <w:numId w:val="4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Cash Flow</w:t>
      </w:r>
    </w:p>
    <w:p w:rsidR="00B67E7D" w:rsidRDefault="00B67E7D" w:rsidP="00B67E7D">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Estimasi cashflow dari sumber dan pengggunaan dana selama umur proyek (5 tahun) disajikan dalam tabel, disesuaikan dengan penerimaan dan pengeluaran biaya dihitung dalam 1 (satu) tahun, seperti penjualan anak sapi, penjualan </w:t>
      </w:r>
      <w:r>
        <w:rPr>
          <w:rFonts w:ascii="Times New Roman" w:hAnsi="Times New Roman" w:cs="Times New Roman"/>
          <w:sz w:val="24"/>
          <w:szCs w:val="24"/>
        </w:rPr>
        <w:lastRenderedPageBreak/>
        <w:t>kotoran sapi, biaya pakan, biaya administrasi dan umum, pajak adalah sebagai berikut :</w:t>
      </w:r>
    </w:p>
    <w:p w:rsidR="00B67E7D" w:rsidRPr="00B9283C" w:rsidRDefault="00B67E7D" w:rsidP="00B67E7D">
      <w:pPr>
        <w:spacing w:line="240" w:lineRule="auto"/>
        <w:ind w:left="425"/>
        <w:jc w:val="center"/>
        <w:rPr>
          <w:rFonts w:ascii="Times New Roman" w:hAnsi="Times New Roman" w:cs="Times New Roman"/>
          <w:sz w:val="24"/>
          <w:szCs w:val="24"/>
        </w:rPr>
      </w:pPr>
      <w:r w:rsidRPr="00B9283C">
        <w:rPr>
          <w:rFonts w:ascii="Times New Roman" w:hAnsi="Times New Roman" w:cs="Times New Roman"/>
          <w:sz w:val="24"/>
          <w:szCs w:val="24"/>
        </w:rPr>
        <w:t>Tabel 4.6</w:t>
      </w:r>
    </w:p>
    <w:tbl>
      <w:tblPr>
        <w:tblW w:w="8080" w:type="dxa"/>
        <w:tblInd w:w="250" w:type="dxa"/>
        <w:tblLayout w:type="fixed"/>
        <w:tblLook w:val="04A0" w:firstRow="1" w:lastRow="0" w:firstColumn="1" w:lastColumn="0" w:noHBand="0" w:noVBand="1"/>
      </w:tblPr>
      <w:tblGrid>
        <w:gridCol w:w="284"/>
        <w:gridCol w:w="1559"/>
        <w:gridCol w:w="1247"/>
        <w:gridCol w:w="29"/>
        <w:gridCol w:w="1218"/>
        <w:gridCol w:w="57"/>
        <w:gridCol w:w="1134"/>
        <w:gridCol w:w="57"/>
        <w:gridCol w:w="1247"/>
        <w:gridCol w:w="114"/>
        <w:gridCol w:w="1134"/>
      </w:tblGrid>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 xml:space="preserve">Estimasi Cash Flow </w:t>
            </w:r>
          </w:p>
        </w:tc>
      </w:tr>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Usaha Peternakan Pemeliharaan Sapi Potong ( 3 Bulan, 50 Ekor)</w:t>
            </w:r>
          </w:p>
        </w:tc>
      </w:tr>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Selama 5 Tahun</w:t>
            </w:r>
          </w:p>
        </w:tc>
      </w:tr>
      <w:tr w:rsidR="00B67E7D" w:rsidRPr="00D26C37" w:rsidTr="00B67E7D">
        <w:trPr>
          <w:trHeight w:val="20"/>
        </w:trPr>
        <w:tc>
          <w:tcPr>
            <w:tcW w:w="284"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559"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276" w:type="dxa"/>
            <w:gridSpan w:val="2"/>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275" w:type="dxa"/>
            <w:gridSpan w:val="2"/>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134"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418" w:type="dxa"/>
            <w:gridSpan w:val="3"/>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134" w:type="dxa"/>
            <w:tcBorders>
              <w:top w:val="nil"/>
              <w:left w:val="nil"/>
              <w:bottom w:val="single" w:sz="4" w:space="0" w:color="auto"/>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r>
      <w:tr w:rsidR="00B67E7D" w:rsidRPr="00D26C37" w:rsidTr="00B67E7D">
        <w:trPr>
          <w:trHeight w:val="20"/>
        </w:trPr>
        <w:tc>
          <w:tcPr>
            <w:tcW w:w="284" w:type="dxa"/>
            <w:tcBorders>
              <w:top w:val="single" w:sz="4" w:space="0" w:color="auto"/>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single" w:sz="4" w:space="0" w:color="auto"/>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single" w:sz="4" w:space="0" w:color="auto"/>
              <w:left w:val="nil"/>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1 </w:t>
            </w:r>
          </w:p>
        </w:tc>
        <w:tc>
          <w:tcPr>
            <w:tcW w:w="1247" w:type="dxa"/>
            <w:gridSpan w:val="2"/>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2 </w:t>
            </w:r>
          </w:p>
        </w:tc>
        <w:tc>
          <w:tcPr>
            <w:tcW w:w="1248" w:type="dxa"/>
            <w:gridSpan w:val="3"/>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3 </w:t>
            </w:r>
          </w:p>
        </w:tc>
        <w:tc>
          <w:tcPr>
            <w:tcW w:w="1247" w:type="dxa"/>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4 </w:t>
            </w:r>
          </w:p>
        </w:tc>
        <w:tc>
          <w:tcPr>
            <w:tcW w:w="1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5 </w:t>
            </w:r>
          </w:p>
        </w:tc>
      </w:tr>
      <w:tr w:rsidR="00B67E7D" w:rsidRPr="00D26C37" w:rsidTr="00B67E7D">
        <w:trPr>
          <w:trHeight w:val="20"/>
        </w:trPr>
        <w:tc>
          <w:tcPr>
            <w:tcW w:w="284" w:type="dxa"/>
            <w:tcBorders>
              <w:top w:val="nil"/>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7" w:type="dxa"/>
            <w:gridSpan w:val="2"/>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8" w:type="dxa"/>
            <w:gridSpan w:val="3"/>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7" w:type="dxa"/>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c>
          <w:tcPr>
            <w:tcW w:w="1248" w:type="dxa"/>
            <w:gridSpan w:val="2"/>
            <w:tcBorders>
              <w:top w:val="nil"/>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L/R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Penjualan Sapi</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2.904.000.000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right="-108"/>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Penjualan Kotoran </w:t>
            </w:r>
            <w:r>
              <w:rPr>
                <w:rFonts w:ascii="Times New Roman" w:eastAsia="Times New Roman" w:hAnsi="Times New Roman" w:cs="Times New Roman"/>
                <w:color w:val="000000"/>
                <w:sz w:val="16"/>
                <w:szCs w:val="16"/>
                <w:lang w:eastAsia="id-ID"/>
              </w:rPr>
              <w:t>SP</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Pr>
                <w:rFonts w:ascii="Times New Roman" w:eastAsia="Times New Roman" w:hAnsi="Times New Roman" w:cs="Times New Roman"/>
                <w:color w:val="000000"/>
                <w:sz w:val="16"/>
                <w:szCs w:val="16"/>
                <w:lang w:eastAsia="id-ID"/>
              </w:rPr>
              <w:t xml:space="preserve">    </w:t>
            </w:r>
            <w:r w:rsidRPr="00D26C37">
              <w:rPr>
                <w:rFonts w:ascii="Times New Roman" w:eastAsia="Times New Roman" w:hAnsi="Times New Roman" w:cs="Times New Roman"/>
                <w:color w:val="000000"/>
                <w:sz w:val="16"/>
                <w:szCs w:val="16"/>
                <w:lang w:eastAsia="id-ID"/>
              </w:rPr>
              <w:t xml:space="preserve">13.500.000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jc w:val="right"/>
              <w:rPr>
                <w:rFonts w:ascii="Times New Roman" w:eastAsia="Times New Roman" w:hAnsi="Times New Roman" w:cs="Times New Roman"/>
                <w:b/>
                <w:bCs/>
                <w:i/>
                <w:iCs/>
                <w:color w:val="000000"/>
                <w:sz w:val="16"/>
                <w:szCs w:val="16"/>
                <w:lang w:eastAsia="id-ID"/>
              </w:rPr>
            </w:pPr>
            <w:r>
              <w:rPr>
                <w:rFonts w:ascii="Times New Roman" w:eastAsia="Times New Roman" w:hAnsi="Times New Roman" w:cs="Times New Roman"/>
                <w:b/>
                <w:bCs/>
                <w:i/>
                <w:iCs/>
                <w:color w:val="000000"/>
                <w:sz w:val="16"/>
                <w:szCs w:val="16"/>
                <w:lang w:eastAsia="id-ID"/>
              </w:rPr>
              <w:t xml:space="preserve">Cash in Flow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c>
          <w:tcPr>
            <w:tcW w:w="1247"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2.917.500.000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Penyusutan</w:t>
            </w:r>
          </w:p>
        </w:tc>
        <w:tc>
          <w:tcPr>
            <w:tcW w:w="1247" w:type="dxa"/>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3"/>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Operasional</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Sapi bakalan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2.400.000.000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Pakan Konsentrat</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162.000.000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Pakan Hijauan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135.000.000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Kesehatan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Adm &amp; Umum</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Gaji</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Upah</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ATK</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Listrik</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Info &amp;kom</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3.600.000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Sewa Lahan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3.000.000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Pem</w:t>
            </w:r>
            <w:r>
              <w:rPr>
                <w:rFonts w:ascii="Times New Roman" w:eastAsia="Times New Roman" w:hAnsi="Times New Roman" w:cs="Times New Roman"/>
                <w:color w:val="000000"/>
                <w:sz w:val="16"/>
                <w:szCs w:val="16"/>
                <w:lang w:eastAsia="id-ID"/>
              </w:rPr>
              <w:t xml:space="preserve"> &amp; Per.</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1.200.000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left="-617" w:firstLine="617"/>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Pemasaran</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Transportasi</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5.000.000 </w:t>
            </w:r>
          </w:p>
        </w:tc>
      </w:tr>
      <w:tr w:rsidR="00B67E7D" w:rsidRPr="00D26C37" w:rsidTr="00B67E7D">
        <w:trPr>
          <w:trHeight w:val="2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right"/>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color w:val="000000"/>
                <w:sz w:val="16"/>
                <w:szCs w:val="16"/>
                <w:lang w:eastAsia="id-ID"/>
              </w:rPr>
              <w:t> </w:t>
            </w:r>
            <w:r>
              <w:rPr>
                <w:rFonts w:ascii="Times New Roman" w:eastAsia="Times New Roman" w:hAnsi="Times New Roman" w:cs="Times New Roman"/>
                <w:b/>
                <w:bCs/>
                <w:i/>
                <w:iCs/>
                <w:color w:val="000000"/>
                <w:sz w:val="16"/>
                <w:szCs w:val="16"/>
                <w:lang w:eastAsia="id-ID"/>
              </w:rPr>
              <w:t>Cash out Flow</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c>
          <w:tcPr>
            <w:tcW w:w="1247"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9"/>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2.826.300.000 </w:t>
            </w:r>
          </w:p>
        </w:tc>
      </w:tr>
      <w:tr w:rsidR="00B67E7D" w:rsidRPr="00D26C37" w:rsidTr="00B67E7D">
        <w:trPr>
          <w:trHeight w:val="20"/>
        </w:trPr>
        <w:tc>
          <w:tcPr>
            <w:tcW w:w="1843" w:type="dxa"/>
            <w:gridSpan w:val="2"/>
            <w:tcBorders>
              <w:top w:val="single" w:sz="4" w:space="0" w:color="auto"/>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EBIT</w:t>
            </w:r>
          </w:p>
        </w:tc>
        <w:tc>
          <w:tcPr>
            <w:tcW w:w="1247" w:type="dxa"/>
            <w:tcBorders>
              <w:top w:val="nil"/>
              <w:left w:val="single" w:sz="4" w:space="0" w:color="auto"/>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91.200.000 </w:t>
            </w: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Bunga</w:t>
            </w:r>
          </w:p>
        </w:tc>
        <w:tc>
          <w:tcPr>
            <w:tcW w:w="1247" w:type="dxa"/>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3"/>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EBT</w:t>
            </w:r>
          </w:p>
        </w:tc>
        <w:tc>
          <w:tcPr>
            <w:tcW w:w="1247" w:type="dxa"/>
            <w:tcBorders>
              <w:top w:val="nil"/>
              <w:left w:val="single" w:sz="4" w:space="0" w:color="auto"/>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3"/>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ind w:right="-108"/>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Pajak 1% Penjualan Kotor</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29.175.000 </w:t>
            </w:r>
          </w:p>
        </w:tc>
      </w:tr>
      <w:tr w:rsidR="00B67E7D" w:rsidRPr="00D26C37" w:rsidTr="00B67E7D">
        <w:trPr>
          <w:trHeight w:val="249"/>
        </w:trPr>
        <w:tc>
          <w:tcPr>
            <w:tcW w:w="1843" w:type="dxa"/>
            <w:gridSpan w:val="2"/>
            <w:tcBorders>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color w:val="000000"/>
                <w:sz w:val="16"/>
                <w:szCs w:val="16"/>
                <w:lang w:eastAsia="id-ID"/>
              </w:rPr>
              <w:t>EAT</w:t>
            </w:r>
            <w:r w:rsidRPr="00D26C37">
              <w:rPr>
                <w:rFonts w:ascii="Times New Roman" w:eastAsia="Times New Roman" w:hAnsi="Times New Roman" w:cs="Times New Roman"/>
                <w:b/>
                <w:bCs/>
                <w:i/>
                <w:iCs/>
                <w:color w:val="000000"/>
                <w:sz w:val="16"/>
                <w:szCs w:val="16"/>
                <w:lang w:eastAsia="id-ID"/>
              </w:rPr>
              <w:t>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c>
          <w:tcPr>
            <w:tcW w:w="1247" w:type="dxa"/>
            <w:gridSpan w:val="2"/>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r>
      <w:tr w:rsidR="00B67E7D" w:rsidRPr="00D26C37" w:rsidTr="00B67E7D">
        <w:trPr>
          <w:trHeight w:val="2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right"/>
              <w:rPr>
                <w:rFonts w:ascii="Times New Roman" w:eastAsia="Times New Roman" w:hAnsi="Times New Roman" w:cs="Times New Roman"/>
                <w:b/>
                <w:bCs/>
                <w:i/>
                <w:iCs/>
                <w:color w:val="000000"/>
                <w:sz w:val="16"/>
                <w:szCs w:val="16"/>
                <w:lang w:eastAsia="id-ID"/>
              </w:rPr>
            </w:pPr>
            <w:r>
              <w:rPr>
                <w:rFonts w:ascii="Times New Roman" w:eastAsia="Times New Roman" w:hAnsi="Times New Roman" w:cs="Times New Roman"/>
                <w:b/>
                <w:bCs/>
                <w:i/>
                <w:iCs/>
                <w:color w:val="000000"/>
                <w:sz w:val="16"/>
                <w:szCs w:val="16"/>
                <w:lang w:eastAsia="id-ID"/>
              </w:rPr>
              <w:t>Cash Flow</w:t>
            </w:r>
            <w:r w:rsidRPr="00D26C37">
              <w:rPr>
                <w:rFonts w:ascii="Times New Roman" w:eastAsia="Times New Roman" w:hAnsi="Times New Roman" w:cs="Times New Roman"/>
                <w:b/>
                <w:bCs/>
                <w:i/>
                <w:iCs/>
                <w:color w:val="000000"/>
                <w:sz w:val="16"/>
                <w:szCs w:val="16"/>
                <w:lang w:eastAsia="id-ID"/>
              </w:rPr>
              <w:t> </w:t>
            </w:r>
          </w:p>
        </w:tc>
        <w:tc>
          <w:tcPr>
            <w:tcW w:w="1247" w:type="dxa"/>
            <w:tcBorders>
              <w:top w:val="nil"/>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F3460D">
              <w:rPr>
                <w:rFonts w:ascii="Times New Roman" w:eastAsia="Times New Roman" w:hAnsi="Times New Roman" w:cs="Times New Roman"/>
                <w:b/>
                <w:bCs/>
                <w:color w:val="000000"/>
                <w:sz w:val="16"/>
                <w:szCs w:val="16"/>
                <w:lang w:eastAsia="id-ID"/>
              </w:rPr>
              <w:t>92.025.000</w:t>
            </w:r>
          </w:p>
        </w:tc>
        <w:tc>
          <w:tcPr>
            <w:tcW w:w="1247" w:type="dxa"/>
            <w:gridSpan w:val="2"/>
            <w:tcBorders>
              <w:top w:val="nil"/>
              <w:left w:val="nil"/>
              <w:bottom w:val="single" w:sz="4" w:space="0" w:color="auto"/>
              <w:right w:val="single" w:sz="4" w:space="0" w:color="auto"/>
            </w:tcBorders>
            <w:shd w:val="clear" w:color="auto" w:fill="auto"/>
            <w:noWrap/>
            <w:vAlign w:val="center"/>
          </w:tcPr>
          <w:p w:rsidR="00B67E7D" w:rsidRDefault="00B67E7D" w:rsidP="00B67E7D">
            <w:pPr>
              <w:spacing w:line="240" w:lineRule="auto"/>
              <w:jc w:val="right"/>
            </w:pPr>
            <w:r w:rsidRPr="005C2AE4">
              <w:rPr>
                <w:rFonts w:ascii="Times New Roman" w:eastAsia="Times New Roman" w:hAnsi="Times New Roman" w:cs="Times New Roman"/>
                <w:b/>
                <w:bCs/>
                <w:color w:val="000000"/>
                <w:sz w:val="16"/>
                <w:szCs w:val="16"/>
                <w:lang w:eastAsia="id-ID"/>
              </w:rPr>
              <w:t>92.025.000</w:t>
            </w:r>
          </w:p>
        </w:tc>
        <w:tc>
          <w:tcPr>
            <w:tcW w:w="1248" w:type="dxa"/>
            <w:gridSpan w:val="3"/>
            <w:tcBorders>
              <w:top w:val="nil"/>
              <w:left w:val="nil"/>
              <w:bottom w:val="single" w:sz="4" w:space="0" w:color="auto"/>
              <w:right w:val="single" w:sz="4" w:space="0" w:color="auto"/>
            </w:tcBorders>
            <w:shd w:val="clear" w:color="auto" w:fill="auto"/>
            <w:noWrap/>
            <w:vAlign w:val="center"/>
          </w:tcPr>
          <w:p w:rsidR="00B67E7D" w:rsidRDefault="00B67E7D" w:rsidP="00B67E7D">
            <w:pPr>
              <w:spacing w:line="240" w:lineRule="auto"/>
              <w:jc w:val="right"/>
            </w:pPr>
            <w:r w:rsidRPr="005C2AE4">
              <w:rPr>
                <w:rFonts w:ascii="Times New Roman" w:eastAsia="Times New Roman" w:hAnsi="Times New Roman" w:cs="Times New Roman"/>
                <w:b/>
                <w:bCs/>
                <w:color w:val="000000"/>
                <w:sz w:val="16"/>
                <w:szCs w:val="16"/>
                <w:lang w:eastAsia="id-ID"/>
              </w:rPr>
              <w:t>92.025.000</w:t>
            </w:r>
          </w:p>
        </w:tc>
        <w:tc>
          <w:tcPr>
            <w:tcW w:w="1247" w:type="dxa"/>
            <w:tcBorders>
              <w:top w:val="nil"/>
              <w:left w:val="nil"/>
              <w:bottom w:val="single" w:sz="4" w:space="0" w:color="auto"/>
              <w:right w:val="single" w:sz="4" w:space="0" w:color="auto"/>
            </w:tcBorders>
            <w:shd w:val="clear" w:color="auto" w:fill="auto"/>
            <w:noWrap/>
            <w:vAlign w:val="center"/>
          </w:tcPr>
          <w:p w:rsidR="00B67E7D" w:rsidRDefault="00B67E7D" w:rsidP="00B67E7D">
            <w:pPr>
              <w:spacing w:line="240" w:lineRule="auto"/>
              <w:jc w:val="right"/>
            </w:pPr>
            <w:r w:rsidRPr="005C2AE4">
              <w:rPr>
                <w:rFonts w:ascii="Times New Roman" w:eastAsia="Times New Roman" w:hAnsi="Times New Roman" w:cs="Times New Roman"/>
                <w:b/>
                <w:bCs/>
                <w:color w:val="000000"/>
                <w:sz w:val="16"/>
                <w:szCs w:val="16"/>
                <w:lang w:eastAsia="id-ID"/>
              </w:rPr>
              <w:t>92.025.000</w:t>
            </w:r>
          </w:p>
        </w:tc>
        <w:tc>
          <w:tcPr>
            <w:tcW w:w="1248" w:type="dxa"/>
            <w:gridSpan w:val="2"/>
            <w:tcBorders>
              <w:top w:val="nil"/>
              <w:left w:val="nil"/>
              <w:bottom w:val="single" w:sz="4" w:space="0" w:color="auto"/>
              <w:right w:val="single" w:sz="4" w:space="0" w:color="auto"/>
            </w:tcBorders>
            <w:shd w:val="clear" w:color="auto" w:fill="auto"/>
            <w:noWrap/>
            <w:vAlign w:val="center"/>
          </w:tcPr>
          <w:p w:rsidR="00B67E7D" w:rsidRDefault="00B67E7D" w:rsidP="00B67E7D">
            <w:pPr>
              <w:spacing w:line="240" w:lineRule="auto"/>
              <w:jc w:val="right"/>
            </w:pPr>
            <w:r w:rsidRPr="005C2AE4">
              <w:rPr>
                <w:rFonts w:ascii="Times New Roman" w:eastAsia="Times New Roman" w:hAnsi="Times New Roman" w:cs="Times New Roman"/>
                <w:b/>
                <w:bCs/>
                <w:color w:val="000000"/>
                <w:sz w:val="16"/>
                <w:szCs w:val="16"/>
                <w:lang w:eastAsia="id-ID"/>
              </w:rPr>
              <w:t>92.025.000</w:t>
            </w:r>
          </w:p>
        </w:tc>
      </w:tr>
    </w:tbl>
    <w:p w:rsidR="00B67E7D" w:rsidRPr="00B9283C" w:rsidRDefault="00B67E7D" w:rsidP="00B67E7D">
      <w:pPr>
        <w:spacing w:line="240" w:lineRule="auto"/>
        <w:ind w:left="142"/>
        <w:rPr>
          <w:rFonts w:ascii="Times New Roman" w:hAnsi="Times New Roman" w:cs="Times New Roman"/>
          <w:sz w:val="20"/>
          <w:szCs w:val="20"/>
        </w:rPr>
      </w:pPr>
      <w:r w:rsidRPr="00B9283C">
        <w:rPr>
          <w:rFonts w:ascii="Times New Roman" w:hAnsi="Times New Roman" w:cs="Times New Roman"/>
          <w:sz w:val="20"/>
          <w:szCs w:val="20"/>
        </w:rPr>
        <w:t xml:space="preserve">Sumber : Data yang sudah diolah (selengkapnya lihat lampiran </w:t>
      </w:r>
      <w:r>
        <w:rPr>
          <w:rFonts w:ascii="Times New Roman" w:hAnsi="Times New Roman" w:cs="Times New Roman"/>
          <w:sz w:val="20"/>
          <w:szCs w:val="20"/>
        </w:rPr>
        <w:t>1</w:t>
      </w:r>
      <w:r w:rsidRPr="00B9283C">
        <w:rPr>
          <w:rFonts w:ascii="Times New Roman" w:hAnsi="Times New Roman" w:cs="Times New Roman"/>
          <w:sz w:val="20"/>
          <w:szCs w:val="20"/>
        </w:rPr>
        <w:t>)</w:t>
      </w:r>
    </w:p>
    <w:p w:rsidR="00B67E7D" w:rsidRDefault="00B67E7D" w:rsidP="00B67E7D">
      <w:pPr>
        <w:spacing w:line="240" w:lineRule="auto"/>
        <w:ind w:left="425"/>
        <w:jc w:val="center"/>
        <w:rPr>
          <w:rFonts w:ascii="Times New Roman" w:hAnsi="Times New Roman" w:cs="Times New Roman"/>
          <w:sz w:val="24"/>
          <w:szCs w:val="24"/>
        </w:rPr>
      </w:pPr>
    </w:p>
    <w:p w:rsidR="00B67E7D" w:rsidRDefault="00B67E7D" w:rsidP="00B67E7D">
      <w:pPr>
        <w:spacing w:line="240" w:lineRule="auto"/>
        <w:ind w:left="425"/>
        <w:jc w:val="center"/>
        <w:rPr>
          <w:rFonts w:ascii="Times New Roman" w:hAnsi="Times New Roman" w:cs="Times New Roman"/>
          <w:sz w:val="24"/>
          <w:szCs w:val="24"/>
        </w:rPr>
      </w:pPr>
      <w:r>
        <w:rPr>
          <w:rFonts w:ascii="Times New Roman" w:hAnsi="Times New Roman" w:cs="Times New Roman"/>
          <w:sz w:val="24"/>
          <w:szCs w:val="24"/>
        </w:rPr>
        <w:t>Tabel 4.7</w:t>
      </w:r>
    </w:p>
    <w:p w:rsidR="00B67E7D" w:rsidRDefault="00B67E7D" w:rsidP="00B67E7D">
      <w:pPr>
        <w:spacing w:line="240" w:lineRule="auto"/>
        <w:ind w:left="425"/>
        <w:jc w:val="center"/>
        <w:rPr>
          <w:rFonts w:ascii="Times New Roman" w:hAnsi="Times New Roman" w:cs="Times New Roman"/>
          <w:sz w:val="24"/>
          <w:szCs w:val="24"/>
        </w:rPr>
      </w:pPr>
      <w:r>
        <w:rPr>
          <w:rFonts w:ascii="Times New Roman" w:hAnsi="Times New Roman" w:cs="Times New Roman"/>
          <w:sz w:val="24"/>
          <w:szCs w:val="24"/>
        </w:rPr>
        <w:t>Casflow Usulan Investasi</w:t>
      </w:r>
    </w:p>
    <w:tbl>
      <w:tblPr>
        <w:tblW w:w="8080" w:type="dxa"/>
        <w:tblInd w:w="250" w:type="dxa"/>
        <w:tblLayout w:type="fixed"/>
        <w:tblLook w:val="04A0" w:firstRow="1" w:lastRow="0" w:firstColumn="1" w:lastColumn="0" w:noHBand="0" w:noVBand="1"/>
      </w:tblPr>
      <w:tblGrid>
        <w:gridCol w:w="8080"/>
      </w:tblGrid>
      <w:tr w:rsidR="00B67E7D" w:rsidRPr="00D26C37" w:rsidTr="00B67E7D">
        <w:trPr>
          <w:trHeight w:val="20"/>
        </w:trPr>
        <w:tc>
          <w:tcPr>
            <w:tcW w:w="8080"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r w:rsidRPr="00D26C37">
              <w:rPr>
                <w:rFonts w:ascii="Times New Roman" w:eastAsia="Times New Roman" w:hAnsi="Times New Roman" w:cs="Times New Roman"/>
                <w:color w:val="000000"/>
                <w:sz w:val="20"/>
                <w:szCs w:val="20"/>
                <w:lang w:eastAsia="id-ID"/>
              </w:rPr>
              <w:t>Usaha Peternakan Pemeliharaan Sapi Potong ( 3 Bulan, 50 Ekor)</w:t>
            </w:r>
          </w:p>
        </w:tc>
      </w:tr>
      <w:tr w:rsidR="00B67E7D" w:rsidRPr="00D26C37" w:rsidTr="00B67E7D">
        <w:trPr>
          <w:trHeight w:val="20"/>
        </w:trPr>
        <w:tc>
          <w:tcPr>
            <w:tcW w:w="8080"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r w:rsidRPr="00D26C37">
              <w:rPr>
                <w:rFonts w:ascii="Times New Roman" w:eastAsia="Times New Roman" w:hAnsi="Times New Roman" w:cs="Times New Roman"/>
                <w:color w:val="000000"/>
                <w:sz w:val="20"/>
                <w:szCs w:val="20"/>
                <w:lang w:eastAsia="id-ID"/>
              </w:rPr>
              <w:t>Selama 5 Tahun</w:t>
            </w:r>
          </w:p>
        </w:tc>
      </w:tr>
    </w:tbl>
    <w:p w:rsidR="00B67E7D" w:rsidRPr="00F047BA" w:rsidRDefault="00B67E7D" w:rsidP="00B67E7D">
      <w:pPr>
        <w:spacing w:line="240" w:lineRule="auto"/>
        <w:ind w:left="425"/>
        <w:jc w:val="center"/>
        <w:rPr>
          <w:rFonts w:ascii="Times New Roman" w:hAnsi="Times New Roman" w:cs="Times New Roman"/>
          <w:sz w:val="10"/>
          <w:szCs w:val="10"/>
        </w:rPr>
      </w:pPr>
    </w:p>
    <w:tbl>
      <w:tblPr>
        <w:tblW w:w="8080" w:type="dxa"/>
        <w:tblInd w:w="250" w:type="dxa"/>
        <w:tblLayout w:type="fixed"/>
        <w:tblLook w:val="04A0" w:firstRow="1" w:lastRow="0" w:firstColumn="1" w:lastColumn="0" w:noHBand="0" w:noVBand="1"/>
      </w:tblPr>
      <w:tblGrid>
        <w:gridCol w:w="558"/>
        <w:gridCol w:w="1710"/>
        <w:gridCol w:w="1134"/>
        <w:gridCol w:w="850"/>
        <w:gridCol w:w="851"/>
        <w:gridCol w:w="850"/>
        <w:gridCol w:w="851"/>
        <w:gridCol w:w="1276"/>
      </w:tblGrid>
      <w:tr w:rsidR="00B67E7D" w:rsidRPr="002947A9" w:rsidTr="00B67E7D">
        <w:trPr>
          <w:trHeight w:val="20"/>
        </w:trPr>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CASHFLOW</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TAHUN</w:t>
            </w:r>
          </w:p>
        </w:tc>
      </w:tr>
      <w:tr w:rsidR="00B67E7D" w:rsidRPr="002947A9" w:rsidTr="00B67E7D">
        <w:trPr>
          <w:trHeight w:val="20"/>
        </w:trPr>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0</w:t>
            </w:r>
          </w:p>
        </w:tc>
        <w:tc>
          <w:tcPr>
            <w:tcW w:w="850"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4</w:t>
            </w:r>
          </w:p>
        </w:tc>
        <w:tc>
          <w:tcPr>
            <w:tcW w:w="1276"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5</w:t>
            </w:r>
          </w:p>
        </w:tc>
      </w:tr>
      <w:tr w:rsidR="00B67E7D" w:rsidRPr="002947A9" w:rsidTr="00B67E7D">
        <w:trPr>
          <w:trHeight w:val="20"/>
        </w:trPr>
        <w:tc>
          <w:tcPr>
            <w:tcW w:w="226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CASH OUTFLOW</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1</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Investasi</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08" w:right="-61"/>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299.0</w:t>
            </w:r>
            <w:r w:rsidRPr="002947A9">
              <w:rPr>
                <w:rFonts w:ascii="Times New Roman" w:eastAsia="Times New Roman" w:hAnsi="Times New Roman" w:cs="Times New Roman"/>
                <w:sz w:val="16"/>
                <w:szCs w:val="16"/>
                <w:lang w:eastAsia="id-ID"/>
              </w:rPr>
              <w:t>00.000</w:t>
            </w: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2</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Modal Kerja</w:t>
            </w:r>
          </w:p>
        </w:tc>
        <w:tc>
          <w:tcPr>
            <w:tcW w:w="1134" w:type="dxa"/>
            <w:tcBorders>
              <w:top w:val="nil"/>
              <w:left w:val="nil"/>
              <w:bottom w:val="nil"/>
              <w:right w:val="nil"/>
            </w:tcBorders>
            <w:shd w:val="clear" w:color="auto" w:fill="auto"/>
            <w:noWrap/>
            <w:vAlign w:val="center"/>
            <w:hideMark/>
          </w:tcPr>
          <w:p w:rsidR="00B67E7D" w:rsidRPr="002947A9" w:rsidRDefault="00B67E7D" w:rsidP="00B67E7D">
            <w:pPr>
              <w:spacing w:before="20" w:after="20" w:line="240" w:lineRule="auto"/>
              <w:ind w:left="-108" w:right="-61"/>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699</w:t>
            </w:r>
            <w:r w:rsidRPr="000F7BE0">
              <w:rPr>
                <w:rFonts w:ascii="Times New Roman" w:eastAsia="Times New Roman" w:hAnsi="Times New Roman" w:cs="Times New Roman"/>
                <w:sz w:val="16"/>
                <w:szCs w:val="16"/>
                <w:lang w:eastAsia="id-ID"/>
              </w:rPr>
              <w:t>.</w:t>
            </w:r>
            <w:r>
              <w:rPr>
                <w:rFonts w:ascii="Times New Roman" w:eastAsia="Times New Roman" w:hAnsi="Times New Roman" w:cs="Times New Roman"/>
                <w:sz w:val="16"/>
                <w:szCs w:val="16"/>
                <w:lang w:eastAsia="id-ID"/>
              </w:rPr>
              <w:t>000</w:t>
            </w:r>
            <w:r w:rsidRPr="000F7BE0">
              <w:rPr>
                <w:rFonts w:ascii="Times New Roman" w:eastAsia="Times New Roman" w:hAnsi="Times New Roman" w:cs="Times New Roman"/>
                <w:sz w:val="16"/>
                <w:szCs w:val="16"/>
                <w:lang w:eastAsia="id-ID"/>
              </w:rPr>
              <w:t>.000</w:t>
            </w:r>
          </w:p>
        </w:tc>
        <w:tc>
          <w:tcPr>
            <w:tcW w:w="850" w:type="dxa"/>
            <w:tcBorders>
              <w:top w:val="nil"/>
              <w:left w:val="single" w:sz="4" w:space="0" w:color="auto"/>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i/>
                <w:iCs/>
                <w:sz w:val="16"/>
                <w:szCs w:val="16"/>
                <w:lang w:eastAsia="id-ID"/>
              </w:rPr>
            </w:pPr>
            <w:r w:rsidRPr="002947A9">
              <w:rPr>
                <w:rFonts w:ascii="Times New Roman" w:eastAsia="Times New Roman" w:hAnsi="Times New Roman" w:cs="Times New Roman"/>
                <w:i/>
                <w:iCs/>
                <w:sz w:val="16"/>
                <w:szCs w:val="16"/>
                <w:lang w:eastAsia="id-ID"/>
              </w:rPr>
              <w:t>Total Cash Outflow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ind w:left="-108" w:right="-61"/>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989.000</w:t>
            </w:r>
            <w:r w:rsidRPr="00072648">
              <w:rPr>
                <w:rFonts w:ascii="Times New Roman" w:eastAsia="Times New Roman" w:hAnsi="Times New Roman" w:cs="Times New Roman"/>
                <w:sz w:val="16"/>
                <w:szCs w:val="16"/>
                <w:lang w:eastAsia="id-ID"/>
              </w:rPr>
              <w:t>.000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2268" w:type="dxa"/>
            <w:gridSpan w:val="2"/>
            <w:tcBorders>
              <w:top w:val="nil"/>
              <w:left w:val="single" w:sz="4" w:space="0" w:color="auto"/>
              <w:bottom w:val="nil"/>
              <w:right w:val="single" w:sz="4" w:space="0" w:color="000000"/>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CASH INFLOW</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156"/>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1</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Operasional Cash flow</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142BF" w:rsidRDefault="00B67E7D" w:rsidP="00B67E7D">
            <w:pPr>
              <w:spacing w:line="240" w:lineRule="auto"/>
              <w:ind w:left="-108"/>
              <w:jc w:val="center"/>
              <w:rPr>
                <w:rFonts w:ascii="Times New Roman" w:eastAsia="Times New Roman" w:hAnsi="Times New Roman" w:cs="Times New Roman"/>
                <w:bCs/>
                <w:color w:val="000000"/>
                <w:sz w:val="16"/>
                <w:szCs w:val="16"/>
                <w:lang w:eastAsia="id-ID"/>
              </w:rPr>
            </w:pPr>
            <w:r w:rsidRPr="002142BF">
              <w:rPr>
                <w:rFonts w:ascii="Times New Roman" w:eastAsia="Times New Roman" w:hAnsi="Times New Roman" w:cs="Times New Roman"/>
                <w:bCs/>
                <w:color w:val="000000"/>
                <w:sz w:val="16"/>
                <w:szCs w:val="16"/>
                <w:lang w:eastAsia="id-ID"/>
              </w:rPr>
              <w:t>92.025.000</w:t>
            </w:r>
          </w:p>
        </w:tc>
        <w:tc>
          <w:tcPr>
            <w:tcW w:w="851" w:type="dxa"/>
            <w:tcBorders>
              <w:top w:val="nil"/>
              <w:left w:val="nil"/>
              <w:bottom w:val="nil"/>
              <w:right w:val="single" w:sz="4" w:space="0" w:color="auto"/>
            </w:tcBorders>
            <w:shd w:val="clear" w:color="auto" w:fill="auto"/>
            <w:noWrap/>
            <w:vAlign w:val="center"/>
            <w:hideMark/>
          </w:tcPr>
          <w:p w:rsidR="00B67E7D" w:rsidRPr="002142BF" w:rsidRDefault="00B67E7D" w:rsidP="00B67E7D">
            <w:pPr>
              <w:spacing w:line="240" w:lineRule="auto"/>
              <w:ind w:left="-107"/>
              <w:jc w:val="center"/>
            </w:pPr>
            <w:r w:rsidRPr="002142BF">
              <w:rPr>
                <w:rFonts w:ascii="Times New Roman" w:eastAsia="Times New Roman" w:hAnsi="Times New Roman" w:cs="Times New Roman"/>
                <w:bCs/>
                <w:color w:val="000000"/>
                <w:sz w:val="16"/>
                <w:szCs w:val="16"/>
                <w:lang w:eastAsia="id-ID"/>
              </w:rPr>
              <w:t>92.025.000</w:t>
            </w:r>
          </w:p>
        </w:tc>
        <w:tc>
          <w:tcPr>
            <w:tcW w:w="850" w:type="dxa"/>
            <w:tcBorders>
              <w:top w:val="nil"/>
              <w:left w:val="nil"/>
              <w:bottom w:val="nil"/>
              <w:right w:val="single" w:sz="4" w:space="0" w:color="auto"/>
            </w:tcBorders>
            <w:shd w:val="clear" w:color="auto" w:fill="auto"/>
            <w:noWrap/>
            <w:vAlign w:val="center"/>
            <w:hideMark/>
          </w:tcPr>
          <w:p w:rsidR="00B67E7D" w:rsidRPr="002142BF" w:rsidRDefault="00B67E7D" w:rsidP="00B67E7D">
            <w:pPr>
              <w:spacing w:line="240" w:lineRule="auto"/>
              <w:ind w:left="-108"/>
              <w:jc w:val="center"/>
            </w:pPr>
            <w:r w:rsidRPr="002142BF">
              <w:rPr>
                <w:rFonts w:ascii="Times New Roman" w:eastAsia="Times New Roman" w:hAnsi="Times New Roman" w:cs="Times New Roman"/>
                <w:bCs/>
                <w:color w:val="000000"/>
                <w:sz w:val="16"/>
                <w:szCs w:val="16"/>
                <w:lang w:eastAsia="id-ID"/>
              </w:rPr>
              <w:t>92.025.000</w:t>
            </w:r>
          </w:p>
        </w:tc>
        <w:tc>
          <w:tcPr>
            <w:tcW w:w="851" w:type="dxa"/>
            <w:tcBorders>
              <w:top w:val="nil"/>
              <w:left w:val="nil"/>
              <w:bottom w:val="nil"/>
              <w:right w:val="single" w:sz="4" w:space="0" w:color="auto"/>
            </w:tcBorders>
            <w:shd w:val="clear" w:color="auto" w:fill="auto"/>
            <w:noWrap/>
            <w:vAlign w:val="center"/>
            <w:hideMark/>
          </w:tcPr>
          <w:p w:rsidR="00B67E7D" w:rsidRPr="002142BF" w:rsidRDefault="00B67E7D" w:rsidP="00B67E7D">
            <w:pPr>
              <w:spacing w:line="240" w:lineRule="auto"/>
              <w:ind w:left="-107"/>
              <w:jc w:val="center"/>
            </w:pPr>
            <w:r w:rsidRPr="002142BF">
              <w:rPr>
                <w:rFonts w:ascii="Times New Roman" w:eastAsia="Times New Roman" w:hAnsi="Times New Roman" w:cs="Times New Roman"/>
                <w:bCs/>
                <w:color w:val="000000"/>
                <w:sz w:val="16"/>
                <w:szCs w:val="16"/>
                <w:lang w:eastAsia="id-ID"/>
              </w:rPr>
              <w:t>92.025.000</w:t>
            </w:r>
          </w:p>
        </w:tc>
        <w:tc>
          <w:tcPr>
            <w:tcW w:w="1276" w:type="dxa"/>
            <w:tcBorders>
              <w:top w:val="nil"/>
              <w:left w:val="nil"/>
              <w:bottom w:val="nil"/>
              <w:right w:val="single" w:sz="4" w:space="0" w:color="auto"/>
            </w:tcBorders>
            <w:shd w:val="clear" w:color="auto" w:fill="auto"/>
            <w:noWrap/>
            <w:vAlign w:val="center"/>
            <w:hideMark/>
          </w:tcPr>
          <w:p w:rsidR="00B67E7D" w:rsidRPr="002142BF" w:rsidRDefault="00B67E7D" w:rsidP="00B67E7D">
            <w:pPr>
              <w:spacing w:line="240" w:lineRule="auto"/>
              <w:jc w:val="right"/>
            </w:pPr>
            <w:r w:rsidRPr="002142BF">
              <w:rPr>
                <w:rFonts w:ascii="Times New Roman" w:eastAsia="Times New Roman" w:hAnsi="Times New Roman" w:cs="Times New Roman"/>
                <w:bCs/>
                <w:color w:val="000000"/>
                <w:sz w:val="16"/>
                <w:szCs w:val="16"/>
                <w:lang w:eastAsia="id-ID"/>
              </w:rPr>
              <w:t>92.025.000</w:t>
            </w: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2</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Nilai Residu</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145.000.000</w:t>
            </w: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4</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Modal Kerja Kembali</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699.000</w:t>
            </w:r>
            <w:r w:rsidRPr="000F7BE0">
              <w:rPr>
                <w:rFonts w:ascii="Times New Roman" w:eastAsia="Times New Roman" w:hAnsi="Times New Roman" w:cs="Times New Roman"/>
                <w:sz w:val="16"/>
                <w:szCs w:val="16"/>
                <w:lang w:eastAsia="id-ID"/>
              </w:rPr>
              <w:t>.000</w:t>
            </w:r>
          </w:p>
        </w:tc>
      </w:tr>
      <w:tr w:rsidR="00B67E7D" w:rsidRPr="002947A9" w:rsidTr="00B67E7D">
        <w:trPr>
          <w:trHeight w:val="20"/>
        </w:trPr>
        <w:tc>
          <w:tcPr>
            <w:tcW w:w="558" w:type="dxa"/>
            <w:tcBorders>
              <w:top w:val="nil"/>
              <w:left w:val="single" w:sz="4" w:space="0" w:color="auto"/>
              <w:bottom w:val="single" w:sz="4" w:space="0" w:color="auto"/>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710"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i/>
                <w:iCs/>
                <w:sz w:val="16"/>
                <w:szCs w:val="16"/>
                <w:lang w:eastAsia="id-ID"/>
              </w:rPr>
            </w:pPr>
            <w:r w:rsidRPr="002947A9">
              <w:rPr>
                <w:rFonts w:ascii="Times New Roman" w:eastAsia="Times New Roman" w:hAnsi="Times New Roman" w:cs="Times New Roman"/>
                <w:i/>
                <w:iCs/>
                <w:sz w:val="16"/>
                <w:szCs w:val="16"/>
                <w:lang w:eastAsia="id-ID"/>
              </w:rPr>
              <w:t>Total Cash Inflow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2142BF" w:rsidRDefault="00B67E7D" w:rsidP="00B67E7D">
            <w:pPr>
              <w:spacing w:line="240" w:lineRule="auto"/>
              <w:ind w:left="-108"/>
              <w:jc w:val="center"/>
              <w:rPr>
                <w:rFonts w:ascii="Times New Roman" w:eastAsia="Times New Roman" w:hAnsi="Times New Roman" w:cs="Times New Roman"/>
                <w:bCs/>
                <w:color w:val="000000"/>
                <w:sz w:val="16"/>
                <w:szCs w:val="16"/>
                <w:lang w:eastAsia="id-ID"/>
              </w:rPr>
            </w:pPr>
            <w:r w:rsidRPr="002142BF">
              <w:rPr>
                <w:rFonts w:ascii="Times New Roman" w:eastAsia="Times New Roman" w:hAnsi="Times New Roman" w:cs="Times New Roman"/>
                <w:bCs/>
                <w:color w:val="000000"/>
                <w:sz w:val="16"/>
                <w:szCs w:val="16"/>
                <w:lang w:eastAsia="id-ID"/>
              </w:rPr>
              <w:t>92.025.000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2142BF" w:rsidRDefault="00B67E7D" w:rsidP="00B67E7D">
            <w:pPr>
              <w:spacing w:line="240" w:lineRule="auto"/>
              <w:ind w:left="-107"/>
              <w:jc w:val="center"/>
            </w:pPr>
            <w:r w:rsidRPr="002142BF">
              <w:rPr>
                <w:rFonts w:ascii="Times New Roman" w:eastAsia="Times New Roman" w:hAnsi="Times New Roman" w:cs="Times New Roman"/>
                <w:bCs/>
                <w:color w:val="000000"/>
                <w:sz w:val="16"/>
                <w:szCs w:val="16"/>
                <w:lang w:eastAsia="id-ID"/>
              </w:rPr>
              <w:t>92.025.000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2142BF" w:rsidRDefault="00B67E7D" w:rsidP="00B67E7D">
            <w:pPr>
              <w:spacing w:line="240" w:lineRule="auto"/>
              <w:ind w:left="-108"/>
              <w:jc w:val="center"/>
            </w:pPr>
            <w:r w:rsidRPr="002142BF">
              <w:rPr>
                <w:rFonts w:ascii="Times New Roman" w:eastAsia="Times New Roman" w:hAnsi="Times New Roman" w:cs="Times New Roman"/>
                <w:bCs/>
                <w:color w:val="000000"/>
                <w:sz w:val="16"/>
                <w:szCs w:val="16"/>
                <w:lang w:eastAsia="id-ID"/>
              </w:rPr>
              <w:t>92.025.000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2142BF" w:rsidRDefault="00B67E7D" w:rsidP="00B67E7D">
            <w:pPr>
              <w:spacing w:line="240" w:lineRule="auto"/>
              <w:ind w:left="-107"/>
              <w:jc w:val="center"/>
            </w:pPr>
            <w:r w:rsidRPr="002142BF">
              <w:rPr>
                <w:rFonts w:ascii="Times New Roman" w:eastAsia="Times New Roman" w:hAnsi="Times New Roman" w:cs="Times New Roman"/>
                <w:bCs/>
                <w:color w:val="000000"/>
                <w:sz w:val="16"/>
                <w:szCs w:val="16"/>
                <w:lang w:eastAsia="id-ID"/>
              </w:rPr>
              <w:t>92.025.000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r w:rsidRPr="002142BF">
              <w:rPr>
                <w:rFonts w:ascii="Times New Roman" w:eastAsia="Times New Roman" w:hAnsi="Times New Roman" w:cs="Times New Roman"/>
                <w:sz w:val="16"/>
                <w:szCs w:val="16"/>
                <w:lang w:eastAsia="id-ID"/>
              </w:rPr>
              <w:t>936.025.000</w:t>
            </w:r>
          </w:p>
        </w:tc>
      </w:tr>
      <w:tr w:rsidR="00B67E7D" w:rsidRPr="00605670" w:rsidTr="00B67E7D">
        <w:trPr>
          <w:trHeight w:val="20"/>
        </w:trPr>
        <w:tc>
          <w:tcPr>
            <w:tcW w:w="558" w:type="dxa"/>
            <w:tcBorders>
              <w:top w:val="nil"/>
              <w:left w:val="nil"/>
              <w:bottom w:val="nil"/>
              <w:right w:val="nil"/>
            </w:tcBorders>
            <w:shd w:val="clear" w:color="auto" w:fill="auto"/>
            <w:noWrap/>
            <w:vAlign w:val="center"/>
            <w:hideMark/>
          </w:tcPr>
          <w:p w:rsidR="00B67E7D" w:rsidRPr="00605670" w:rsidRDefault="00B67E7D" w:rsidP="00B67E7D">
            <w:pPr>
              <w:spacing w:before="20" w:after="20" w:line="240" w:lineRule="auto"/>
              <w:jc w:val="right"/>
              <w:rPr>
                <w:rFonts w:ascii="Times New Roman" w:eastAsia="Times New Roman" w:hAnsi="Times New Roman" w:cs="Times New Roman"/>
                <w:color w:val="000000"/>
                <w:sz w:val="16"/>
                <w:szCs w:val="16"/>
                <w:lang w:eastAsia="id-ID"/>
              </w:rPr>
            </w:pPr>
          </w:p>
        </w:tc>
        <w:tc>
          <w:tcPr>
            <w:tcW w:w="1710" w:type="dxa"/>
            <w:tcBorders>
              <w:top w:val="nil"/>
              <w:left w:val="nil"/>
              <w:bottom w:val="nil"/>
              <w:right w:val="nil"/>
            </w:tcBorders>
            <w:shd w:val="clear" w:color="auto" w:fill="auto"/>
            <w:noWrap/>
            <w:vAlign w:val="center"/>
            <w:hideMark/>
          </w:tcPr>
          <w:p w:rsidR="00B67E7D" w:rsidRPr="00605670" w:rsidRDefault="00B67E7D" w:rsidP="00B67E7D">
            <w:pPr>
              <w:spacing w:before="20" w:after="20" w:line="240" w:lineRule="auto"/>
              <w:jc w:val="right"/>
              <w:rPr>
                <w:rFonts w:ascii="Times New Roman" w:eastAsia="Times New Roman" w:hAnsi="Times New Roman" w:cs="Times New Roman"/>
                <w:color w:val="000000"/>
                <w:sz w:val="16"/>
                <w:szCs w:val="16"/>
                <w:lang w:eastAsia="id-ID"/>
              </w:rPr>
            </w:pPr>
          </w:p>
        </w:tc>
        <w:tc>
          <w:tcPr>
            <w:tcW w:w="1134" w:type="dxa"/>
            <w:tcBorders>
              <w:top w:val="nil"/>
              <w:left w:val="nil"/>
              <w:bottom w:val="nil"/>
              <w:right w:val="nil"/>
            </w:tcBorders>
            <w:shd w:val="clear" w:color="auto" w:fill="auto"/>
            <w:noWrap/>
            <w:vAlign w:val="center"/>
            <w:hideMark/>
          </w:tcPr>
          <w:p w:rsidR="00B67E7D" w:rsidRPr="00605670" w:rsidRDefault="00B67E7D" w:rsidP="00B67E7D">
            <w:pPr>
              <w:spacing w:before="20" w:after="20" w:line="240" w:lineRule="auto"/>
              <w:jc w:val="right"/>
              <w:rPr>
                <w:rFonts w:ascii="Times New Roman" w:eastAsia="Times New Roman" w:hAnsi="Times New Roman" w:cs="Times New Roman"/>
                <w:color w:val="000000"/>
                <w:sz w:val="16"/>
                <w:szCs w:val="16"/>
                <w:lang w:eastAsia="id-ID"/>
              </w:rPr>
            </w:pPr>
          </w:p>
        </w:tc>
        <w:tc>
          <w:tcPr>
            <w:tcW w:w="850" w:type="dxa"/>
            <w:tcBorders>
              <w:top w:val="nil"/>
              <w:left w:val="nil"/>
              <w:bottom w:val="nil"/>
              <w:right w:val="nil"/>
            </w:tcBorders>
            <w:shd w:val="clear" w:color="auto" w:fill="auto"/>
            <w:noWrap/>
            <w:vAlign w:val="center"/>
            <w:hideMark/>
          </w:tcPr>
          <w:p w:rsidR="00B67E7D" w:rsidRPr="00605670" w:rsidRDefault="00B67E7D" w:rsidP="00B67E7D">
            <w:pPr>
              <w:spacing w:before="20" w:after="20" w:line="240" w:lineRule="auto"/>
              <w:ind w:left="-155"/>
              <w:jc w:val="right"/>
              <w:rPr>
                <w:rFonts w:ascii="Times New Roman" w:eastAsia="Times New Roman" w:hAnsi="Times New Roman" w:cs="Times New Roman"/>
                <w:color w:val="000000"/>
                <w:sz w:val="16"/>
                <w:szCs w:val="16"/>
                <w:lang w:eastAsia="id-ID"/>
              </w:rPr>
            </w:pPr>
          </w:p>
        </w:tc>
        <w:tc>
          <w:tcPr>
            <w:tcW w:w="851" w:type="dxa"/>
            <w:tcBorders>
              <w:top w:val="nil"/>
              <w:left w:val="nil"/>
              <w:bottom w:val="nil"/>
              <w:right w:val="nil"/>
            </w:tcBorders>
            <w:shd w:val="clear" w:color="auto" w:fill="auto"/>
            <w:noWrap/>
            <w:vAlign w:val="center"/>
            <w:hideMark/>
          </w:tcPr>
          <w:p w:rsidR="00B67E7D" w:rsidRPr="00605670" w:rsidRDefault="00B67E7D" w:rsidP="00B67E7D">
            <w:pPr>
              <w:spacing w:before="20" w:after="20" w:line="240" w:lineRule="auto"/>
              <w:ind w:left="-155"/>
              <w:jc w:val="right"/>
              <w:rPr>
                <w:rFonts w:ascii="Times New Roman" w:eastAsia="Times New Roman" w:hAnsi="Times New Roman" w:cs="Times New Roman"/>
                <w:color w:val="000000"/>
                <w:sz w:val="16"/>
                <w:szCs w:val="16"/>
                <w:lang w:eastAsia="id-ID"/>
              </w:rPr>
            </w:pPr>
          </w:p>
        </w:tc>
        <w:tc>
          <w:tcPr>
            <w:tcW w:w="850" w:type="dxa"/>
            <w:tcBorders>
              <w:top w:val="nil"/>
              <w:left w:val="nil"/>
              <w:bottom w:val="nil"/>
              <w:right w:val="nil"/>
            </w:tcBorders>
            <w:shd w:val="clear" w:color="auto" w:fill="auto"/>
            <w:noWrap/>
            <w:vAlign w:val="center"/>
            <w:hideMark/>
          </w:tcPr>
          <w:p w:rsidR="00B67E7D" w:rsidRPr="00605670" w:rsidRDefault="00B67E7D" w:rsidP="00B67E7D">
            <w:pPr>
              <w:spacing w:before="20" w:after="20" w:line="240" w:lineRule="auto"/>
              <w:ind w:left="-155"/>
              <w:jc w:val="right"/>
              <w:rPr>
                <w:rFonts w:ascii="Times New Roman" w:eastAsia="Times New Roman" w:hAnsi="Times New Roman" w:cs="Times New Roman"/>
                <w:color w:val="000000"/>
                <w:sz w:val="16"/>
                <w:szCs w:val="16"/>
                <w:lang w:eastAsia="id-ID"/>
              </w:rPr>
            </w:pPr>
          </w:p>
        </w:tc>
        <w:tc>
          <w:tcPr>
            <w:tcW w:w="851" w:type="dxa"/>
            <w:tcBorders>
              <w:top w:val="nil"/>
              <w:left w:val="nil"/>
              <w:bottom w:val="nil"/>
              <w:right w:val="nil"/>
            </w:tcBorders>
            <w:shd w:val="clear" w:color="auto" w:fill="auto"/>
            <w:noWrap/>
            <w:vAlign w:val="center"/>
            <w:hideMark/>
          </w:tcPr>
          <w:p w:rsidR="00B67E7D" w:rsidRPr="00605670" w:rsidRDefault="00B67E7D" w:rsidP="00B67E7D">
            <w:pPr>
              <w:spacing w:before="20" w:after="20" w:line="240" w:lineRule="auto"/>
              <w:ind w:left="-155"/>
              <w:jc w:val="right"/>
              <w:rPr>
                <w:rFonts w:ascii="Times New Roman" w:eastAsia="Times New Roman" w:hAnsi="Times New Roman" w:cs="Times New Roman"/>
                <w:color w:val="000000"/>
                <w:sz w:val="16"/>
                <w:szCs w:val="16"/>
                <w:lang w:eastAsia="id-ID"/>
              </w:rPr>
            </w:pPr>
          </w:p>
        </w:tc>
        <w:tc>
          <w:tcPr>
            <w:tcW w:w="1276" w:type="dxa"/>
            <w:tcBorders>
              <w:top w:val="nil"/>
              <w:left w:val="nil"/>
              <w:bottom w:val="nil"/>
              <w:right w:val="nil"/>
            </w:tcBorders>
            <w:shd w:val="clear" w:color="auto" w:fill="auto"/>
            <w:noWrap/>
            <w:vAlign w:val="center"/>
            <w:hideMark/>
          </w:tcPr>
          <w:p w:rsidR="00B67E7D" w:rsidRPr="00605670" w:rsidRDefault="00B67E7D" w:rsidP="00B67E7D">
            <w:pPr>
              <w:spacing w:before="20" w:after="20" w:line="240" w:lineRule="auto"/>
              <w:ind w:left="-155"/>
              <w:jc w:val="right"/>
              <w:rPr>
                <w:rFonts w:ascii="Times New Roman" w:eastAsia="Times New Roman" w:hAnsi="Times New Roman" w:cs="Times New Roman"/>
                <w:color w:val="000000"/>
                <w:sz w:val="16"/>
                <w:szCs w:val="16"/>
                <w:lang w:eastAsia="id-ID"/>
              </w:rPr>
            </w:pPr>
          </w:p>
        </w:tc>
      </w:tr>
      <w:tr w:rsidR="00B67E7D" w:rsidRPr="00072648" w:rsidTr="00B67E7D">
        <w:trPr>
          <w:trHeight w:val="20"/>
        </w:trPr>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B67E7D" w:rsidRPr="00072648" w:rsidRDefault="00B67E7D" w:rsidP="00B67E7D">
            <w:pPr>
              <w:spacing w:before="20" w:after="20" w:line="240" w:lineRule="auto"/>
              <w:jc w:val="center"/>
              <w:rPr>
                <w:rFonts w:ascii="Times New Roman" w:eastAsia="Times New Roman" w:hAnsi="Times New Roman" w:cs="Times New Roman"/>
                <w:b/>
                <w:bCs/>
                <w:color w:val="000000"/>
                <w:sz w:val="16"/>
                <w:szCs w:val="16"/>
                <w:lang w:eastAsia="id-ID"/>
              </w:rPr>
            </w:pP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B67E7D" w:rsidRPr="00072648" w:rsidRDefault="00B67E7D" w:rsidP="00B67E7D">
            <w:pPr>
              <w:spacing w:before="20" w:after="20" w:line="240" w:lineRule="auto"/>
              <w:jc w:val="center"/>
              <w:rPr>
                <w:rFonts w:ascii="Times New Roman" w:eastAsia="Times New Roman" w:hAnsi="Times New Roman" w:cs="Times New Roman"/>
                <w:b/>
                <w:bCs/>
                <w:i/>
                <w:iCs/>
                <w:color w:val="000000"/>
                <w:sz w:val="16"/>
                <w:szCs w:val="16"/>
                <w:lang w:eastAsia="id-ID"/>
              </w:rPr>
            </w:pPr>
            <w:r w:rsidRPr="00072648">
              <w:rPr>
                <w:rFonts w:ascii="Times New Roman" w:eastAsia="Times New Roman" w:hAnsi="Times New Roman" w:cs="Times New Roman"/>
                <w:b/>
                <w:bCs/>
                <w:i/>
                <w:iCs/>
                <w:color w:val="000000"/>
                <w:sz w:val="16"/>
                <w:szCs w:val="16"/>
                <w:lang w:eastAsia="id-ID"/>
              </w:rPr>
              <w:t>Net Casflow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7E7D" w:rsidRPr="00072648" w:rsidRDefault="00B67E7D" w:rsidP="00B67E7D">
            <w:pPr>
              <w:spacing w:before="20" w:after="20" w:line="240" w:lineRule="auto"/>
              <w:ind w:left="-108" w:right="-108"/>
              <w:jc w:val="center"/>
              <w:rPr>
                <w:rFonts w:ascii="Times New Roman" w:eastAsia="Times New Roman" w:hAnsi="Times New Roman" w:cs="Times New Roman"/>
                <w:b/>
                <w:bCs/>
                <w:color w:val="000000"/>
                <w:sz w:val="16"/>
                <w:szCs w:val="16"/>
                <w:lang w:eastAsia="id-ID"/>
              </w:rPr>
            </w:pPr>
            <w:r w:rsidRPr="00072648">
              <w:rPr>
                <w:rFonts w:ascii="Times New Roman" w:eastAsia="Times New Roman" w:hAnsi="Times New Roman" w:cs="Times New Roman"/>
                <w:b/>
                <w:bCs/>
                <w:color w:val="000000"/>
                <w:sz w:val="16"/>
                <w:szCs w:val="16"/>
                <w:lang w:eastAsia="id-ID"/>
              </w:rPr>
              <w:t>(</w:t>
            </w:r>
            <w:r>
              <w:rPr>
                <w:rFonts w:ascii="Times New Roman" w:eastAsia="Times New Roman" w:hAnsi="Times New Roman" w:cs="Times New Roman"/>
                <w:b/>
                <w:bCs/>
                <w:color w:val="000000"/>
                <w:sz w:val="16"/>
                <w:szCs w:val="16"/>
                <w:lang w:eastAsia="id-ID"/>
              </w:rPr>
              <w:t>989.000.000</w:t>
            </w:r>
            <w:r w:rsidRPr="00072648">
              <w:rPr>
                <w:rFonts w:ascii="Times New Roman" w:eastAsia="Times New Roman" w:hAnsi="Times New Roman" w:cs="Times New Roman"/>
                <w:b/>
                <w:bCs/>
                <w:color w:val="000000"/>
                <w:sz w:val="16"/>
                <w:szCs w:val="16"/>
                <w:lang w:eastAsia="id-ID"/>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2142BF" w:rsidRDefault="00B67E7D" w:rsidP="00B67E7D">
            <w:pPr>
              <w:spacing w:line="240" w:lineRule="auto"/>
              <w:ind w:left="-108"/>
              <w:jc w:val="center"/>
              <w:rPr>
                <w:rFonts w:ascii="Times New Roman" w:eastAsia="Times New Roman" w:hAnsi="Times New Roman" w:cs="Times New Roman"/>
                <w:b/>
                <w:bCs/>
                <w:color w:val="000000"/>
                <w:sz w:val="16"/>
                <w:szCs w:val="16"/>
                <w:lang w:eastAsia="id-ID"/>
              </w:rPr>
            </w:pPr>
            <w:r w:rsidRPr="002142BF">
              <w:rPr>
                <w:rFonts w:ascii="Times New Roman" w:eastAsia="Times New Roman" w:hAnsi="Times New Roman" w:cs="Times New Roman"/>
                <w:b/>
                <w:bCs/>
                <w:color w:val="000000"/>
                <w:sz w:val="16"/>
                <w:szCs w:val="16"/>
                <w:lang w:eastAsia="id-ID"/>
              </w:rPr>
              <w:t>92.025.000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2142BF" w:rsidRDefault="00B67E7D" w:rsidP="00B67E7D">
            <w:pPr>
              <w:spacing w:line="240" w:lineRule="auto"/>
              <w:ind w:left="-107"/>
              <w:jc w:val="center"/>
              <w:rPr>
                <w:b/>
              </w:rPr>
            </w:pPr>
            <w:r w:rsidRPr="002142BF">
              <w:rPr>
                <w:rFonts w:ascii="Times New Roman" w:eastAsia="Times New Roman" w:hAnsi="Times New Roman" w:cs="Times New Roman"/>
                <w:b/>
                <w:bCs/>
                <w:color w:val="000000"/>
                <w:sz w:val="16"/>
                <w:szCs w:val="16"/>
                <w:lang w:eastAsia="id-ID"/>
              </w:rPr>
              <w:t>92.025.000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2142BF" w:rsidRDefault="00B67E7D" w:rsidP="00B67E7D">
            <w:pPr>
              <w:spacing w:line="240" w:lineRule="auto"/>
              <w:ind w:left="-108"/>
              <w:jc w:val="center"/>
              <w:rPr>
                <w:b/>
              </w:rPr>
            </w:pPr>
            <w:r w:rsidRPr="002142BF">
              <w:rPr>
                <w:rFonts w:ascii="Times New Roman" w:eastAsia="Times New Roman" w:hAnsi="Times New Roman" w:cs="Times New Roman"/>
                <w:b/>
                <w:bCs/>
                <w:color w:val="000000"/>
                <w:sz w:val="16"/>
                <w:szCs w:val="16"/>
                <w:lang w:eastAsia="id-ID"/>
              </w:rPr>
              <w:t>92.025.000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2142BF" w:rsidRDefault="00B67E7D" w:rsidP="00B67E7D">
            <w:pPr>
              <w:spacing w:line="240" w:lineRule="auto"/>
              <w:ind w:left="-107"/>
              <w:jc w:val="center"/>
              <w:rPr>
                <w:b/>
              </w:rPr>
            </w:pPr>
            <w:r w:rsidRPr="002142BF">
              <w:rPr>
                <w:rFonts w:ascii="Times New Roman" w:eastAsia="Times New Roman" w:hAnsi="Times New Roman" w:cs="Times New Roman"/>
                <w:b/>
                <w:bCs/>
                <w:color w:val="000000"/>
                <w:sz w:val="16"/>
                <w:szCs w:val="16"/>
                <w:lang w:eastAsia="id-ID"/>
              </w:rPr>
              <w:t>92.025.000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7E7D" w:rsidRPr="00072648" w:rsidRDefault="00B67E7D" w:rsidP="00B67E7D">
            <w:pPr>
              <w:spacing w:before="20" w:after="20" w:line="240" w:lineRule="auto"/>
              <w:ind w:left="-155"/>
              <w:jc w:val="right"/>
              <w:rPr>
                <w:rFonts w:ascii="Times New Roman" w:eastAsia="Times New Roman" w:hAnsi="Times New Roman" w:cs="Times New Roman"/>
                <w:b/>
                <w:bCs/>
                <w:color w:val="000000"/>
                <w:sz w:val="16"/>
                <w:szCs w:val="16"/>
                <w:lang w:eastAsia="id-ID"/>
              </w:rPr>
            </w:pPr>
            <w:r w:rsidRPr="002142BF">
              <w:rPr>
                <w:rFonts w:ascii="Times New Roman" w:eastAsia="Times New Roman" w:hAnsi="Times New Roman" w:cs="Times New Roman"/>
                <w:b/>
                <w:bCs/>
                <w:color w:val="000000"/>
                <w:sz w:val="16"/>
                <w:szCs w:val="16"/>
                <w:lang w:eastAsia="id-ID"/>
              </w:rPr>
              <w:t>936.025.000</w:t>
            </w:r>
          </w:p>
        </w:tc>
      </w:tr>
    </w:tbl>
    <w:p w:rsidR="00B67E7D" w:rsidRPr="00B9283C" w:rsidRDefault="00B67E7D" w:rsidP="00B67E7D">
      <w:pPr>
        <w:spacing w:line="240" w:lineRule="auto"/>
        <w:ind w:left="142"/>
        <w:rPr>
          <w:rFonts w:ascii="Times New Roman" w:hAnsi="Times New Roman" w:cs="Times New Roman"/>
          <w:sz w:val="20"/>
          <w:szCs w:val="20"/>
        </w:rPr>
      </w:pPr>
      <w:r w:rsidRPr="00B9283C">
        <w:rPr>
          <w:rFonts w:ascii="Times New Roman" w:hAnsi="Times New Roman" w:cs="Times New Roman"/>
          <w:sz w:val="20"/>
          <w:szCs w:val="20"/>
        </w:rPr>
        <w:t xml:space="preserve">Sumber : Data yang diolah (selengkapnya lihat lampiran </w:t>
      </w:r>
      <w:r>
        <w:rPr>
          <w:rFonts w:ascii="Times New Roman" w:hAnsi="Times New Roman" w:cs="Times New Roman"/>
          <w:sz w:val="20"/>
          <w:szCs w:val="20"/>
        </w:rPr>
        <w:t>2</w:t>
      </w:r>
      <w:r w:rsidRPr="00B9283C">
        <w:rPr>
          <w:rFonts w:ascii="Times New Roman" w:hAnsi="Times New Roman" w:cs="Times New Roman"/>
          <w:sz w:val="20"/>
          <w:szCs w:val="20"/>
        </w:rPr>
        <w:t>)</w:t>
      </w:r>
    </w:p>
    <w:p w:rsidR="00B67E7D" w:rsidRDefault="00B67E7D" w:rsidP="00B67E7D">
      <w:pPr>
        <w:spacing w:line="360" w:lineRule="auto"/>
        <w:ind w:left="425"/>
        <w:rPr>
          <w:rFonts w:ascii="Times New Roman" w:hAnsi="Times New Roman" w:cs="Times New Roman"/>
          <w:sz w:val="24"/>
          <w:szCs w:val="24"/>
        </w:rPr>
      </w:pPr>
    </w:p>
    <w:p w:rsidR="00B67E7D" w:rsidRDefault="00B67E7D" w:rsidP="00966627">
      <w:pPr>
        <w:pStyle w:val="ListParagraph"/>
        <w:numPr>
          <w:ilvl w:val="0"/>
          <w:numId w:val="32"/>
        </w:numPr>
        <w:spacing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Dasar dan Asumasi Perhitungan </w:t>
      </w:r>
    </w:p>
    <w:p w:rsidR="00B67E7D" w:rsidRDefault="00B67E7D" w:rsidP="00966627">
      <w:pPr>
        <w:pStyle w:val="ListParagraph"/>
        <w:numPr>
          <w:ilvl w:val="0"/>
          <w:numId w:val="3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Cash flow yang diperhitungkan adalah cash flow yang muncul untuk menjalankan keputusan investasi yang akan dijalankan. Cash flow yang tidak relevan tidak dimasukkan dalam analisis (sunk cost).</w:t>
      </w:r>
    </w:p>
    <w:p w:rsidR="00B67E7D" w:rsidRDefault="00B67E7D" w:rsidP="00966627">
      <w:pPr>
        <w:pStyle w:val="ListParagraph"/>
        <w:numPr>
          <w:ilvl w:val="0"/>
          <w:numId w:val="3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Cashflow yang digunakan adalah cash flow rutin yang diperolah dari kegiatan operasional.</w:t>
      </w:r>
    </w:p>
    <w:p w:rsidR="00B67E7D" w:rsidRDefault="00B67E7D" w:rsidP="00966627">
      <w:pPr>
        <w:pStyle w:val="ListParagraph"/>
        <w:numPr>
          <w:ilvl w:val="0"/>
          <w:numId w:val="3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Cash flow yang berkaitan dengan keputusan pendanaan tidak dimasukkan dalam analisis (biaya bunga).</w:t>
      </w:r>
    </w:p>
    <w:p w:rsidR="00B67E7D" w:rsidRDefault="00B67E7D" w:rsidP="00966627">
      <w:pPr>
        <w:pStyle w:val="ListParagraph"/>
        <w:numPr>
          <w:ilvl w:val="0"/>
          <w:numId w:val="3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Umur Investasi selama 5 tahun.</w:t>
      </w:r>
    </w:p>
    <w:p w:rsidR="00B67E7D" w:rsidRDefault="00B67E7D" w:rsidP="00966627">
      <w:pPr>
        <w:pStyle w:val="ListParagraph"/>
        <w:numPr>
          <w:ilvl w:val="0"/>
          <w:numId w:val="32"/>
        </w:numPr>
        <w:spacing w:line="360" w:lineRule="auto"/>
        <w:ind w:left="851" w:hanging="426"/>
        <w:jc w:val="both"/>
        <w:rPr>
          <w:rFonts w:ascii="Times New Roman" w:hAnsi="Times New Roman" w:cs="Times New Roman"/>
          <w:sz w:val="24"/>
          <w:szCs w:val="24"/>
        </w:rPr>
      </w:pPr>
      <w:r w:rsidRPr="00E108F4">
        <w:rPr>
          <w:rFonts w:ascii="Times New Roman" w:hAnsi="Times New Roman" w:cs="Times New Roman"/>
          <w:sz w:val="24"/>
          <w:szCs w:val="24"/>
        </w:rPr>
        <w:t xml:space="preserve">Cash </w:t>
      </w:r>
      <w:r>
        <w:rPr>
          <w:rFonts w:ascii="Times New Roman" w:hAnsi="Times New Roman" w:cs="Times New Roman"/>
          <w:sz w:val="24"/>
          <w:szCs w:val="24"/>
        </w:rPr>
        <w:t>Out</w:t>
      </w:r>
      <w:r w:rsidRPr="00E108F4">
        <w:rPr>
          <w:rFonts w:ascii="Times New Roman" w:hAnsi="Times New Roman" w:cs="Times New Roman"/>
          <w:sz w:val="24"/>
          <w:szCs w:val="24"/>
        </w:rPr>
        <w:t>flow</w:t>
      </w:r>
    </w:p>
    <w:p w:rsidR="00B67E7D" w:rsidRDefault="00B67E7D" w:rsidP="00966627">
      <w:pPr>
        <w:pStyle w:val="ListParagraph"/>
        <w:numPr>
          <w:ilvl w:val="0"/>
          <w:numId w:val="38"/>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Investasi sebesar Rp. 299.000.000,- artinya ada cash outflow pada awal tahun (tahun ke-0). Depresiasi per tahun dengan metode garis lurus sebesar Rp. 29.000.000,-. </w:t>
      </w:r>
    </w:p>
    <w:p w:rsidR="00B67E7D" w:rsidRDefault="00B67E7D" w:rsidP="00966627">
      <w:pPr>
        <w:pStyle w:val="ListParagraph"/>
        <w:numPr>
          <w:ilvl w:val="0"/>
          <w:numId w:val="38"/>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Investasi Modal Kerja dilakukan sebesar Rp. 699.000</w:t>
      </w:r>
      <w:r w:rsidRPr="004A6402">
        <w:rPr>
          <w:rFonts w:ascii="Times New Roman" w:hAnsi="Times New Roman" w:cs="Times New Roman"/>
          <w:sz w:val="24"/>
          <w:szCs w:val="24"/>
        </w:rPr>
        <w:t>.000</w:t>
      </w:r>
      <w:r>
        <w:rPr>
          <w:rFonts w:ascii="Times New Roman" w:hAnsi="Times New Roman" w:cs="Times New Roman"/>
          <w:sz w:val="24"/>
          <w:szCs w:val="24"/>
        </w:rPr>
        <w:t>,- dikeluarkan pada akhir tahun ke-0 atau awal tahun pertama, digunakan untuk biaya operasional usaha, terdiri dari pembelian sapi bakalan, pakan, kesehatan, administrasi dan pemasaran.</w:t>
      </w:r>
    </w:p>
    <w:p w:rsidR="00B67E7D" w:rsidRPr="00B341FD" w:rsidRDefault="00B67E7D" w:rsidP="00966627">
      <w:pPr>
        <w:pStyle w:val="ListParagraph"/>
        <w:numPr>
          <w:ilvl w:val="0"/>
          <w:numId w:val="32"/>
        </w:numPr>
        <w:spacing w:line="360" w:lineRule="auto"/>
        <w:ind w:left="851" w:hanging="426"/>
        <w:jc w:val="both"/>
        <w:rPr>
          <w:rFonts w:ascii="Times New Roman" w:hAnsi="Times New Roman" w:cs="Times New Roman"/>
          <w:sz w:val="24"/>
          <w:szCs w:val="24"/>
        </w:rPr>
      </w:pPr>
      <w:r w:rsidRPr="00B341FD">
        <w:rPr>
          <w:rFonts w:ascii="Times New Roman" w:hAnsi="Times New Roman" w:cs="Times New Roman"/>
          <w:sz w:val="24"/>
          <w:szCs w:val="24"/>
        </w:rPr>
        <w:t xml:space="preserve"> Cash Inflow</w:t>
      </w:r>
    </w:p>
    <w:p w:rsidR="00B67E7D" w:rsidRDefault="00B67E7D" w:rsidP="00966627">
      <w:pPr>
        <w:pStyle w:val="ListParagraph"/>
        <w:numPr>
          <w:ilvl w:val="0"/>
          <w:numId w:val="39"/>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Operasional cash flow, dihitung dari laba bersih setelah pajak (tabel 4.6) ditambah dengan depresiasai : Rp. 92</w:t>
      </w:r>
      <w:r w:rsidRPr="004A6402">
        <w:rPr>
          <w:rFonts w:ascii="Times New Roman" w:hAnsi="Times New Roman" w:cs="Times New Roman"/>
          <w:sz w:val="24"/>
          <w:szCs w:val="24"/>
        </w:rPr>
        <w:t>.</w:t>
      </w:r>
      <w:r>
        <w:rPr>
          <w:rFonts w:ascii="Times New Roman" w:hAnsi="Times New Roman" w:cs="Times New Roman"/>
          <w:sz w:val="24"/>
          <w:szCs w:val="24"/>
        </w:rPr>
        <w:t>025</w:t>
      </w:r>
      <w:r w:rsidRPr="004A6402">
        <w:rPr>
          <w:rFonts w:ascii="Times New Roman" w:hAnsi="Times New Roman" w:cs="Times New Roman"/>
          <w:sz w:val="24"/>
          <w:szCs w:val="24"/>
        </w:rPr>
        <w:t>.000</w:t>
      </w:r>
      <w:r>
        <w:rPr>
          <w:rFonts w:ascii="Times New Roman" w:hAnsi="Times New Roman" w:cs="Times New Roman"/>
          <w:sz w:val="24"/>
          <w:szCs w:val="24"/>
        </w:rPr>
        <w:t>,-. Atau dalam perhitungan cash flow (tabel 4.7). yaitu keseluruhan operasional cash outflow  dan opresional cash inflow, dengan jumlah diasumsikan sama selama umur investasi (5 tahun).</w:t>
      </w:r>
    </w:p>
    <w:p w:rsidR="00B67E7D" w:rsidRDefault="00B67E7D" w:rsidP="00966627">
      <w:pPr>
        <w:pStyle w:val="ListParagraph"/>
        <w:numPr>
          <w:ilvl w:val="0"/>
          <w:numId w:val="39"/>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Nilai buku aset pada akhir tahun ke 5 sebesar Rp.145.000.000,-.</w:t>
      </w:r>
      <w:r w:rsidRPr="005F7361">
        <w:rPr>
          <w:rFonts w:ascii="Times New Roman" w:hAnsi="Times New Roman" w:cs="Times New Roman"/>
          <w:sz w:val="24"/>
          <w:szCs w:val="24"/>
        </w:rPr>
        <w:t xml:space="preserve"> </w:t>
      </w:r>
      <w:r>
        <w:rPr>
          <w:rFonts w:ascii="Times New Roman" w:hAnsi="Times New Roman" w:cs="Times New Roman"/>
          <w:sz w:val="24"/>
          <w:szCs w:val="24"/>
        </w:rPr>
        <w:t xml:space="preserve">(299.000.000.– (5 x 29.000.000,-).  </w:t>
      </w:r>
    </w:p>
    <w:p w:rsidR="00B67E7D" w:rsidRDefault="00B67E7D" w:rsidP="00966627">
      <w:pPr>
        <w:pStyle w:val="ListParagraph"/>
        <w:numPr>
          <w:ilvl w:val="0"/>
          <w:numId w:val="39"/>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Modal kerja Kembali, sebesar Rp. 699</w:t>
      </w:r>
      <w:r w:rsidRPr="004A6402">
        <w:rPr>
          <w:rFonts w:ascii="Times New Roman" w:hAnsi="Times New Roman" w:cs="Times New Roman"/>
          <w:sz w:val="24"/>
          <w:szCs w:val="24"/>
        </w:rPr>
        <w:t>.</w:t>
      </w:r>
      <w:r>
        <w:rPr>
          <w:rFonts w:ascii="Times New Roman" w:hAnsi="Times New Roman" w:cs="Times New Roman"/>
          <w:sz w:val="24"/>
          <w:szCs w:val="24"/>
        </w:rPr>
        <w:t>000</w:t>
      </w:r>
      <w:r w:rsidRPr="004A6402">
        <w:rPr>
          <w:rFonts w:ascii="Times New Roman" w:hAnsi="Times New Roman" w:cs="Times New Roman"/>
          <w:sz w:val="24"/>
          <w:szCs w:val="24"/>
        </w:rPr>
        <w:t>.0</w:t>
      </w:r>
      <w:r>
        <w:rPr>
          <w:rFonts w:ascii="Times New Roman" w:hAnsi="Times New Roman" w:cs="Times New Roman"/>
          <w:sz w:val="24"/>
          <w:szCs w:val="24"/>
        </w:rPr>
        <w:t>00,- diperkirakan pada akhir tahun ke-5, tidak ada perubahan/depresiasi nilai nominal modal kerja yang digunakan selama umur investasi.</w:t>
      </w:r>
    </w:p>
    <w:p w:rsidR="00B67E7D" w:rsidRDefault="00B67E7D" w:rsidP="00B67E7D">
      <w:pPr>
        <w:spacing w:line="240" w:lineRule="auto"/>
        <w:ind w:left="425"/>
        <w:jc w:val="center"/>
        <w:rPr>
          <w:rFonts w:ascii="Times New Roman" w:hAnsi="Times New Roman" w:cs="Times New Roman"/>
          <w:sz w:val="24"/>
          <w:szCs w:val="24"/>
        </w:rPr>
      </w:pPr>
    </w:p>
    <w:p w:rsidR="00B67E7D" w:rsidRDefault="00B67E7D" w:rsidP="00B67E7D">
      <w:pPr>
        <w:spacing w:line="240" w:lineRule="auto"/>
        <w:ind w:left="425"/>
        <w:jc w:val="center"/>
        <w:rPr>
          <w:rFonts w:ascii="Times New Roman" w:hAnsi="Times New Roman" w:cs="Times New Roman"/>
          <w:sz w:val="24"/>
          <w:szCs w:val="24"/>
        </w:rPr>
      </w:pPr>
    </w:p>
    <w:p w:rsidR="00B67E7D" w:rsidRDefault="00B67E7D" w:rsidP="00B67E7D">
      <w:pPr>
        <w:spacing w:line="240" w:lineRule="auto"/>
        <w:ind w:left="425"/>
        <w:jc w:val="center"/>
        <w:rPr>
          <w:rFonts w:ascii="Times New Roman" w:hAnsi="Times New Roman" w:cs="Times New Roman"/>
          <w:sz w:val="24"/>
          <w:szCs w:val="24"/>
        </w:rPr>
      </w:pPr>
    </w:p>
    <w:p w:rsidR="00B67E7D" w:rsidRDefault="00B67E7D" w:rsidP="00B67E7D">
      <w:pPr>
        <w:spacing w:line="240" w:lineRule="auto"/>
        <w:ind w:left="425"/>
        <w:jc w:val="center"/>
        <w:rPr>
          <w:rFonts w:ascii="Times New Roman" w:hAnsi="Times New Roman" w:cs="Times New Roman"/>
          <w:sz w:val="24"/>
          <w:szCs w:val="24"/>
        </w:rPr>
      </w:pPr>
    </w:p>
    <w:p w:rsidR="00B67E7D" w:rsidRPr="00B9283C" w:rsidRDefault="00B67E7D" w:rsidP="00B67E7D">
      <w:pPr>
        <w:spacing w:line="240" w:lineRule="auto"/>
        <w:ind w:left="425"/>
        <w:jc w:val="center"/>
        <w:rPr>
          <w:rFonts w:ascii="Times New Roman" w:hAnsi="Times New Roman" w:cs="Times New Roman"/>
          <w:sz w:val="24"/>
          <w:szCs w:val="24"/>
        </w:rPr>
      </w:pPr>
      <w:r w:rsidRPr="00B9283C">
        <w:rPr>
          <w:rFonts w:ascii="Times New Roman" w:hAnsi="Times New Roman" w:cs="Times New Roman"/>
          <w:sz w:val="24"/>
          <w:szCs w:val="24"/>
        </w:rPr>
        <w:lastRenderedPageBreak/>
        <w:t>Tabel 4.8</w:t>
      </w:r>
    </w:p>
    <w:tbl>
      <w:tblPr>
        <w:tblW w:w="8080" w:type="dxa"/>
        <w:tblInd w:w="250" w:type="dxa"/>
        <w:tblLayout w:type="fixed"/>
        <w:tblLook w:val="04A0" w:firstRow="1" w:lastRow="0" w:firstColumn="1" w:lastColumn="0" w:noHBand="0" w:noVBand="1"/>
      </w:tblPr>
      <w:tblGrid>
        <w:gridCol w:w="284"/>
        <w:gridCol w:w="1559"/>
        <w:gridCol w:w="1247"/>
        <w:gridCol w:w="29"/>
        <w:gridCol w:w="1218"/>
        <w:gridCol w:w="57"/>
        <w:gridCol w:w="1134"/>
        <w:gridCol w:w="57"/>
        <w:gridCol w:w="1247"/>
        <w:gridCol w:w="114"/>
        <w:gridCol w:w="1134"/>
      </w:tblGrid>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 xml:space="preserve">Estimasi </w:t>
            </w:r>
            <w:r>
              <w:rPr>
                <w:rFonts w:ascii="Times New Roman" w:eastAsia="Times New Roman" w:hAnsi="Times New Roman" w:cs="Times New Roman"/>
                <w:color w:val="000000"/>
                <w:sz w:val="24"/>
                <w:szCs w:val="24"/>
                <w:lang w:eastAsia="id-ID"/>
              </w:rPr>
              <w:t>Cash Flow</w:t>
            </w:r>
            <w:r w:rsidRPr="00B9283C">
              <w:rPr>
                <w:rFonts w:ascii="Times New Roman" w:eastAsia="Times New Roman" w:hAnsi="Times New Roman" w:cs="Times New Roman"/>
                <w:color w:val="000000"/>
                <w:sz w:val="24"/>
                <w:szCs w:val="24"/>
                <w:lang w:eastAsia="id-ID"/>
              </w:rPr>
              <w:t xml:space="preserve"> </w:t>
            </w:r>
          </w:p>
        </w:tc>
      </w:tr>
      <w:tr w:rsidR="00B67E7D" w:rsidRPr="00B9283C"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Usaha Peternakan Pemeliharaan Sapi Potong ( 3 Bulan, 100 Ekor)</w:t>
            </w:r>
          </w:p>
        </w:tc>
      </w:tr>
      <w:tr w:rsidR="00B67E7D" w:rsidRPr="00D26C37" w:rsidTr="00B67E7D">
        <w:trPr>
          <w:trHeight w:val="20"/>
        </w:trPr>
        <w:tc>
          <w:tcPr>
            <w:tcW w:w="8080" w:type="dxa"/>
            <w:gridSpan w:val="11"/>
            <w:tcBorders>
              <w:top w:val="nil"/>
              <w:left w:val="nil"/>
              <w:bottom w:val="nil"/>
              <w:right w:val="nil"/>
            </w:tcBorders>
            <w:shd w:val="clear" w:color="auto" w:fill="auto"/>
            <w:noWrap/>
            <w:vAlign w:val="center"/>
            <w:hideMark/>
          </w:tcPr>
          <w:p w:rsidR="00B67E7D" w:rsidRPr="00B9283C" w:rsidRDefault="00B67E7D" w:rsidP="00B67E7D">
            <w:pPr>
              <w:spacing w:line="240" w:lineRule="auto"/>
              <w:jc w:val="center"/>
              <w:rPr>
                <w:rFonts w:ascii="Times New Roman" w:eastAsia="Times New Roman" w:hAnsi="Times New Roman" w:cs="Times New Roman"/>
                <w:color w:val="000000"/>
                <w:sz w:val="24"/>
                <w:szCs w:val="24"/>
                <w:lang w:eastAsia="id-ID"/>
              </w:rPr>
            </w:pPr>
            <w:r w:rsidRPr="00B9283C">
              <w:rPr>
                <w:rFonts w:ascii="Times New Roman" w:eastAsia="Times New Roman" w:hAnsi="Times New Roman" w:cs="Times New Roman"/>
                <w:color w:val="000000"/>
                <w:sz w:val="24"/>
                <w:szCs w:val="24"/>
                <w:lang w:eastAsia="id-ID"/>
              </w:rPr>
              <w:t>Selama 5 Tahun</w:t>
            </w:r>
          </w:p>
        </w:tc>
      </w:tr>
      <w:tr w:rsidR="00B67E7D" w:rsidRPr="00D26C37" w:rsidTr="00B67E7D">
        <w:trPr>
          <w:trHeight w:val="20"/>
        </w:trPr>
        <w:tc>
          <w:tcPr>
            <w:tcW w:w="284"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559"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276" w:type="dxa"/>
            <w:gridSpan w:val="2"/>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275" w:type="dxa"/>
            <w:gridSpan w:val="2"/>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134" w:type="dxa"/>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418" w:type="dxa"/>
            <w:gridSpan w:val="3"/>
            <w:tcBorders>
              <w:top w:val="nil"/>
              <w:left w:val="nil"/>
              <w:bottom w:val="nil"/>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c>
          <w:tcPr>
            <w:tcW w:w="1134" w:type="dxa"/>
            <w:tcBorders>
              <w:top w:val="nil"/>
              <w:left w:val="nil"/>
              <w:bottom w:val="single" w:sz="4" w:space="0" w:color="auto"/>
              <w:right w:val="nil"/>
            </w:tcBorders>
            <w:shd w:val="clear" w:color="auto" w:fill="auto"/>
            <w:noWrap/>
            <w:vAlign w:val="center"/>
            <w:hideMark/>
          </w:tcPr>
          <w:p w:rsidR="00B67E7D" w:rsidRPr="00D26C37" w:rsidRDefault="00B67E7D" w:rsidP="00B67E7D">
            <w:pPr>
              <w:spacing w:line="240" w:lineRule="auto"/>
              <w:jc w:val="center"/>
              <w:rPr>
                <w:rFonts w:ascii="Times New Roman" w:eastAsia="Times New Roman" w:hAnsi="Times New Roman" w:cs="Times New Roman"/>
                <w:color w:val="000000"/>
                <w:sz w:val="20"/>
                <w:szCs w:val="20"/>
                <w:lang w:eastAsia="id-ID"/>
              </w:rPr>
            </w:pPr>
          </w:p>
        </w:tc>
      </w:tr>
      <w:tr w:rsidR="00B67E7D" w:rsidRPr="00D26C37" w:rsidTr="00B67E7D">
        <w:trPr>
          <w:trHeight w:val="20"/>
        </w:trPr>
        <w:tc>
          <w:tcPr>
            <w:tcW w:w="284" w:type="dxa"/>
            <w:tcBorders>
              <w:top w:val="single" w:sz="4" w:space="0" w:color="auto"/>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single" w:sz="4" w:space="0" w:color="auto"/>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single" w:sz="4" w:space="0" w:color="auto"/>
              <w:left w:val="nil"/>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1 </w:t>
            </w:r>
          </w:p>
        </w:tc>
        <w:tc>
          <w:tcPr>
            <w:tcW w:w="1247" w:type="dxa"/>
            <w:gridSpan w:val="2"/>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2 </w:t>
            </w:r>
          </w:p>
        </w:tc>
        <w:tc>
          <w:tcPr>
            <w:tcW w:w="1248" w:type="dxa"/>
            <w:gridSpan w:val="3"/>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3 </w:t>
            </w:r>
          </w:p>
        </w:tc>
        <w:tc>
          <w:tcPr>
            <w:tcW w:w="1247" w:type="dxa"/>
            <w:tcBorders>
              <w:top w:val="single" w:sz="4" w:space="0" w:color="auto"/>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4 </w:t>
            </w:r>
          </w:p>
        </w:tc>
        <w:tc>
          <w:tcPr>
            <w:tcW w:w="12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TAHUN 5 </w:t>
            </w:r>
          </w:p>
        </w:tc>
      </w:tr>
      <w:tr w:rsidR="00B67E7D" w:rsidRPr="00F158AB" w:rsidTr="00B67E7D">
        <w:trPr>
          <w:trHeight w:val="20"/>
        </w:trPr>
        <w:tc>
          <w:tcPr>
            <w:tcW w:w="284" w:type="dxa"/>
            <w:tcBorders>
              <w:top w:val="nil"/>
              <w:left w:val="single" w:sz="4" w:space="0" w:color="auto"/>
              <w:bottom w:val="single" w:sz="4" w:space="0" w:color="auto"/>
              <w:right w:val="nil"/>
            </w:tcBorders>
            <w:shd w:val="clear" w:color="auto" w:fill="auto"/>
            <w:noWrap/>
            <w:vAlign w:val="bottom"/>
            <w:hideMark/>
          </w:tcPr>
          <w:p w:rsidR="00B67E7D" w:rsidRPr="00F158AB" w:rsidRDefault="00B67E7D" w:rsidP="00B67E7D">
            <w:pPr>
              <w:spacing w:line="240" w:lineRule="auto"/>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B67E7D" w:rsidRPr="00F158AB" w:rsidRDefault="00B67E7D" w:rsidP="00B67E7D">
            <w:pPr>
              <w:spacing w:line="240" w:lineRule="auto"/>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 </w:t>
            </w:r>
          </w:p>
        </w:tc>
        <w:tc>
          <w:tcPr>
            <w:tcW w:w="1247" w:type="dxa"/>
            <w:tcBorders>
              <w:top w:val="nil"/>
              <w:left w:val="nil"/>
              <w:bottom w:val="single" w:sz="4" w:space="0" w:color="auto"/>
              <w:right w:val="single" w:sz="4" w:space="0" w:color="auto"/>
            </w:tcBorders>
            <w:shd w:val="clear" w:color="auto" w:fill="auto"/>
            <w:noWrap/>
            <w:vAlign w:val="center"/>
            <w:hideMark/>
          </w:tcPr>
          <w:p w:rsidR="00B67E7D" w:rsidRPr="00F158AB" w:rsidRDefault="00B67E7D" w:rsidP="00B67E7D">
            <w:pPr>
              <w:spacing w:line="240" w:lineRule="auto"/>
              <w:jc w:val="center"/>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CF</w:t>
            </w:r>
          </w:p>
        </w:tc>
        <w:tc>
          <w:tcPr>
            <w:tcW w:w="1247" w:type="dxa"/>
            <w:gridSpan w:val="2"/>
            <w:tcBorders>
              <w:top w:val="nil"/>
              <w:left w:val="nil"/>
              <w:bottom w:val="single" w:sz="4" w:space="0" w:color="auto"/>
              <w:right w:val="single" w:sz="4" w:space="0" w:color="auto"/>
            </w:tcBorders>
            <w:shd w:val="clear" w:color="auto" w:fill="auto"/>
            <w:noWrap/>
            <w:hideMark/>
          </w:tcPr>
          <w:p w:rsidR="00B67E7D" w:rsidRPr="00F158AB" w:rsidRDefault="00B67E7D" w:rsidP="00B67E7D">
            <w:pPr>
              <w:spacing w:line="240" w:lineRule="auto"/>
              <w:jc w:val="center"/>
              <w:rPr>
                <w:rFonts w:ascii="Times New Roman" w:hAnsi="Times New Roman" w:cs="Times New Roman"/>
                <w:sz w:val="16"/>
                <w:szCs w:val="16"/>
              </w:rPr>
            </w:pPr>
            <w:r w:rsidRPr="00F158AB">
              <w:rPr>
                <w:rFonts w:ascii="Times New Roman" w:hAnsi="Times New Roman" w:cs="Times New Roman"/>
                <w:sz w:val="16"/>
                <w:szCs w:val="16"/>
              </w:rPr>
              <w:t>CF</w:t>
            </w:r>
          </w:p>
        </w:tc>
        <w:tc>
          <w:tcPr>
            <w:tcW w:w="1248" w:type="dxa"/>
            <w:gridSpan w:val="3"/>
            <w:tcBorders>
              <w:top w:val="nil"/>
              <w:left w:val="nil"/>
              <w:bottom w:val="single" w:sz="4" w:space="0" w:color="auto"/>
              <w:right w:val="single" w:sz="4" w:space="0" w:color="auto"/>
            </w:tcBorders>
            <w:shd w:val="clear" w:color="auto" w:fill="auto"/>
            <w:noWrap/>
            <w:hideMark/>
          </w:tcPr>
          <w:p w:rsidR="00B67E7D" w:rsidRPr="00F158AB" w:rsidRDefault="00B67E7D" w:rsidP="00B67E7D">
            <w:pPr>
              <w:spacing w:line="240" w:lineRule="auto"/>
              <w:jc w:val="center"/>
              <w:rPr>
                <w:rFonts w:ascii="Times New Roman" w:hAnsi="Times New Roman" w:cs="Times New Roman"/>
                <w:sz w:val="16"/>
                <w:szCs w:val="16"/>
              </w:rPr>
            </w:pPr>
            <w:r w:rsidRPr="00F158AB">
              <w:rPr>
                <w:rFonts w:ascii="Times New Roman" w:hAnsi="Times New Roman" w:cs="Times New Roman"/>
                <w:sz w:val="16"/>
                <w:szCs w:val="16"/>
              </w:rPr>
              <w:t>CF</w:t>
            </w:r>
          </w:p>
        </w:tc>
        <w:tc>
          <w:tcPr>
            <w:tcW w:w="1247" w:type="dxa"/>
            <w:tcBorders>
              <w:top w:val="nil"/>
              <w:left w:val="nil"/>
              <w:bottom w:val="single" w:sz="4" w:space="0" w:color="auto"/>
              <w:right w:val="single" w:sz="4" w:space="0" w:color="auto"/>
            </w:tcBorders>
            <w:shd w:val="clear" w:color="auto" w:fill="auto"/>
            <w:noWrap/>
            <w:hideMark/>
          </w:tcPr>
          <w:p w:rsidR="00B67E7D" w:rsidRPr="00F158AB" w:rsidRDefault="00B67E7D" w:rsidP="00B67E7D">
            <w:pPr>
              <w:spacing w:line="240" w:lineRule="auto"/>
              <w:jc w:val="center"/>
              <w:rPr>
                <w:rFonts w:ascii="Times New Roman" w:hAnsi="Times New Roman" w:cs="Times New Roman"/>
                <w:sz w:val="16"/>
                <w:szCs w:val="16"/>
              </w:rPr>
            </w:pPr>
            <w:r w:rsidRPr="00F158AB">
              <w:rPr>
                <w:rFonts w:ascii="Times New Roman" w:hAnsi="Times New Roman" w:cs="Times New Roman"/>
                <w:sz w:val="16"/>
                <w:szCs w:val="16"/>
              </w:rPr>
              <w:t>CF</w:t>
            </w:r>
          </w:p>
        </w:tc>
        <w:tc>
          <w:tcPr>
            <w:tcW w:w="1248" w:type="dxa"/>
            <w:gridSpan w:val="2"/>
            <w:tcBorders>
              <w:top w:val="nil"/>
              <w:left w:val="nil"/>
              <w:bottom w:val="single" w:sz="4" w:space="0" w:color="auto"/>
              <w:right w:val="single" w:sz="4" w:space="0" w:color="auto"/>
            </w:tcBorders>
            <w:shd w:val="clear" w:color="auto" w:fill="auto"/>
            <w:noWrap/>
            <w:hideMark/>
          </w:tcPr>
          <w:p w:rsidR="00B67E7D" w:rsidRPr="00F158AB" w:rsidRDefault="00B67E7D" w:rsidP="00B67E7D">
            <w:pPr>
              <w:spacing w:line="240" w:lineRule="auto"/>
              <w:jc w:val="center"/>
              <w:rPr>
                <w:rFonts w:ascii="Times New Roman" w:hAnsi="Times New Roman" w:cs="Times New Roman"/>
                <w:sz w:val="16"/>
                <w:szCs w:val="16"/>
              </w:rPr>
            </w:pPr>
            <w:r w:rsidRPr="00F158AB">
              <w:rPr>
                <w:rFonts w:ascii="Times New Roman" w:hAnsi="Times New Roman" w:cs="Times New Roman"/>
                <w:sz w:val="16"/>
                <w:szCs w:val="16"/>
              </w:rPr>
              <w:t>CF</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Penjualan Sapi</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5.808.000.000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right="-108"/>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Penjualan Kotoran </w:t>
            </w:r>
            <w:r>
              <w:rPr>
                <w:rFonts w:ascii="Times New Roman" w:eastAsia="Times New Roman" w:hAnsi="Times New Roman" w:cs="Times New Roman"/>
                <w:color w:val="000000"/>
                <w:sz w:val="16"/>
                <w:szCs w:val="16"/>
                <w:lang w:eastAsia="id-ID"/>
              </w:rPr>
              <w:t>SP</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jc w:val="right"/>
              <w:rPr>
                <w:rFonts w:ascii="Times New Roman" w:eastAsia="Times New Roman" w:hAnsi="Times New Roman" w:cs="Times New Roman"/>
                <w:b/>
                <w:bCs/>
                <w:i/>
                <w:iCs/>
                <w:color w:val="000000"/>
                <w:sz w:val="16"/>
                <w:szCs w:val="16"/>
                <w:lang w:eastAsia="id-ID"/>
              </w:rPr>
            </w:pPr>
            <w:r>
              <w:rPr>
                <w:rFonts w:ascii="Times New Roman" w:eastAsia="Times New Roman" w:hAnsi="Times New Roman" w:cs="Times New Roman"/>
                <w:b/>
                <w:bCs/>
                <w:i/>
                <w:iCs/>
                <w:color w:val="000000"/>
                <w:sz w:val="16"/>
                <w:szCs w:val="16"/>
                <w:lang w:eastAsia="id-ID"/>
              </w:rPr>
              <w:t xml:space="preserve">Cash in Flow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c>
          <w:tcPr>
            <w:tcW w:w="1247" w:type="dxa"/>
            <w:gridSpan w:val="2"/>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c>
          <w:tcPr>
            <w:tcW w:w="1248" w:type="dxa"/>
            <w:gridSpan w:val="3"/>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c>
          <w:tcPr>
            <w:tcW w:w="1248" w:type="dxa"/>
            <w:gridSpan w:val="2"/>
            <w:tcBorders>
              <w:top w:val="single" w:sz="4" w:space="0" w:color="auto"/>
              <w:left w:val="nil"/>
              <w:bottom w:val="single" w:sz="4" w:space="0" w:color="auto"/>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b/>
                <w:bCs/>
                <w:color w:val="000000"/>
                <w:sz w:val="16"/>
                <w:szCs w:val="16"/>
                <w:lang w:eastAsia="id-ID"/>
              </w:rPr>
            </w:pPr>
            <w:r w:rsidRPr="007D3B22">
              <w:rPr>
                <w:rFonts w:ascii="Times New Roman" w:eastAsia="Times New Roman" w:hAnsi="Times New Roman" w:cs="Times New Roman"/>
                <w:b/>
                <w:bCs/>
                <w:color w:val="000000"/>
                <w:sz w:val="16"/>
                <w:szCs w:val="16"/>
                <w:lang w:eastAsia="id-ID"/>
              </w:rPr>
              <w:t xml:space="preserve">  5.835.000.000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jc w:val="center"/>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Penyusutan</w:t>
            </w:r>
          </w:p>
        </w:tc>
        <w:tc>
          <w:tcPr>
            <w:tcW w:w="1247" w:type="dxa"/>
            <w:tcBorders>
              <w:top w:val="nil"/>
              <w:left w:val="nil"/>
              <w:bottom w:val="nil"/>
              <w:right w:val="single" w:sz="4" w:space="0" w:color="auto"/>
            </w:tcBorders>
            <w:shd w:val="clear" w:color="auto" w:fill="auto"/>
            <w:noWrap/>
            <w:vAlign w:val="bottom"/>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p>
        </w:tc>
        <w:tc>
          <w:tcPr>
            <w:tcW w:w="1247" w:type="dxa"/>
            <w:gridSpan w:val="2"/>
            <w:tcBorders>
              <w:top w:val="nil"/>
              <w:left w:val="nil"/>
              <w:bottom w:val="nil"/>
              <w:right w:val="single" w:sz="4" w:space="0" w:color="auto"/>
            </w:tcBorders>
            <w:shd w:val="clear" w:color="auto" w:fill="auto"/>
            <w:noWrap/>
            <w:vAlign w:val="bottom"/>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p>
        </w:tc>
        <w:tc>
          <w:tcPr>
            <w:tcW w:w="1248" w:type="dxa"/>
            <w:gridSpan w:val="3"/>
            <w:tcBorders>
              <w:top w:val="nil"/>
              <w:left w:val="nil"/>
              <w:bottom w:val="nil"/>
              <w:right w:val="single" w:sz="4" w:space="0" w:color="auto"/>
            </w:tcBorders>
            <w:shd w:val="clear" w:color="auto" w:fill="auto"/>
            <w:noWrap/>
            <w:vAlign w:val="bottom"/>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p>
        </w:tc>
        <w:tc>
          <w:tcPr>
            <w:tcW w:w="1247" w:type="dxa"/>
            <w:tcBorders>
              <w:top w:val="nil"/>
              <w:left w:val="nil"/>
              <w:bottom w:val="nil"/>
              <w:right w:val="single" w:sz="4" w:space="0" w:color="auto"/>
            </w:tcBorders>
            <w:shd w:val="clear" w:color="auto" w:fill="auto"/>
            <w:noWrap/>
            <w:vAlign w:val="bottom"/>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p>
        </w:tc>
        <w:tc>
          <w:tcPr>
            <w:tcW w:w="1248" w:type="dxa"/>
            <w:gridSpan w:val="2"/>
            <w:tcBorders>
              <w:top w:val="nil"/>
              <w:left w:val="nil"/>
              <w:bottom w:val="nil"/>
              <w:right w:val="single" w:sz="4" w:space="0" w:color="auto"/>
            </w:tcBorders>
            <w:shd w:val="clear" w:color="auto" w:fill="auto"/>
            <w:noWrap/>
            <w:vAlign w:val="bottom"/>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Operasional</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Sapi bakalan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Pakan Konsentrat</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324.000.000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Pakan Hijauan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270.000.000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Kesehatan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20.000.000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Adm &amp; Umum</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Gaji</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Upah</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72.000.000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ATK</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900.000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Listrik</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6.000.000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Info &amp;kom</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3.600.000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Sewa Lahan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4.800.000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Pem</w:t>
            </w:r>
            <w:r>
              <w:rPr>
                <w:rFonts w:ascii="Times New Roman" w:eastAsia="Times New Roman" w:hAnsi="Times New Roman" w:cs="Times New Roman"/>
                <w:color w:val="000000"/>
                <w:sz w:val="16"/>
                <w:szCs w:val="16"/>
                <w:lang w:eastAsia="id-ID"/>
              </w:rPr>
              <w:t xml:space="preserve"> &amp; Per.</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1.800.000 </w:t>
            </w:r>
          </w:p>
        </w:tc>
      </w:tr>
      <w:tr w:rsidR="00B67E7D" w:rsidRPr="00D26C37" w:rsidTr="00B67E7D">
        <w:trPr>
          <w:trHeight w:val="20"/>
        </w:trPr>
        <w:tc>
          <w:tcPr>
            <w:tcW w:w="284" w:type="dxa"/>
            <w:tcBorders>
              <w:top w:val="nil"/>
              <w:left w:val="single" w:sz="4" w:space="0" w:color="auto"/>
              <w:bottom w:val="nil"/>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nil"/>
              <w:right w:val="single" w:sz="4" w:space="0" w:color="auto"/>
            </w:tcBorders>
            <w:shd w:val="clear" w:color="auto" w:fill="auto"/>
            <w:noWrap/>
            <w:vAlign w:val="bottom"/>
            <w:hideMark/>
          </w:tcPr>
          <w:p w:rsidR="00B67E7D" w:rsidRPr="00D26C37" w:rsidRDefault="00B67E7D" w:rsidP="00B67E7D">
            <w:pPr>
              <w:spacing w:line="240" w:lineRule="auto"/>
              <w:ind w:left="-617" w:firstLine="617"/>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Pemasaran</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w:t>
            </w:r>
          </w:p>
        </w:tc>
      </w:tr>
      <w:tr w:rsidR="00B67E7D" w:rsidRPr="00D26C37" w:rsidTr="00B67E7D">
        <w:trPr>
          <w:trHeight w:val="20"/>
        </w:trPr>
        <w:tc>
          <w:tcPr>
            <w:tcW w:w="284" w:type="dxa"/>
            <w:tcBorders>
              <w:top w:val="nil"/>
              <w:left w:val="single" w:sz="4" w:space="0" w:color="auto"/>
              <w:bottom w:val="single" w:sz="4" w:space="0" w:color="auto"/>
              <w:right w:val="nil"/>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 xml:space="preserve"> - Transportasi</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c>
          <w:tcPr>
            <w:tcW w:w="1247"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c>
          <w:tcPr>
            <w:tcW w:w="1248" w:type="dxa"/>
            <w:gridSpan w:val="3"/>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c>
          <w:tcPr>
            <w:tcW w:w="1247" w:type="dxa"/>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c>
          <w:tcPr>
            <w:tcW w:w="1248" w:type="dxa"/>
            <w:gridSpan w:val="2"/>
            <w:tcBorders>
              <w:top w:val="nil"/>
              <w:left w:val="nil"/>
              <w:bottom w:val="nil"/>
              <w:right w:val="single" w:sz="4" w:space="0" w:color="auto"/>
            </w:tcBorders>
            <w:shd w:val="clear" w:color="auto" w:fill="auto"/>
            <w:noWrap/>
            <w:vAlign w:val="bottom"/>
            <w:hideMark/>
          </w:tcPr>
          <w:p w:rsidR="00B67E7D" w:rsidRPr="007D3B22" w:rsidRDefault="00B67E7D" w:rsidP="00B67E7D">
            <w:pPr>
              <w:spacing w:line="240" w:lineRule="auto"/>
              <w:rPr>
                <w:rFonts w:ascii="Times New Roman" w:eastAsia="Times New Roman" w:hAnsi="Times New Roman" w:cs="Times New Roman"/>
                <w:color w:val="000000"/>
                <w:sz w:val="16"/>
                <w:szCs w:val="16"/>
                <w:lang w:eastAsia="id-ID"/>
              </w:rPr>
            </w:pPr>
            <w:r w:rsidRPr="007D3B22">
              <w:rPr>
                <w:rFonts w:ascii="Times New Roman" w:eastAsia="Times New Roman" w:hAnsi="Times New Roman" w:cs="Times New Roman"/>
                <w:color w:val="000000"/>
                <w:sz w:val="16"/>
                <w:szCs w:val="16"/>
                <w:lang w:eastAsia="id-ID"/>
              </w:rPr>
              <w:t xml:space="preserve">       10.000.000 </w:t>
            </w:r>
          </w:p>
        </w:tc>
      </w:tr>
      <w:tr w:rsidR="00B67E7D" w:rsidRPr="00D26C37" w:rsidTr="00B67E7D">
        <w:trPr>
          <w:trHeight w:val="2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right"/>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color w:val="000000"/>
                <w:sz w:val="16"/>
                <w:szCs w:val="16"/>
                <w:lang w:eastAsia="id-ID"/>
              </w:rPr>
              <w:t> </w:t>
            </w:r>
            <w:r>
              <w:rPr>
                <w:rFonts w:ascii="Times New Roman" w:eastAsia="Times New Roman" w:hAnsi="Times New Roman" w:cs="Times New Roman"/>
                <w:b/>
                <w:bCs/>
                <w:i/>
                <w:iCs/>
                <w:color w:val="000000"/>
                <w:sz w:val="16"/>
                <w:szCs w:val="16"/>
                <w:lang w:eastAsia="id-ID"/>
              </w:rPr>
              <w:t>Cash out Flow</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w:t>
            </w:r>
            <w:r w:rsidRPr="00F158AB">
              <w:rPr>
                <w:rFonts w:ascii="Times New Roman" w:eastAsia="Times New Roman" w:hAnsi="Times New Roman" w:cs="Times New Roman"/>
                <w:b/>
                <w:bCs/>
                <w:color w:val="000000"/>
                <w:sz w:val="16"/>
                <w:szCs w:val="16"/>
                <w:lang w:eastAsia="id-ID"/>
              </w:rPr>
              <w:t xml:space="preserve"> 5.549.100.000</w:t>
            </w:r>
          </w:p>
        </w:tc>
        <w:tc>
          <w:tcPr>
            <w:tcW w:w="1247"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w:t>
            </w:r>
            <w:r w:rsidRPr="00F158AB">
              <w:rPr>
                <w:rFonts w:ascii="Times New Roman" w:eastAsia="Times New Roman" w:hAnsi="Times New Roman" w:cs="Times New Roman"/>
                <w:b/>
                <w:bCs/>
                <w:color w:val="000000"/>
                <w:sz w:val="16"/>
                <w:szCs w:val="16"/>
                <w:lang w:eastAsia="id-ID"/>
              </w:rPr>
              <w:t xml:space="preserve"> 5.549.100.000</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w:t>
            </w:r>
            <w:r w:rsidRPr="00F158AB">
              <w:rPr>
                <w:rFonts w:ascii="Times New Roman" w:eastAsia="Times New Roman" w:hAnsi="Times New Roman" w:cs="Times New Roman"/>
                <w:b/>
                <w:bCs/>
                <w:color w:val="000000"/>
                <w:sz w:val="16"/>
                <w:szCs w:val="16"/>
                <w:lang w:eastAsia="id-ID"/>
              </w:rPr>
              <w:t xml:space="preserve"> 5.549.100.000</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w:t>
            </w:r>
            <w:r w:rsidRPr="00F158AB">
              <w:rPr>
                <w:rFonts w:ascii="Times New Roman" w:eastAsia="Times New Roman" w:hAnsi="Times New Roman" w:cs="Times New Roman"/>
                <w:b/>
                <w:bCs/>
                <w:color w:val="000000"/>
                <w:sz w:val="16"/>
                <w:szCs w:val="16"/>
                <w:lang w:eastAsia="id-ID"/>
              </w:rPr>
              <w:t xml:space="preserve"> 5.549.100.000</w:t>
            </w: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hideMark/>
          </w:tcPr>
          <w:p w:rsidR="00B67E7D" w:rsidRPr="00D26C37" w:rsidRDefault="00B67E7D" w:rsidP="00B67E7D">
            <w:pPr>
              <w:spacing w:line="240" w:lineRule="auto"/>
              <w:ind w:left="-108"/>
              <w:jc w:val="right"/>
              <w:rPr>
                <w:rFonts w:ascii="Times New Roman" w:eastAsia="Times New Roman" w:hAnsi="Times New Roman" w:cs="Times New Roman"/>
                <w:b/>
                <w:bCs/>
                <w:color w:val="000000"/>
                <w:sz w:val="16"/>
                <w:szCs w:val="16"/>
                <w:lang w:eastAsia="id-ID"/>
              </w:rPr>
            </w:pPr>
            <w:r w:rsidRPr="00D26C37">
              <w:rPr>
                <w:rFonts w:ascii="Times New Roman" w:eastAsia="Times New Roman" w:hAnsi="Times New Roman" w:cs="Times New Roman"/>
                <w:b/>
                <w:bCs/>
                <w:color w:val="000000"/>
                <w:sz w:val="16"/>
                <w:szCs w:val="16"/>
                <w:lang w:eastAsia="id-ID"/>
              </w:rPr>
              <w:t xml:space="preserve">  </w:t>
            </w:r>
            <w:r w:rsidRPr="00F158AB">
              <w:rPr>
                <w:rFonts w:ascii="Times New Roman" w:eastAsia="Times New Roman" w:hAnsi="Times New Roman" w:cs="Times New Roman"/>
                <w:b/>
                <w:bCs/>
                <w:color w:val="000000"/>
                <w:sz w:val="16"/>
                <w:szCs w:val="16"/>
                <w:lang w:eastAsia="id-ID"/>
              </w:rPr>
              <w:t xml:space="preserve"> 5.549.100.000</w:t>
            </w:r>
          </w:p>
        </w:tc>
      </w:tr>
      <w:tr w:rsidR="00B67E7D" w:rsidRPr="00D26C37" w:rsidTr="00B67E7D">
        <w:trPr>
          <w:trHeight w:val="20"/>
        </w:trPr>
        <w:tc>
          <w:tcPr>
            <w:tcW w:w="1843" w:type="dxa"/>
            <w:gridSpan w:val="2"/>
            <w:tcBorders>
              <w:top w:val="single" w:sz="4" w:space="0" w:color="auto"/>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EBIT</w:t>
            </w:r>
          </w:p>
        </w:tc>
        <w:tc>
          <w:tcPr>
            <w:tcW w:w="1247" w:type="dxa"/>
            <w:tcBorders>
              <w:top w:val="nil"/>
              <w:left w:val="single" w:sz="4" w:space="0" w:color="auto"/>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285.900.000</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285.900.000</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285.900.000</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285.900.000</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285.900.000</w:t>
            </w: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Biaya Bunga</w:t>
            </w:r>
          </w:p>
        </w:tc>
        <w:tc>
          <w:tcPr>
            <w:tcW w:w="1247" w:type="dxa"/>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3"/>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EBT</w:t>
            </w:r>
          </w:p>
        </w:tc>
        <w:tc>
          <w:tcPr>
            <w:tcW w:w="1247" w:type="dxa"/>
            <w:tcBorders>
              <w:top w:val="nil"/>
              <w:left w:val="single" w:sz="4" w:space="0" w:color="auto"/>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3"/>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7" w:type="dxa"/>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c>
          <w:tcPr>
            <w:tcW w:w="1248" w:type="dxa"/>
            <w:gridSpan w:val="2"/>
            <w:tcBorders>
              <w:top w:val="nil"/>
              <w:left w:val="nil"/>
              <w:bottom w:val="nil"/>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p>
        </w:tc>
      </w:tr>
      <w:tr w:rsidR="00B67E7D" w:rsidRPr="00D26C37" w:rsidTr="00B67E7D">
        <w:trPr>
          <w:trHeight w:val="20"/>
        </w:trPr>
        <w:tc>
          <w:tcPr>
            <w:tcW w:w="1843" w:type="dxa"/>
            <w:gridSpan w:val="2"/>
            <w:tcBorders>
              <w:left w:val="single" w:sz="4" w:space="0" w:color="auto"/>
              <w:right w:val="single" w:sz="4" w:space="0" w:color="auto"/>
            </w:tcBorders>
            <w:shd w:val="clear" w:color="auto" w:fill="auto"/>
            <w:noWrap/>
            <w:vAlign w:val="bottom"/>
            <w:hideMark/>
          </w:tcPr>
          <w:p w:rsidR="00B67E7D" w:rsidRPr="00D26C37" w:rsidRDefault="00B67E7D" w:rsidP="00B67E7D">
            <w:pPr>
              <w:spacing w:line="240" w:lineRule="auto"/>
              <w:ind w:right="-108"/>
              <w:rPr>
                <w:rFonts w:ascii="Times New Roman" w:eastAsia="Times New Roman" w:hAnsi="Times New Roman" w:cs="Times New Roman"/>
                <w:color w:val="000000"/>
                <w:sz w:val="16"/>
                <w:szCs w:val="16"/>
                <w:lang w:eastAsia="id-ID"/>
              </w:rPr>
            </w:pPr>
            <w:r w:rsidRPr="00D26C37">
              <w:rPr>
                <w:rFonts w:ascii="Times New Roman" w:eastAsia="Times New Roman" w:hAnsi="Times New Roman" w:cs="Times New Roman"/>
                <w:color w:val="000000"/>
                <w:sz w:val="16"/>
                <w:szCs w:val="16"/>
                <w:lang w:eastAsia="id-ID"/>
              </w:rPr>
              <w:t>Pajak 1% Penjualan Kotor</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24.198.570</w:t>
            </w:r>
          </w:p>
        </w:tc>
        <w:tc>
          <w:tcPr>
            <w:tcW w:w="1247"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24.198.570</w:t>
            </w:r>
          </w:p>
        </w:tc>
        <w:tc>
          <w:tcPr>
            <w:tcW w:w="1248" w:type="dxa"/>
            <w:gridSpan w:val="3"/>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24.198.570</w:t>
            </w:r>
          </w:p>
        </w:tc>
        <w:tc>
          <w:tcPr>
            <w:tcW w:w="1247" w:type="dxa"/>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24.198.570</w:t>
            </w:r>
          </w:p>
        </w:tc>
        <w:tc>
          <w:tcPr>
            <w:tcW w:w="1248" w:type="dxa"/>
            <w:gridSpan w:val="2"/>
            <w:tcBorders>
              <w:top w:val="nil"/>
              <w:left w:val="nil"/>
              <w:bottom w:val="nil"/>
              <w:right w:val="single" w:sz="4" w:space="0" w:color="auto"/>
            </w:tcBorders>
            <w:shd w:val="clear" w:color="auto" w:fill="auto"/>
            <w:noWrap/>
            <w:vAlign w:val="center"/>
            <w:hideMark/>
          </w:tcPr>
          <w:p w:rsidR="00B67E7D" w:rsidRPr="00D26C37" w:rsidRDefault="00B67E7D" w:rsidP="00B67E7D">
            <w:pPr>
              <w:spacing w:line="240" w:lineRule="auto"/>
              <w:jc w:val="right"/>
              <w:rPr>
                <w:rFonts w:ascii="Times New Roman" w:eastAsia="Times New Roman" w:hAnsi="Times New Roman" w:cs="Times New Roman"/>
                <w:color w:val="000000"/>
                <w:sz w:val="16"/>
                <w:szCs w:val="16"/>
                <w:lang w:eastAsia="id-ID"/>
              </w:rPr>
            </w:pPr>
            <w:r w:rsidRPr="00F158AB">
              <w:rPr>
                <w:rFonts w:ascii="Times New Roman" w:eastAsia="Times New Roman" w:hAnsi="Times New Roman" w:cs="Times New Roman"/>
                <w:color w:val="000000"/>
                <w:sz w:val="16"/>
                <w:szCs w:val="16"/>
                <w:lang w:eastAsia="id-ID"/>
              </w:rPr>
              <w:t>24.198.570</w:t>
            </w:r>
          </w:p>
        </w:tc>
      </w:tr>
      <w:tr w:rsidR="00B67E7D" w:rsidRPr="00D26C37" w:rsidTr="00B67E7D">
        <w:trPr>
          <w:trHeight w:val="249"/>
        </w:trPr>
        <w:tc>
          <w:tcPr>
            <w:tcW w:w="1843" w:type="dxa"/>
            <w:gridSpan w:val="2"/>
            <w:tcBorders>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rPr>
                <w:rFonts w:ascii="Times New Roman" w:eastAsia="Times New Roman" w:hAnsi="Times New Roman" w:cs="Times New Roman"/>
                <w:b/>
                <w:bCs/>
                <w:i/>
                <w:iCs/>
                <w:color w:val="000000"/>
                <w:sz w:val="16"/>
                <w:szCs w:val="16"/>
                <w:lang w:eastAsia="id-ID"/>
              </w:rPr>
            </w:pPr>
            <w:r w:rsidRPr="00D26C37">
              <w:rPr>
                <w:rFonts w:ascii="Times New Roman" w:eastAsia="Times New Roman" w:hAnsi="Times New Roman" w:cs="Times New Roman"/>
                <w:color w:val="000000"/>
                <w:sz w:val="16"/>
                <w:szCs w:val="16"/>
                <w:lang w:eastAsia="id-ID"/>
              </w:rPr>
              <w:t>EAT</w:t>
            </w:r>
            <w:r w:rsidRPr="00D26C37">
              <w:rPr>
                <w:rFonts w:ascii="Times New Roman" w:eastAsia="Times New Roman" w:hAnsi="Times New Roman" w:cs="Times New Roman"/>
                <w:b/>
                <w:bCs/>
                <w:i/>
                <w:iCs/>
                <w:color w:val="000000"/>
                <w:sz w:val="16"/>
                <w:szCs w:val="16"/>
                <w:lang w:eastAsia="id-ID"/>
              </w:rPr>
              <w:t> </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c>
          <w:tcPr>
            <w:tcW w:w="1247" w:type="dxa"/>
            <w:gridSpan w:val="2"/>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c>
          <w:tcPr>
            <w:tcW w:w="1248" w:type="dxa"/>
            <w:gridSpan w:val="2"/>
            <w:tcBorders>
              <w:top w:val="single" w:sz="4" w:space="0" w:color="auto"/>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p>
        </w:tc>
      </w:tr>
      <w:tr w:rsidR="00B67E7D" w:rsidRPr="00D26C37" w:rsidTr="00B67E7D">
        <w:trPr>
          <w:trHeight w:val="20"/>
        </w:trPr>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7E7D" w:rsidRPr="00D26C37" w:rsidRDefault="00B67E7D" w:rsidP="00B67E7D">
            <w:pPr>
              <w:spacing w:line="240" w:lineRule="auto"/>
              <w:jc w:val="right"/>
              <w:rPr>
                <w:rFonts w:ascii="Times New Roman" w:eastAsia="Times New Roman" w:hAnsi="Times New Roman" w:cs="Times New Roman"/>
                <w:b/>
                <w:bCs/>
                <w:i/>
                <w:iCs/>
                <w:color w:val="000000"/>
                <w:sz w:val="16"/>
                <w:szCs w:val="16"/>
                <w:lang w:eastAsia="id-ID"/>
              </w:rPr>
            </w:pPr>
            <w:r>
              <w:rPr>
                <w:rFonts w:ascii="Times New Roman" w:eastAsia="Times New Roman" w:hAnsi="Times New Roman" w:cs="Times New Roman"/>
                <w:b/>
                <w:bCs/>
                <w:i/>
                <w:iCs/>
                <w:color w:val="000000"/>
                <w:sz w:val="16"/>
                <w:szCs w:val="16"/>
                <w:lang w:eastAsia="id-ID"/>
              </w:rPr>
              <w:t>Cash Flow</w:t>
            </w:r>
            <w:r w:rsidRPr="00D26C37">
              <w:rPr>
                <w:rFonts w:ascii="Times New Roman" w:eastAsia="Times New Roman" w:hAnsi="Times New Roman" w:cs="Times New Roman"/>
                <w:b/>
                <w:bCs/>
                <w:i/>
                <w:iCs/>
                <w:color w:val="000000"/>
                <w:sz w:val="16"/>
                <w:szCs w:val="16"/>
                <w:lang w:eastAsia="id-ID"/>
              </w:rPr>
              <w:t> </w:t>
            </w:r>
          </w:p>
        </w:tc>
        <w:tc>
          <w:tcPr>
            <w:tcW w:w="1247" w:type="dxa"/>
            <w:tcBorders>
              <w:top w:val="nil"/>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F158AB">
              <w:rPr>
                <w:rFonts w:ascii="Times New Roman" w:eastAsia="Times New Roman" w:hAnsi="Times New Roman" w:cs="Times New Roman"/>
                <w:b/>
                <w:bCs/>
                <w:color w:val="000000"/>
                <w:sz w:val="16"/>
                <w:szCs w:val="16"/>
                <w:lang w:eastAsia="id-ID"/>
              </w:rPr>
              <w:t>261.701.430</w:t>
            </w:r>
          </w:p>
        </w:tc>
        <w:tc>
          <w:tcPr>
            <w:tcW w:w="1247" w:type="dxa"/>
            <w:gridSpan w:val="2"/>
            <w:tcBorders>
              <w:top w:val="nil"/>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F158AB">
              <w:rPr>
                <w:rFonts w:ascii="Times New Roman" w:eastAsia="Times New Roman" w:hAnsi="Times New Roman" w:cs="Times New Roman"/>
                <w:b/>
                <w:bCs/>
                <w:color w:val="000000"/>
                <w:sz w:val="16"/>
                <w:szCs w:val="16"/>
                <w:lang w:eastAsia="id-ID"/>
              </w:rPr>
              <w:t>261.701.430</w:t>
            </w:r>
          </w:p>
        </w:tc>
        <w:tc>
          <w:tcPr>
            <w:tcW w:w="1248" w:type="dxa"/>
            <w:gridSpan w:val="3"/>
            <w:tcBorders>
              <w:top w:val="nil"/>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F158AB">
              <w:rPr>
                <w:rFonts w:ascii="Times New Roman" w:eastAsia="Times New Roman" w:hAnsi="Times New Roman" w:cs="Times New Roman"/>
                <w:b/>
                <w:bCs/>
                <w:color w:val="000000"/>
                <w:sz w:val="16"/>
                <w:szCs w:val="16"/>
                <w:lang w:eastAsia="id-ID"/>
              </w:rPr>
              <w:t>261.701.430</w:t>
            </w:r>
          </w:p>
        </w:tc>
        <w:tc>
          <w:tcPr>
            <w:tcW w:w="1247" w:type="dxa"/>
            <w:tcBorders>
              <w:top w:val="nil"/>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F158AB">
              <w:rPr>
                <w:rFonts w:ascii="Times New Roman" w:eastAsia="Times New Roman" w:hAnsi="Times New Roman" w:cs="Times New Roman"/>
                <w:b/>
                <w:bCs/>
                <w:color w:val="000000"/>
                <w:sz w:val="16"/>
                <w:szCs w:val="16"/>
                <w:lang w:eastAsia="id-ID"/>
              </w:rPr>
              <w:t>261.701.430</w:t>
            </w:r>
          </w:p>
        </w:tc>
        <w:tc>
          <w:tcPr>
            <w:tcW w:w="1248" w:type="dxa"/>
            <w:gridSpan w:val="2"/>
            <w:tcBorders>
              <w:top w:val="nil"/>
              <w:left w:val="nil"/>
              <w:bottom w:val="single" w:sz="4" w:space="0" w:color="auto"/>
              <w:right w:val="single" w:sz="4" w:space="0" w:color="auto"/>
            </w:tcBorders>
            <w:shd w:val="clear" w:color="auto" w:fill="auto"/>
            <w:noWrap/>
            <w:vAlign w:val="center"/>
          </w:tcPr>
          <w:p w:rsidR="00B67E7D" w:rsidRPr="00D26C37" w:rsidRDefault="00B67E7D" w:rsidP="00B67E7D">
            <w:pPr>
              <w:spacing w:line="240" w:lineRule="auto"/>
              <w:jc w:val="right"/>
              <w:rPr>
                <w:rFonts w:ascii="Times New Roman" w:eastAsia="Times New Roman" w:hAnsi="Times New Roman" w:cs="Times New Roman"/>
                <w:b/>
                <w:bCs/>
                <w:color w:val="000000"/>
                <w:sz w:val="16"/>
                <w:szCs w:val="16"/>
                <w:lang w:eastAsia="id-ID"/>
              </w:rPr>
            </w:pPr>
            <w:r w:rsidRPr="00F158AB">
              <w:rPr>
                <w:rFonts w:ascii="Times New Roman" w:eastAsia="Times New Roman" w:hAnsi="Times New Roman" w:cs="Times New Roman"/>
                <w:b/>
                <w:bCs/>
                <w:color w:val="000000"/>
                <w:sz w:val="16"/>
                <w:szCs w:val="16"/>
                <w:lang w:eastAsia="id-ID"/>
              </w:rPr>
              <w:t>261.701.430</w:t>
            </w:r>
          </w:p>
        </w:tc>
      </w:tr>
    </w:tbl>
    <w:p w:rsidR="00B67E7D" w:rsidRPr="00F01FF9" w:rsidRDefault="00B67E7D" w:rsidP="00B67E7D">
      <w:pPr>
        <w:spacing w:line="240" w:lineRule="auto"/>
        <w:ind w:left="142"/>
        <w:rPr>
          <w:rFonts w:ascii="Times New Roman" w:hAnsi="Times New Roman" w:cs="Times New Roman"/>
          <w:sz w:val="20"/>
          <w:szCs w:val="20"/>
        </w:rPr>
      </w:pPr>
      <w:r w:rsidRPr="00F01FF9">
        <w:rPr>
          <w:rFonts w:ascii="Times New Roman" w:hAnsi="Times New Roman" w:cs="Times New Roman"/>
          <w:sz w:val="20"/>
          <w:szCs w:val="20"/>
        </w:rPr>
        <w:t xml:space="preserve">Sumber : Data yang sudah diolah (selengkapnya lihat lampiran </w:t>
      </w:r>
      <w:r>
        <w:rPr>
          <w:rFonts w:ascii="Times New Roman" w:hAnsi="Times New Roman" w:cs="Times New Roman"/>
          <w:sz w:val="20"/>
          <w:szCs w:val="20"/>
        </w:rPr>
        <w:t>4</w:t>
      </w:r>
      <w:r w:rsidRPr="00F01FF9">
        <w:rPr>
          <w:rFonts w:ascii="Times New Roman" w:hAnsi="Times New Roman" w:cs="Times New Roman"/>
          <w:sz w:val="20"/>
          <w:szCs w:val="20"/>
        </w:rPr>
        <w:t>)</w:t>
      </w:r>
    </w:p>
    <w:p w:rsidR="00B67E7D" w:rsidRDefault="00B67E7D" w:rsidP="00B67E7D">
      <w:pPr>
        <w:spacing w:line="240" w:lineRule="auto"/>
        <w:ind w:left="425"/>
        <w:rPr>
          <w:rFonts w:ascii="Times New Roman" w:hAnsi="Times New Roman" w:cs="Times New Roman"/>
          <w:sz w:val="24"/>
          <w:szCs w:val="24"/>
        </w:rPr>
      </w:pPr>
    </w:p>
    <w:p w:rsidR="00B67E7D" w:rsidRDefault="00B67E7D" w:rsidP="00B67E7D">
      <w:pPr>
        <w:spacing w:line="240" w:lineRule="auto"/>
        <w:ind w:left="425"/>
        <w:jc w:val="center"/>
        <w:rPr>
          <w:rFonts w:ascii="Times New Roman" w:hAnsi="Times New Roman" w:cs="Times New Roman"/>
          <w:sz w:val="24"/>
          <w:szCs w:val="24"/>
        </w:rPr>
      </w:pPr>
      <w:r>
        <w:rPr>
          <w:rFonts w:ascii="Times New Roman" w:hAnsi="Times New Roman" w:cs="Times New Roman"/>
          <w:sz w:val="24"/>
          <w:szCs w:val="24"/>
        </w:rPr>
        <w:t>Tabel 4.9</w:t>
      </w:r>
    </w:p>
    <w:p w:rsidR="00B67E7D" w:rsidRDefault="00B67E7D" w:rsidP="00B67E7D">
      <w:pPr>
        <w:spacing w:line="240" w:lineRule="auto"/>
        <w:ind w:left="425"/>
        <w:jc w:val="center"/>
        <w:rPr>
          <w:rFonts w:ascii="Times New Roman" w:hAnsi="Times New Roman" w:cs="Times New Roman"/>
          <w:sz w:val="24"/>
          <w:szCs w:val="24"/>
        </w:rPr>
      </w:pPr>
      <w:r>
        <w:rPr>
          <w:rFonts w:ascii="Times New Roman" w:hAnsi="Times New Roman" w:cs="Times New Roman"/>
          <w:sz w:val="24"/>
          <w:szCs w:val="24"/>
        </w:rPr>
        <w:t>Casflow Usulan Investasi</w:t>
      </w:r>
    </w:p>
    <w:tbl>
      <w:tblPr>
        <w:tblW w:w="8080" w:type="dxa"/>
        <w:tblInd w:w="250" w:type="dxa"/>
        <w:tblLayout w:type="fixed"/>
        <w:tblLook w:val="04A0" w:firstRow="1" w:lastRow="0" w:firstColumn="1" w:lastColumn="0" w:noHBand="0" w:noVBand="1"/>
      </w:tblPr>
      <w:tblGrid>
        <w:gridCol w:w="8080"/>
      </w:tblGrid>
      <w:tr w:rsidR="00B67E7D" w:rsidRPr="00D26C37"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Usaha Peternakan Pemeliharaan Sapi Potong ( 3 Bulan,100 Ekor)</w:t>
            </w:r>
          </w:p>
        </w:tc>
      </w:tr>
      <w:tr w:rsidR="00B67E7D" w:rsidRPr="00D26C37"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Selama 5 Tahun</w:t>
            </w:r>
          </w:p>
        </w:tc>
      </w:tr>
    </w:tbl>
    <w:p w:rsidR="00B67E7D" w:rsidRPr="00F047BA" w:rsidRDefault="00B67E7D" w:rsidP="00B67E7D">
      <w:pPr>
        <w:spacing w:line="240" w:lineRule="auto"/>
        <w:ind w:left="425"/>
        <w:jc w:val="center"/>
        <w:rPr>
          <w:rFonts w:ascii="Times New Roman" w:hAnsi="Times New Roman" w:cs="Times New Roman"/>
          <w:sz w:val="10"/>
          <w:szCs w:val="10"/>
        </w:rPr>
      </w:pPr>
    </w:p>
    <w:tbl>
      <w:tblPr>
        <w:tblW w:w="8080" w:type="dxa"/>
        <w:tblInd w:w="250" w:type="dxa"/>
        <w:tblLayout w:type="fixed"/>
        <w:tblLook w:val="04A0" w:firstRow="1" w:lastRow="0" w:firstColumn="1" w:lastColumn="0" w:noHBand="0" w:noVBand="1"/>
      </w:tblPr>
      <w:tblGrid>
        <w:gridCol w:w="558"/>
        <w:gridCol w:w="1710"/>
        <w:gridCol w:w="1134"/>
        <w:gridCol w:w="850"/>
        <w:gridCol w:w="851"/>
        <w:gridCol w:w="850"/>
        <w:gridCol w:w="851"/>
        <w:gridCol w:w="1276"/>
      </w:tblGrid>
      <w:tr w:rsidR="00B67E7D" w:rsidRPr="002947A9" w:rsidTr="00B67E7D">
        <w:trPr>
          <w:trHeight w:val="20"/>
        </w:trPr>
        <w:tc>
          <w:tcPr>
            <w:tcW w:w="226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CASHFLOW</w:t>
            </w:r>
          </w:p>
        </w:tc>
        <w:tc>
          <w:tcPr>
            <w:tcW w:w="5812" w:type="dxa"/>
            <w:gridSpan w:val="6"/>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TAHUN</w:t>
            </w:r>
          </w:p>
        </w:tc>
      </w:tr>
      <w:tr w:rsidR="00B67E7D" w:rsidRPr="002947A9" w:rsidTr="00B67E7D">
        <w:trPr>
          <w:trHeight w:val="20"/>
        </w:trPr>
        <w:tc>
          <w:tcPr>
            <w:tcW w:w="2268" w:type="dxa"/>
            <w:gridSpan w:val="2"/>
            <w:vMerge/>
            <w:tcBorders>
              <w:top w:val="single" w:sz="4" w:space="0" w:color="auto"/>
              <w:left w:val="single" w:sz="4" w:space="0" w:color="auto"/>
              <w:bottom w:val="single" w:sz="4" w:space="0" w:color="000000"/>
              <w:right w:val="single" w:sz="4" w:space="0" w:color="000000"/>
            </w:tcBorders>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134"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0</w:t>
            </w:r>
          </w:p>
        </w:tc>
        <w:tc>
          <w:tcPr>
            <w:tcW w:w="850"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2</w:t>
            </w:r>
          </w:p>
        </w:tc>
        <w:tc>
          <w:tcPr>
            <w:tcW w:w="850"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3</w:t>
            </w:r>
          </w:p>
        </w:tc>
        <w:tc>
          <w:tcPr>
            <w:tcW w:w="851"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4</w:t>
            </w:r>
          </w:p>
        </w:tc>
        <w:tc>
          <w:tcPr>
            <w:tcW w:w="1276"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center"/>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5</w:t>
            </w:r>
          </w:p>
        </w:tc>
      </w:tr>
      <w:tr w:rsidR="00B67E7D" w:rsidRPr="002947A9" w:rsidTr="00B67E7D">
        <w:trPr>
          <w:trHeight w:val="20"/>
        </w:trPr>
        <w:tc>
          <w:tcPr>
            <w:tcW w:w="2268" w:type="dxa"/>
            <w:gridSpan w:val="2"/>
            <w:tcBorders>
              <w:top w:val="single" w:sz="4" w:space="0" w:color="auto"/>
              <w:left w:val="single" w:sz="4" w:space="0" w:color="auto"/>
              <w:bottom w:val="nil"/>
              <w:right w:val="single" w:sz="4" w:space="0" w:color="000000"/>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CASH OUTFLOW</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1</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Investasi</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08" w:right="-61"/>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500.0</w:t>
            </w:r>
            <w:r w:rsidRPr="002947A9">
              <w:rPr>
                <w:rFonts w:ascii="Times New Roman" w:eastAsia="Times New Roman" w:hAnsi="Times New Roman" w:cs="Times New Roman"/>
                <w:sz w:val="16"/>
                <w:szCs w:val="16"/>
                <w:lang w:eastAsia="id-ID"/>
              </w:rPr>
              <w:t>00.000</w:t>
            </w: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2</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Modal Kerja</w:t>
            </w:r>
          </w:p>
        </w:tc>
        <w:tc>
          <w:tcPr>
            <w:tcW w:w="1134" w:type="dxa"/>
            <w:tcBorders>
              <w:top w:val="nil"/>
              <w:left w:val="nil"/>
              <w:bottom w:val="nil"/>
              <w:right w:val="nil"/>
            </w:tcBorders>
            <w:shd w:val="clear" w:color="auto" w:fill="auto"/>
            <w:noWrap/>
            <w:vAlign w:val="center"/>
            <w:hideMark/>
          </w:tcPr>
          <w:p w:rsidR="00B67E7D" w:rsidRPr="002947A9" w:rsidRDefault="00B67E7D" w:rsidP="00B67E7D">
            <w:pPr>
              <w:spacing w:before="20" w:after="20" w:line="240" w:lineRule="auto"/>
              <w:ind w:left="-108" w:right="-61"/>
              <w:jc w:val="right"/>
              <w:rPr>
                <w:rFonts w:ascii="Times New Roman" w:eastAsia="Times New Roman" w:hAnsi="Times New Roman" w:cs="Times New Roman"/>
                <w:sz w:val="16"/>
                <w:szCs w:val="16"/>
                <w:lang w:eastAsia="id-ID"/>
              </w:rPr>
            </w:pPr>
            <w:r w:rsidRPr="00F158AB">
              <w:rPr>
                <w:rFonts w:ascii="Times New Roman" w:eastAsia="Times New Roman" w:hAnsi="Times New Roman" w:cs="Times New Roman"/>
                <w:sz w:val="16"/>
                <w:szCs w:val="16"/>
                <w:lang w:eastAsia="id-ID"/>
              </w:rPr>
              <w:t>1.386.075.000</w:t>
            </w:r>
          </w:p>
        </w:tc>
        <w:tc>
          <w:tcPr>
            <w:tcW w:w="850" w:type="dxa"/>
            <w:tcBorders>
              <w:top w:val="nil"/>
              <w:left w:val="single" w:sz="4" w:space="0" w:color="auto"/>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i/>
                <w:iCs/>
                <w:sz w:val="16"/>
                <w:szCs w:val="16"/>
                <w:lang w:eastAsia="id-ID"/>
              </w:rPr>
            </w:pPr>
            <w:r w:rsidRPr="002947A9">
              <w:rPr>
                <w:rFonts w:ascii="Times New Roman" w:eastAsia="Times New Roman" w:hAnsi="Times New Roman" w:cs="Times New Roman"/>
                <w:i/>
                <w:iCs/>
                <w:sz w:val="16"/>
                <w:szCs w:val="16"/>
                <w:lang w:eastAsia="id-ID"/>
              </w:rPr>
              <w:t>Total Cash Outflow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ind w:left="-108" w:right="-61"/>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1.8</w:t>
            </w:r>
            <w:r w:rsidRPr="00F158AB">
              <w:rPr>
                <w:rFonts w:ascii="Times New Roman" w:eastAsia="Times New Roman" w:hAnsi="Times New Roman" w:cs="Times New Roman"/>
                <w:sz w:val="16"/>
                <w:szCs w:val="16"/>
                <w:lang w:eastAsia="id-ID"/>
              </w:rPr>
              <w:t>86.075.000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20"/>
        </w:trPr>
        <w:tc>
          <w:tcPr>
            <w:tcW w:w="2268" w:type="dxa"/>
            <w:gridSpan w:val="2"/>
            <w:tcBorders>
              <w:top w:val="nil"/>
              <w:left w:val="single" w:sz="4" w:space="0" w:color="auto"/>
              <w:bottom w:val="nil"/>
              <w:right w:val="single" w:sz="4" w:space="0" w:color="000000"/>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CASH INFLOW</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r>
      <w:tr w:rsidR="00B67E7D" w:rsidRPr="002947A9" w:rsidTr="00B67E7D">
        <w:trPr>
          <w:trHeight w:val="156"/>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1</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Operasional Cash flow</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F158AB" w:rsidRDefault="00B67E7D" w:rsidP="00B67E7D">
            <w:pPr>
              <w:spacing w:line="240" w:lineRule="auto"/>
              <w:ind w:left="-108" w:right="-109"/>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851" w:type="dxa"/>
            <w:tcBorders>
              <w:top w:val="nil"/>
              <w:left w:val="nil"/>
              <w:bottom w:val="nil"/>
              <w:right w:val="single" w:sz="4" w:space="0" w:color="auto"/>
            </w:tcBorders>
            <w:shd w:val="clear" w:color="auto" w:fill="auto"/>
            <w:noWrap/>
            <w:vAlign w:val="center"/>
            <w:hideMark/>
          </w:tcPr>
          <w:p w:rsidR="00B67E7D" w:rsidRPr="00F158AB" w:rsidRDefault="00B67E7D" w:rsidP="00B67E7D">
            <w:pPr>
              <w:spacing w:line="240" w:lineRule="auto"/>
              <w:ind w:left="-107" w:right="-108"/>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850" w:type="dxa"/>
            <w:tcBorders>
              <w:top w:val="nil"/>
              <w:left w:val="nil"/>
              <w:bottom w:val="nil"/>
              <w:right w:val="single" w:sz="4" w:space="0" w:color="auto"/>
            </w:tcBorders>
            <w:shd w:val="clear" w:color="auto" w:fill="auto"/>
            <w:noWrap/>
            <w:vAlign w:val="center"/>
            <w:hideMark/>
          </w:tcPr>
          <w:p w:rsidR="00B67E7D" w:rsidRPr="00F158AB" w:rsidRDefault="00B67E7D" w:rsidP="00B67E7D">
            <w:pPr>
              <w:spacing w:line="240" w:lineRule="auto"/>
              <w:ind w:left="-108" w:right="-109"/>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851" w:type="dxa"/>
            <w:tcBorders>
              <w:top w:val="nil"/>
              <w:left w:val="nil"/>
              <w:bottom w:val="nil"/>
              <w:right w:val="single" w:sz="4" w:space="0" w:color="auto"/>
            </w:tcBorders>
            <w:shd w:val="clear" w:color="auto" w:fill="auto"/>
            <w:noWrap/>
            <w:vAlign w:val="center"/>
            <w:hideMark/>
          </w:tcPr>
          <w:p w:rsidR="00B67E7D" w:rsidRPr="00F158AB" w:rsidRDefault="00B67E7D" w:rsidP="00B67E7D">
            <w:pPr>
              <w:spacing w:line="240" w:lineRule="auto"/>
              <w:ind w:left="-107" w:right="-108"/>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1276" w:type="dxa"/>
            <w:tcBorders>
              <w:top w:val="nil"/>
              <w:left w:val="nil"/>
              <w:bottom w:val="nil"/>
              <w:right w:val="single" w:sz="4" w:space="0" w:color="auto"/>
            </w:tcBorders>
            <w:shd w:val="clear" w:color="auto" w:fill="auto"/>
            <w:noWrap/>
            <w:vAlign w:val="center"/>
            <w:hideMark/>
          </w:tcPr>
          <w:p w:rsidR="00B67E7D" w:rsidRPr="00F158AB" w:rsidRDefault="00B67E7D" w:rsidP="00B67E7D">
            <w:pPr>
              <w:spacing w:line="240" w:lineRule="auto"/>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2</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Nilai Residu</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r>
              <w:rPr>
                <w:rFonts w:ascii="Times New Roman" w:eastAsia="Times New Roman" w:hAnsi="Times New Roman" w:cs="Times New Roman"/>
                <w:sz w:val="16"/>
                <w:szCs w:val="16"/>
                <w:lang w:eastAsia="id-ID"/>
              </w:rPr>
              <w:t>250.000.000</w:t>
            </w:r>
          </w:p>
        </w:tc>
      </w:tr>
      <w:tr w:rsidR="00B67E7D" w:rsidRPr="002947A9" w:rsidTr="00B67E7D">
        <w:trPr>
          <w:trHeight w:val="20"/>
        </w:trPr>
        <w:tc>
          <w:tcPr>
            <w:tcW w:w="558" w:type="dxa"/>
            <w:tcBorders>
              <w:top w:val="nil"/>
              <w:left w:val="single" w:sz="4" w:space="0" w:color="auto"/>
              <w:bottom w:val="nil"/>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4</w:t>
            </w:r>
          </w:p>
        </w:tc>
        <w:tc>
          <w:tcPr>
            <w:tcW w:w="171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Modal Kerja Kembali</w:t>
            </w:r>
          </w:p>
        </w:tc>
        <w:tc>
          <w:tcPr>
            <w:tcW w:w="1134"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0"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851"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p>
        </w:tc>
        <w:tc>
          <w:tcPr>
            <w:tcW w:w="1276" w:type="dxa"/>
            <w:tcBorders>
              <w:top w:val="nil"/>
              <w:left w:val="nil"/>
              <w:bottom w:val="nil"/>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r w:rsidRPr="00F158AB">
              <w:rPr>
                <w:rFonts w:ascii="Times New Roman" w:eastAsia="Times New Roman" w:hAnsi="Times New Roman" w:cs="Times New Roman"/>
                <w:sz w:val="16"/>
                <w:szCs w:val="16"/>
                <w:lang w:eastAsia="id-ID"/>
              </w:rPr>
              <w:t>1.386.075.000</w:t>
            </w:r>
          </w:p>
        </w:tc>
      </w:tr>
      <w:tr w:rsidR="00B67E7D" w:rsidRPr="002947A9" w:rsidTr="00B67E7D">
        <w:trPr>
          <w:trHeight w:val="20"/>
        </w:trPr>
        <w:tc>
          <w:tcPr>
            <w:tcW w:w="558" w:type="dxa"/>
            <w:tcBorders>
              <w:top w:val="nil"/>
              <w:left w:val="single" w:sz="4" w:space="0" w:color="auto"/>
              <w:bottom w:val="single" w:sz="4" w:space="0" w:color="auto"/>
              <w:right w:val="nil"/>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sz w:val="16"/>
                <w:szCs w:val="16"/>
                <w:lang w:eastAsia="id-ID"/>
              </w:rPr>
            </w:pPr>
          </w:p>
        </w:tc>
        <w:tc>
          <w:tcPr>
            <w:tcW w:w="1710" w:type="dxa"/>
            <w:tcBorders>
              <w:top w:val="nil"/>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rPr>
                <w:rFonts w:ascii="Times New Roman" w:eastAsia="Times New Roman" w:hAnsi="Times New Roman" w:cs="Times New Roman"/>
                <w:i/>
                <w:iCs/>
                <w:sz w:val="16"/>
                <w:szCs w:val="16"/>
                <w:lang w:eastAsia="id-ID"/>
              </w:rPr>
            </w:pPr>
            <w:r w:rsidRPr="002947A9">
              <w:rPr>
                <w:rFonts w:ascii="Times New Roman" w:eastAsia="Times New Roman" w:hAnsi="Times New Roman" w:cs="Times New Roman"/>
                <w:i/>
                <w:iCs/>
                <w:sz w:val="16"/>
                <w:szCs w:val="16"/>
                <w:lang w:eastAsia="id-ID"/>
              </w:rPr>
              <w:t>Total Cash Inflow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jc w:val="right"/>
              <w:rPr>
                <w:rFonts w:ascii="Times New Roman" w:eastAsia="Times New Roman" w:hAnsi="Times New Roman" w:cs="Times New Roman"/>
                <w:sz w:val="16"/>
                <w:szCs w:val="16"/>
                <w:lang w:eastAsia="id-ID"/>
              </w:rPr>
            </w:pPr>
            <w:r w:rsidRPr="002947A9">
              <w:rPr>
                <w:rFonts w:ascii="Times New Roman" w:eastAsia="Times New Roman" w:hAnsi="Times New Roman" w:cs="Times New Roman"/>
                <w:sz w:val="16"/>
                <w:szCs w:val="16"/>
                <w:lang w:eastAsia="id-ID"/>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F158AB" w:rsidRDefault="00B67E7D" w:rsidP="00B67E7D">
            <w:pPr>
              <w:spacing w:line="240" w:lineRule="auto"/>
              <w:ind w:left="-108" w:right="-109"/>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F158AB" w:rsidRDefault="00B67E7D" w:rsidP="00B67E7D">
            <w:pPr>
              <w:spacing w:line="240" w:lineRule="auto"/>
              <w:ind w:left="-107" w:right="-108"/>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F158AB" w:rsidRDefault="00B67E7D" w:rsidP="00B67E7D">
            <w:pPr>
              <w:spacing w:line="240" w:lineRule="auto"/>
              <w:ind w:left="-108" w:right="-109"/>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F158AB" w:rsidRDefault="00B67E7D" w:rsidP="00B67E7D">
            <w:pPr>
              <w:spacing w:line="240" w:lineRule="auto"/>
              <w:ind w:left="-107" w:right="-108"/>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7E7D" w:rsidRPr="002947A9" w:rsidRDefault="00B67E7D" w:rsidP="00B67E7D">
            <w:pPr>
              <w:spacing w:before="20" w:after="20" w:line="240" w:lineRule="auto"/>
              <w:ind w:left="-155"/>
              <w:jc w:val="right"/>
              <w:rPr>
                <w:rFonts w:ascii="Times New Roman" w:eastAsia="Times New Roman" w:hAnsi="Times New Roman" w:cs="Times New Roman"/>
                <w:sz w:val="16"/>
                <w:szCs w:val="16"/>
                <w:lang w:eastAsia="id-ID"/>
              </w:rPr>
            </w:pPr>
            <w:r w:rsidRPr="00F158AB">
              <w:rPr>
                <w:rFonts w:ascii="Times New Roman" w:eastAsia="Times New Roman" w:hAnsi="Times New Roman" w:cs="Times New Roman"/>
                <w:sz w:val="16"/>
                <w:szCs w:val="16"/>
                <w:lang w:eastAsia="id-ID"/>
              </w:rPr>
              <w:t>1.897.776.430</w:t>
            </w:r>
          </w:p>
        </w:tc>
      </w:tr>
      <w:tr w:rsidR="00B67E7D" w:rsidRPr="0069672F" w:rsidTr="00B67E7D">
        <w:trPr>
          <w:trHeight w:val="20"/>
        </w:trPr>
        <w:tc>
          <w:tcPr>
            <w:tcW w:w="558" w:type="dxa"/>
            <w:tcBorders>
              <w:top w:val="nil"/>
              <w:left w:val="nil"/>
              <w:bottom w:val="nil"/>
              <w:right w:val="nil"/>
            </w:tcBorders>
            <w:shd w:val="clear" w:color="auto" w:fill="auto"/>
            <w:noWrap/>
            <w:vAlign w:val="center"/>
          </w:tcPr>
          <w:p w:rsidR="00B67E7D" w:rsidRPr="0069672F" w:rsidRDefault="00B67E7D" w:rsidP="00B67E7D">
            <w:pPr>
              <w:spacing w:before="20" w:after="20" w:line="240" w:lineRule="auto"/>
              <w:jc w:val="right"/>
              <w:rPr>
                <w:rFonts w:ascii="Times New Roman" w:eastAsia="Times New Roman" w:hAnsi="Times New Roman" w:cs="Times New Roman"/>
                <w:color w:val="000000"/>
                <w:sz w:val="10"/>
                <w:szCs w:val="10"/>
                <w:lang w:eastAsia="id-ID"/>
              </w:rPr>
            </w:pPr>
          </w:p>
        </w:tc>
        <w:tc>
          <w:tcPr>
            <w:tcW w:w="1710" w:type="dxa"/>
            <w:tcBorders>
              <w:top w:val="nil"/>
              <w:left w:val="nil"/>
              <w:bottom w:val="nil"/>
              <w:right w:val="nil"/>
            </w:tcBorders>
            <w:shd w:val="clear" w:color="auto" w:fill="auto"/>
            <w:noWrap/>
            <w:vAlign w:val="center"/>
          </w:tcPr>
          <w:p w:rsidR="00B67E7D" w:rsidRPr="0069672F" w:rsidRDefault="00B67E7D" w:rsidP="00B67E7D">
            <w:pPr>
              <w:spacing w:before="20" w:after="20" w:line="240" w:lineRule="auto"/>
              <w:jc w:val="right"/>
              <w:rPr>
                <w:rFonts w:ascii="Times New Roman" w:eastAsia="Times New Roman" w:hAnsi="Times New Roman" w:cs="Times New Roman"/>
                <w:color w:val="000000"/>
                <w:sz w:val="10"/>
                <w:szCs w:val="10"/>
                <w:lang w:eastAsia="id-ID"/>
              </w:rPr>
            </w:pPr>
          </w:p>
        </w:tc>
        <w:tc>
          <w:tcPr>
            <w:tcW w:w="1134" w:type="dxa"/>
            <w:tcBorders>
              <w:top w:val="nil"/>
              <w:left w:val="nil"/>
              <w:bottom w:val="nil"/>
              <w:right w:val="nil"/>
            </w:tcBorders>
            <w:shd w:val="clear" w:color="auto" w:fill="auto"/>
            <w:noWrap/>
            <w:vAlign w:val="center"/>
          </w:tcPr>
          <w:p w:rsidR="00B67E7D" w:rsidRPr="0069672F" w:rsidRDefault="00B67E7D" w:rsidP="00B67E7D">
            <w:pPr>
              <w:spacing w:before="20" w:after="20" w:line="240" w:lineRule="auto"/>
              <w:jc w:val="right"/>
              <w:rPr>
                <w:rFonts w:ascii="Times New Roman" w:eastAsia="Times New Roman" w:hAnsi="Times New Roman" w:cs="Times New Roman"/>
                <w:color w:val="000000"/>
                <w:sz w:val="10"/>
                <w:szCs w:val="10"/>
                <w:lang w:eastAsia="id-ID"/>
              </w:rPr>
            </w:pPr>
          </w:p>
        </w:tc>
        <w:tc>
          <w:tcPr>
            <w:tcW w:w="850" w:type="dxa"/>
            <w:tcBorders>
              <w:top w:val="nil"/>
              <w:left w:val="nil"/>
              <w:bottom w:val="nil"/>
              <w:right w:val="nil"/>
            </w:tcBorders>
            <w:shd w:val="clear" w:color="auto" w:fill="auto"/>
            <w:noWrap/>
            <w:vAlign w:val="center"/>
          </w:tcPr>
          <w:p w:rsidR="00B67E7D" w:rsidRPr="0069672F" w:rsidRDefault="00B67E7D" w:rsidP="00B67E7D">
            <w:pPr>
              <w:spacing w:line="240" w:lineRule="auto"/>
              <w:ind w:left="-108" w:right="-109"/>
              <w:jc w:val="right"/>
              <w:rPr>
                <w:rFonts w:ascii="Times New Roman" w:eastAsia="Times New Roman" w:hAnsi="Times New Roman" w:cs="Times New Roman"/>
                <w:bCs/>
                <w:color w:val="000000"/>
                <w:sz w:val="10"/>
                <w:szCs w:val="10"/>
                <w:lang w:eastAsia="id-ID"/>
              </w:rPr>
            </w:pPr>
          </w:p>
        </w:tc>
        <w:tc>
          <w:tcPr>
            <w:tcW w:w="851" w:type="dxa"/>
            <w:tcBorders>
              <w:top w:val="nil"/>
              <w:left w:val="nil"/>
              <w:bottom w:val="nil"/>
              <w:right w:val="nil"/>
            </w:tcBorders>
            <w:shd w:val="clear" w:color="auto" w:fill="auto"/>
            <w:noWrap/>
            <w:vAlign w:val="center"/>
          </w:tcPr>
          <w:p w:rsidR="00B67E7D" w:rsidRPr="0069672F" w:rsidRDefault="00B67E7D" w:rsidP="00B67E7D">
            <w:pPr>
              <w:spacing w:line="240" w:lineRule="auto"/>
              <w:ind w:left="-107" w:right="-108"/>
              <w:jc w:val="right"/>
              <w:rPr>
                <w:rFonts w:ascii="Times New Roman" w:eastAsia="Times New Roman" w:hAnsi="Times New Roman" w:cs="Times New Roman"/>
                <w:bCs/>
                <w:color w:val="000000"/>
                <w:sz w:val="10"/>
                <w:szCs w:val="10"/>
                <w:lang w:eastAsia="id-ID"/>
              </w:rPr>
            </w:pPr>
          </w:p>
        </w:tc>
        <w:tc>
          <w:tcPr>
            <w:tcW w:w="850" w:type="dxa"/>
            <w:tcBorders>
              <w:top w:val="nil"/>
              <w:left w:val="nil"/>
              <w:bottom w:val="nil"/>
              <w:right w:val="nil"/>
            </w:tcBorders>
            <w:shd w:val="clear" w:color="auto" w:fill="auto"/>
            <w:noWrap/>
            <w:vAlign w:val="center"/>
          </w:tcPr>
          <w:p w:rsidR="00B67E7D" w:rsidRPr="0069672F" w:rsidRDefault="00B67E7D" w:rsidP="00B67E7D">
            <w:pPr>
              <w:spacing w:line="240" w:lineRule="auto"/>
              <w:ind w:left="-108" w:right="-109"/>
              <w:jc w:val="right"/>
              <w:rPr>
                <w:rFonts w:ascii="Times New Roman" w:eastAsia="Times New Roman" w:hAnsi="Times New Roman" w:cs="Times New Roman"/>
                <w:bCs/>
                <w:color w:val="000000"/>
                <w:sz w:val="10"/>
                <w:szCs w:val="10"/>
                <w:lang w:eastAsia="id-ID"/>
              </w:rPr>
            </w:pPr>
          </w:p>
        </w:tc>
        <w:tc>
          <w:tcPr>
            <w:tcW w:w="851" w:type="dxa"/>
            <w:tcBorders>
              <w:top w:val="nil"/>
              <w:left w:val="nil"/>
              <w:bottom w:val="nil"/>
              <w:right w:val="nil"/>
            </w:tcBorders>
            <w:shd w:val="clear" w:color="auto" w:fill="auto"/>
            <w:noWrap/>
            <w:vAlign w:val="center"/>
          </w:tcPr>
          <w:p w:rsidR="00B67E7D" w:rsidRPr="0069672F" w:rsidRDefault="00B67E7D" w:rsidP="00B67E7D">
            <w:pPr>
              <w:spacing w:line="240" w:lineRule="auto"/>
              <w:ind w:left="-107" w:right="-108"/>
              <w:jc w:val="right"/>
              <w:rPr>
                <w:rFonts w:ascii="Times New Roman" w:eastAsia="Times New Roman" w:hAnsi="Times New Roman" w:cs="Times New Roman"/>
                <w:bCs/>
                <w:color w:val="000000"/>
                <w:sz w:val="10"/>
                <w:szCs w:val="10"/>
                <w:lang w:eastAsia="id-ID"/>
              </w:rPr>
            </w:pPr>
          </w:p>
        </w:tc>
        <w:tc>
          <w:tcPr>
            <w:tcW w:w="1276" w:type="dxa"/>
            <w:tcBorders>
              <w:top w:val="nil"/>
              <w:left w:val="nil"/>
              <w:bottom w:val="nil"/>
              <w:right w:val="nil"/>
            </w:tcBorders>
            <w:shd w:val="clear" w:color="auto" w:fill="auto"/>
            <w:noWrap/>
            <w:vAlign w:val="center"/>
          </w:tcPr>
          <w:p w:rsidR="00B67E7D" w:rsidRPr="0069672F" w:rsidRDefault="00B67E7D" w:rsidP="00B67E7D">
            <w:pPr>
              <w:spacing w:before="20" w:after="20" w:line="240" w:lineRule="auto"/>
              <w:ind w:left="-155"/>
              <w:jc w:val="right"/>
              <w:rPr>
                <w:rFonts w:ascii="Times New Roman" w:eastAsia="Times New Roman" w:hAnsi="Times New Roman" w:cs="Times New Roman"/>
                <w:color w:val="000000"/>
                <w:sz w:val="10"/>
                <w:szCs w:val="10"/>
                <w:lang w:eastAsia="id-ID"/>
              </w:rPr>
            </w:pPr>
          </w:p>
        </w:tc>
      </w:tr>
      <w:tr w:rsidR="00B67E7D" w:rsidRPr="00072648" w:rsidTr="00B67E7D">
        <w:trPr>
          <w:trHeight w:val="20"/>
        </w:trPr>
        <w:tc>
          <w:tcPr>
            <w:tcW w:w="558" w:type="dxa"/>
            <w:tcBorders>
              <w:top w:val="single" w:sz="4" w:space="0" w:color="auto"/>
              <w:left w:val="single" w:sz="4" w:space="0" w:color="auto"/>
              <w:bottom w:val="single" w:sz="4" w:space="0" w:color="auto"/>
              <w:right w:val="nil"/>
            </w:tcBorders>
            <w:shd w:val="clear" w:color="auto" w:fill="auto"/>
            <w:noWrap/>
            <w:vAlign w:val="center"/>
            <w:hideMark/>
          </w:tcPr>
          <w:p w:rsidR="00B67E7D" w:rsidRPr="00072648" w:rsidRDefault="00B67E7D" w:rsidP="00B67E7D">
            <w:pPr>
              <w:spacing w:before="20" w:after="20" w:line="240" w:lineRule="auto"/>
              <w:jc w:val="center"/>
              <w:rPr>
                <w:rFonts w:ascii="Times New Roman" w:eastAsia="Times New Roman" w:hAnsi="Times New Roman" w:cs="Times New Roman"/>
                <w:b/>
                <w:bCs/>
                <w:color w:val="000000"/>
                <w:sz w:val="16"/>
                <w:szCs w:val="16"/>
                <w:lang w:eastAsia="id-ID"/>
              </w:rPr>
            </w:pP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B67E7D" w:rsidRPr="00072648" w:rsidRDefault="00B67E7D" w:rsidP="00B67E7D">
            <w:pPr>
              <w:spacing w:before="20" w:after="20" w:line="240" w:lineRule="auto"/>
              <w:jc w:val="center"/>
              <w:rPr>
                <w:rFonts w:ascii="Times New Roman" w:eastAsia="Times New Roman" w:hAnsi="Times New Roman" w:cs="Times New Roman"/>
                <w:b/>
                <w:bCs/>
                <w:i/>
                <w:iCs/>
                <w:color w:val="000000"/>
                <w:sz w:val="16"/>
                <w:szCs w:val="16"/>
                <w:lang w:eastAsia="id-ID"/>
              </w:rPr>
            </w:pPr>
            <w:r w:rsidRPr="00072648">
              <w:rPr>
                <w:rFonts w:ascii="Times New Roman" w:eastAsia="Times New Roman" w:hAnsi="Times New Roman" w:cs="Times New Roman"/>
                <w:b/>
                <w:bCs/>
                <w:i/>
                <w:iCs/>
                <w:color w:val="000000"/>
                <w:sz w:val="16"/>
                <w:szCs w:val="16"/>
                <w:lang w:eastAsia="id-ID"/>
              </w:rPr>
              <w:t>Net Casflow</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7E7D" w:rsidRPr="00072648" w:rsidRDefault="00B67E7D" w:rsidP="00B67E7D">
            <w:pPr>
              <w:spacing w:before="20" w:after="20" w:line="240" w:lineRule="auto"/>
              <w:ind w:left="-108" w:right="-108"/>
              <w:jc w:val="center"/>
              <w:rPr>
                <w:rFonts w:ascii="Times New Roman" w:eastAsia="Times New Roman" w:hAnsi="Times New Roman" w:cs="Times New Roman"/>
                <w:b/>
                <w:bCs/>
                <w:color w:val="000000"/>
                <w:sz w:val="16"/>
                <w:szCs w:val="16"/>
                <w:lang w:eastAsia="id-ID"/>
              </w:rPr>
            </w:pPr>
            <w:r w:rsidRPr="00072648">
              <w:rPr>
                <w:rFonts w:ascii="Times New Roman" w:eastAsia="Times New Roman" w:hAnsi="Times New Roman" w:cs="Times New Roman"/>
                <w:b/>
                <w:bCs/>
                <w:color w:val="000000"/>
                <w:sz w:val="16"/>
                <w:szCs w:val="16"/>
                <w:lang w:eastAsia="id-ID"/>
              </w:rPr>
              <w:t>(</w:t>
            </w:r>
            <w:r>
              <w:rPr>
                <w:rFonts w:ascii="Times New Roman" w:eastAsia="Times New Roman" w:hAnsi="Times New Roman" w:cs="Times New Roman"/>
                <w:b/>
                <w:bCs/>
                <w:color w:val="000000"/>
                <w:sz w:val="16"/>
                <w:szCs w:val="16"/>
                <w:lang w:eastAsia="id-ID"/>
              </w:rPr>
              <w:t>1.8</w:t>
            </w:r>
            <w:r w:rsidRPr="00F158AB">
              <w:rPr>
                <w:rFonts w:ascii="Times New Roman" w:eastAsia="Times New Roman" w:hAnsi="Times New Roman" w:cs="Times New Roman"/>
                <w:b/>
                <w:bCs/>
                <w:color w:val="000000"/>
                <w:sz w:val="16"/>
                <w:szCs w:val="16"/>
                <w:lang w:eastAsia="id-ID"/>
              </w:rPr>
              <w:t>86.075.000</w:t>
            </w:r>
            <w:r w:rsidRPr="00072648">
              <w:rPr>
                <w:rFonts w:ascii="Times New Roman" w:eastAsia="Times New Roman" w:hAnsi="Times New Roman" w:cs="Times New Roman"/>
                <w:b/>
                <w:bCs/>
                <w:color w:val="000000"/>
                <w:sz w:val="16"/>
                <w:szCs w:val="16"/>
                <w:lang w:eastAsia="id-ID"/>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F158AB" w:rsidRDefault="00B67E7D" w:rsidP="00B67E7D">
            <w:pPr>
              <w:spacing w:line="240" w:lineRule="auto"/>
              <w:ind w:left="-108" w:right="-109"/>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F158AB" w:rsidRDefault="00B67E7D" w:rsidP="00B67E7D">
            <w:pPr>
              <w:spacing w:line="240" w:lineRule="auto"/>
              <w:ind w:left="-107" w:right="-108"/>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67E7D" w:rsidRPr="00F158AB" w:rsidRDefault="00B67E7D" w:rsidP="00B67E7D">
            <w:pPr>
              <w:spacing w:line="240" w:lineRule="auto"/>
              <w:ind w:left="-108" w:right="-109"/>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67E7D" w:rsidRPr="00F158AB" w:rsidRDefault="00B67E7D" w:rsidP="00B67E7D">
            <w:pPr>
              <w:spacing w:line="240" w:lineRule="auto"/>
              <w:ind w:left="-107" w:right="-108"/>
              <w:jc w:val="right"/>
              <w:rPr>
                <w:rFonts w:ascii="Times New Roman" w:eastAsia="Times New Roman" w:hAnsi="Times New Roman" w:cs="Times New Roman"/>
                <w:bCs/>
                <w:color w:val="000000"/>
                <w:sz w:val="16"/>
                <w:szCs w:val="16"/>
                <w:lang w:eastAsia="id-ID"/>
              </w:rPr>
            </w:pPr>
            <w:r w:rsidRPr="00F158AB">
              <w:rPr>
                <w:rFonts w:ascii="Times New Roman" w:eastAsia="Times New Roman" w:hAnsi="Times New Roman" w:cs="Times New Roman"/>
                <w:bCs/>
                <w:color w:val="000000"/>
                <w:sz w:val="16"/>
                <w:szCs w:val="16"/>
                <w:lang w:eastAsia="id-ID"/>
              </w:rPr>
              <w:t>261.701.430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7E7D" w:rsidRPr="00072648" w:rsidRDefault="00B67E7D" w:rsidP="00B67E7D">
            <w:pPr>
              <w:spacing w:before="20" w:after="20" w:line="240" w:lineRule="auto"/>
              <w:ind w:left="-155"/>
              <w:jc w:val="right"/>
              <w:rPr>
                <w:rFonts w:ascii="Times New Roman" w:eastAsia="Times New Roman" w:hAnsi="Times New Roman" w:cs="Times New Roman"/>
                <w:b/>
                <w:bCs/>
                <w:color w:val="000000"/>
                <w:sz w:val="16"/>
                <w:szCs w:val="16"/>
                <w:lang w:eastAsia="id-ID"/>
              </w:rPr>
            </w:pPr>
            <w:r w:rsidRPr="00F158AB">
              <w:rPr>
                <w:rFonts w:ascii="Times New Roman" w:eastAsia="Times New Roman" w:hAnsi="Times New Roman" w:cs="Times New Roman"/>
                <w:b/>
                <w:bCs/>
                <w:color w:val="000000"/>
                <w:sz w:val="16"/>
                <w:szCs w:val="16"/>
                <w:lang w:eastAsia="id-ID"/>
              </w:rPr>
              <w:t>1.897.776.430</w:t>
            </w:r>
          </w:p>
        </w:tc>
      </w:tr>
    </w:tbl>
    <w:p w:rsidR="00B67E7D" w:rsidRPr="00F01FF9" w:rsidRDefault="00B67E7D" w:rsidP="00B67E7D">
      <w:pPr>
        <w:spacing w:line="240" w:lineRule="auto"/>
        <w:ind w:left="142"/>
        <w:rPr>
          <w:rFonts w:ascii="Times New Roman" w:hAnsi="Times New Roman" w:cs="Times New Roman"/>
          <w:sz w:val="20"/>
          <w:szCs w:val="20"/>
        </w:rPr>
      </w:pPr>
      <w:r w:rsidRPr="00F01FF9">
        <w:rPr>
          <w:rFonts w:ascii="Times New Roman" w:hAnsi="Times New Roman" w:cs="Times New Roman"/>
          <w:sz w:val="20"/>
          <w:szCs w:val="20"/>
        </w:rPr>
        <w:t xml:space="preserve">Sumber : Data yang diolah (selengkapnya lihat lampiran </w:t>
      </w:r>
      <w:r>
        <w:rPr>
          <w:rFonts w:ascii="Times New Roman" w:hAnsi="Times New Roman" w:cs="Times New Roman"/>
          <w:sz w:val="20"/>
          <w:szCs w:val="20"/>
        </w:rPr>
        <w:t>5</w:t>
      </w:r>
      <w:r w:rsidRPr="00F01FF9">
        <w:rPr>
          <w:rFonts w:ascii="Times New Roman" w:hAnsi="Times New Roman" w:cs="Times New Roman"/>
          <w:sz w:val="20"/>
          <w:szCs w:val="20"/>
        </w:rPr>
        <w:t>)</w:t>
      </w:r>
    </w:p>
    <w:p w:rsidR="00B67E7D" w:rsidRDefault="00B67E7D" w:rsidP="00B67E7D">
      <w:pPr>
        <w:spacing w:line="360" w:lineRule="auto"/>
        <w:ind w:left="425"/>
        <w:rPr>
          <w:rFonts w:ascii="Times New Roman" w:hAnsi="Times New Roman" w:cs="Times New Roman"/>
          <w:sz w:val="24"/>
          <w:szCs w:val="24"/>
        </w:rPr>
      </w:pPr>
    </w:p>
    <w:p w:rsidR="00B67E7D" w:rsidRDefault="00B67E7D" w:rsidP="00B67E7D">
      <w:pPr>
        <w:spacing w:line="360" w:lineRule="auto"/>
        <w:ind w:left="425"/>
        <w:rPr>
          <w:rFonts w:ascii="Times New Roman" w:hAnsi="Times New Roman" w:cs="Times New Roman"/>
          <w:sz w:val="24"/>
          <w:szCs w:val="24"/>
        </w:rPr>
      </w:pPr>
    </w:p>
    <w:p w:rsidR="00B67E7D" w:rsidRDefault="00B67E7D" w:rsidP="00B67E7D">
      <w:pPr>
        <w:spacing w:line="360" w:lineRule="auto"/>
        <w:ind w:left="425"/>
        <w:rPr>
          <w:rFonts w:ascii="Times New Roman" w:hAnsi="Times New Roman" w:cs="Times New Roman"/>
          <w:sz w:val="24"/>
          <w:szCs w:val="24"/>
        </w:rPr>
      </w:pPr>
    </w:p>
    <w:p w:rsidR="00B67E7D" w:rsidRDefault="00B67E7D" w:rsidP="00966627">
      <w:pPr>
        <w:pStyle w:val="ListParagraph"/>
        <w:numPr>
          <w:ilvl w:val="0"/>
          <w:numId w:val="32"/>
        </w:numPr>
        <w:spacing w:line="360" w:lineRule="auto"/>
        <w:ind w:left="851"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Dasar dan Asumasi Perhitungan </w:t>
      </w:r>
    </w:p>
    <w:p w:rsidR="00B67E7D" w:rsidRDefault="00B67E7D" w:rsidP="00966627">
      <w:pPr>
        <w:pStyle w:val="ListParagraph"/>
        <w:numPr>
          <w:ilvl w:val="0"/>
          <w:numId w:val="3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Cash flow yang diperhitungkan adalah cash flow yang muncul untuk menjalankan keputusan investasi yang akan dijalankan. Cash flow yang tidak relevan tidak dimasukkan dalam analisis (sunk cost).</w:t>
      </w:r>
    </w:p>
    <w:p w:rsidR="00B67E7D" w:rsidRDefault="00B67E7D" w:rsidP="00966627">
      <w:pPr>
        <w:pStyle w:val="ListParagraph"/>
        <w:numPr>
          <w:ilvl w:val="0"/>
          <w:numId w:val="3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Cashflow yang digunakan adalah cash flow rutin yang diperolah dari kegiatan operasional.</w:t>
      </w:r>
    </w:p>
    <w:p w:rsidR="00B67E7D" w:rsidRDefault="00B67E7D" w:rsidP="00966627">
      <w:pPr>
        <w:pStyle w:val="ListParagraph"/>
        <w:numPr>
          <w:ilvl w:val="0"/>
          <w:numId w:val="3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Cash flow yang berkaitan dengan keputusan pendanaan tidak dimasukkan dalam analisis (biaya bunga).</w:t>
      </w:r>
    </w:p>
    <w:p w:rsidR="00B67E7D" w:rsidRDefault="00B67E7D" w:rsidP="00966627">
      <w:pPr>
        <w:pStyle w:val="ListParagraph"/>
        <w:numPr>
          <w:ilvl w:val="0"/>
          <w:numId w:val="36"/>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Umur Investasi selama 5 tahun.</w:t>
      </w:r>
    </w:p>
    <w:p w:rsidR="00B67E7D" w:rsidRDefault="00B67E7D" w:rsidP="00966627">
      <w:pPr>
        <w:pStyle w:val="ListParagraph"/>
        <w:numPr>
          <w:ilvl w:val="0"/>
          <w:numId w:val="32"/>
        </w:numPr>
        <w:spacing w:line="360" w:lineRule="auto"/>
        <w:ind w:left="851" w:hanging="426"/>
        <w:jc w:val="both"/>
        <w:rPr>
          <w:rFonts w:ascii="Times New Roman" w:hAnsi="Times New Roman" w:cs="Times New Roman"/>
          <w:sz w:val="24"/>
          <w:szCs w:val="24"/>
        </w:rPr>
      </w:pPr>
      <w:r w:rsidRPr="00E108F4">
        <w:rPr>
          <w:rFonts w:ascii="Times New Roman" w:hAnsi="Times New Roman" w:cs="Times New Roman"/>
          <w:sz w:val="24"/>
          <w:szCs w:val="24"/>
        </w:rPr>
        <w:t xml:space="preserve">Cash </w:t>
      </w:r>
      <w:r>
        <w:rPr>
          <w:rFonts w:ascii="Times New Roman" w:hAnsi="Times New Roman" w:cs="Times New Roman"/>
          <w:sz w:val="24"/>
          <w:szCs w:val="24"/>
        </w:rPr>
        <w:t>Out</w:t>
      </w:r>
      <w:r w:rsidRPr="00E108F4">
        <w:rPr>
          <w:rFonts w:ascii="Times New Roman" w:hAnsi="Times New Roman" w:cs="Times New Roman"/>
          <w:sz w:val="24"/>
          <w:szCs w:val="24"/>
        </w:rPr>
        <w:t>flow</w:t>
      </w:r>
    </w:p>
    <w:p w:rsidR="00B67E7D" w:rsidRDefault="00B67E7D" w:rsidP="00966627">
      <w:pPr>
        <w:pStyle w:val="ListParagraph"/>
        <w:numPr>
          <w:ilvl w:val="0"/>
          <w:numId w:val="38"/>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Investasi sebesar Rp. 500.000.000,- artinya ada cash outflow pada awal tahun (tahun ke-0). Depresiasi per tahun dengan metode garis lurus sebesar Rp. 50.000.000,-. </w:t>
      </w:r>
    </w:p>
    <w:p w:rsidR="00B67E7D" w:rsidRDefault="00B67E7D" w:rsidP="00966627">
      <w:pPr>
        <w:pStyle w:val="ListParagraph"/>
        <w:numPr>
          <w:ilvl w:val="0"/>
          <w:numId w:val="38"/>
        </w:numPr>
        <w:spacing w:line="360" w:lineRule="auto"/>
        <w:ind w:left="1276"/>
        <w:jc w:val="both"/>
        <w:rPr>
          <w:rFonts w:ascii="Times New Roman" w:hAnsi="Times New Roman" w:cs="Times New Roman"/>
          <w:sz w:val="24"/>
          <w:szCs w:val="24"/>
        </w:rPr>
      </w:pPr>
      <w:r>
        <w:rPr>
          <w:rFonts w:ascii="Times New Roman" w:hAnsi="Times New Roman" w:cs="Times New Roman"/>
          <w:sz w:val="24"/>
          <w:szCs w:val="24"/>
        </w:rPr>
        <w:t>Investasi Modal Kerja dilakukan sebesar Rp. 1.386.075</w:t>
      </w:r>
      <w:r w:rsidRPr="004A6402">
        <w:rPr>
          <w:rFonts w:ascii="Times New Roman" w:hAnsi="Times New Roman" w:cs="Times New Roman"/>
          <w:sz w:val="24"/>
          <w:szCs w:val="24"/>
        </w:rPr>
        <w:t>.000</w:t>
      </w:r>
      <w:r>
        <w:rPr>
          <w:rFonts w:ascii="Times New Roman" w:hAnsi="Times New Roman" w:cs="Times New Roman"/>
          <w:sz w:val="24"/>
          <w:szCs w:val="24"/>
        </w:rPr>
        <w:t>,- dikeluarkan pada akhir tahun ke-0 atau awal tahun pertama, digunakan untuk biaya operasional usaha, terdiri dari pembelian sapi bakalan, pakan, kesehatan, administrasi dan pemasaran.</w:t>
      </w:r>
    </w:p>
    <w:p w:rsidR="00B67E7D" w:rsidRPr="00B341FD" w:rsidRDefault="00B67E7D" w:rsidP="00966627">
      <w:pPr>
        <w:pStyle w:val="ListParagraph"/>
        <w:numPr>
          <w:ilvl w:val="0"/>
          <w:numId w:val="32"/>
        </w:numPr>
        <w:spacing w:line="360" w:lineRule="auto"/>
        <w:ind w:left="851" w:hanging="426"/>
        <w:jc w:val="both"/>
        <w:rPr>
          <w:rFonts w:ascii="Times New Roman" w:hAnsi="Times New Roman" w:cs="Times New Roman"/>
          <w:sz w:val="24"/>
          <w:szCs w:val="24"/>
        </w:rPr>
      </w:pPr>
      <w:r w:rsidRPr="00B341FD">
        <w:rPr>
          <w:rFonts w:ascii="Times New Roman" w:hAnsi="Times New Roman" w:cs="Times New Roman"/>
          <w:sz w:val="24"/>
          <w:szCs w:val="24"/>
        </w:rPr>
        <w:t xml:space="preserve"> Cash Inflow</w:t>
      </w:r>
    </w:p>
    <w:p w:rsidR="00B67E7D" w:rsidRPr="0069672F" w:rsidRDefault="00B67E7D" w:rsidP="00966627">
      <w:pPr>
        <w:pStyle w:val="ListParagraph"/>
        <w:numPr>
          <w:ilvl w:val="1"/>
          <w:numId w:val="3"/>
        </w:numPr>
        <w:spacing w:line="360" w:lineRule="auto"/>
        <w:ind w:left="1276" w:hanging="425"/>
        <w:jc w:val="both"/>
        <w:rPr>
          <w:rFonts w:ascii="Times New Roman" w:hAnsi="Times New Roman" w:cs="Times New Roman"/>
          <w:sz w:val="24"/>
          <w:szCs w:val="24"/>
        </w:rPr>
      </w:pPr>
      <w:r w:rsidRPr="0069672F">
        <w:rPr>
          <w:rFonts w:ascii="Times New Roman" w:hAnsi="Times New Roman" w:cs="Times New Roman"/>
          <w:sz w:val="24"/>
          <w:szCs w:val="24"/>
        </w:rPr>
        <w:t>Operasional cash flow, dihitung dari laba bersih setelah pajak (tabel 4.1) ditambah dengan depresiasai : Rp. 261.701.430,-Atau dalam perhitungan cash flow (tabel 4.2). yaitu keseluruhan operasional cash outflow  dan opresional cash inflow, dengan jumlah diasumsikan sama selama umur investasi (5 tahun).</w:t>
      </w:r>
    </w:p>
    <w:p w:rsidR="00B67E7D" w:rsidRPr="0069672F" w:rsidRDefault="00B67E7D" w:rsidP="00966627">
      <w:pPr>
        <w:pStyle w:val="ListParagraph"/>
        <w:numPr>
          <w:ilvl w:val="1"/>
          <w:numId w:val="3"/>
        </w:numPr>
        <w:spacing w:line="360" w:lineRule="auto"/>
        <w:jc w:val="both"/>
        <w:rPr>
          <w:rFonts w:ascii="Times New Roman" w:hAnsi="Times New Roman" w:cs="Times New Roman"/>
          <w:sz w:val="24"/>
          <w:szCs w:val="24"/>
        </w:rPr>
      </w:pPr>
      <w:r w:rsidRPr="0069672F">
        <w:rPr>
          <w:rFonts w:ascii="Times New Roman" w:hAnsi="Times New Roman" w:cs="Times New Roman"/>
          <w:sz w:val="24"/>
          <w:szCs w:val="24"/>
        </w:rPr>
        <w:t>Nilai buku aset pada akhir tahun ke 5 sebesar Rp.</w:t>
      </w:r>
      <w:r>
        <w:rPr>
          <w:rFonts w:ascii="Times New Roman" w:hAnsi="Times New Roman" w:cs="Times New Roman"/>
          <w:sz w:val="24"/>
          <w:szCs w:val="24"/>
        </w:rPr>
        <w:t>250</w:t>
      </w:r>
      <w:r w:rsidRPr="0069672F">
        <w:rPr>
          <w:rFonts w:ascii="Times New Roman" w:hAnsi="Times New Roman" w:cs="Times New Roman"/>
          <w:sz w:val="24"/>
          <w:szCs w:val="24"/>
        </w:rPr>
        <w:t>.000.000,-. (</w:t>
      </w:r>
      <w:r>
        <w:rPr>
          <w:rFonts w:ascii="Times New Roman" w:hAnsi="Times New Roman" w:cs="Times New Roman"/>
          <w:sz w:val="24"/>
          <w:szCs w:val="24"/>
        </w:rPr>
        <w:t>500</w:t>
      </w:r>
      <w:r w:rsidRPr="0069672F">
        <w:rPr>
          <w:rFonts w:ascii="Times New Roman" w:hAnsi="Times New Roman" w:cs="Times New Roman"/>
          <w:sz w:val="24"/>
          <w:szCs w:val="24"/>
        </w:rPr>
        <w:t xml:space="preserve">.000.000.– (5 x </w:t>
      </w:r>
      <w:r>
        <w:rPr>
          <w:rFonts w:ascii="Times New Roman" w:hAnsi="Times New Roman" w:cs="Times New Roman"/>
          <w:sz w:val="24"/>
          <w:szCs w:val="24"/>
        </w:rPr>
        <w:t>50</w:t>
      </w:r>
      <w:r w:rsidRPr="0069672F">
        <w:rPr>
          <w:rFonts w:ascii="Times New Roman" w:hAnsi="Times New Roman" w:cs="Times New Roman"/>
          <w:sz w:val="24"/>
          <w:szCs w:val="24"/>
        </w:rPr>
        <w:t xml:space="preserve">.000.000,-).  </w:t>
      </w:r>
    </w:p>
    <w:p w:rsidR="00B67E7D" w:rsidRPr="00C474D1" w:rsidRDefault="00B67E7D" w:rsidP="00966627">
      <w:pPr>
        <w:pStyle w:val="ListParagraph"/>
        <w:numPr>
          <w:ilvl w:val="0"/>
          <w:numId w:val="39"/>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Modal kerja Kembali, sebesar Rp. 1.386.075.000,- diperkirakan pada akhir tahun ke-5, tidak ada perubahan/depresiasi nilai nominal modal kerja yang digunakan selama umur investasi.</w:t>
      </w:r>
    </w:p>
    <w:p w:rsidR="00B67E7D" w:rsidRDefault="00B67E7D" w:rsidP="00966627">
      <w:pPr>
        <w:pStyle w:val="ListParagraph"/>
        <w:numPr>
          <w:ilvl w:val="0"/>
          <w:numId w:val="4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Analisa Kelayakan Usaha</w:t>
      </w:r>
    </w:p>
    <w:p w:rsidR="00B67E7D" w:rsidRDefault="00B67E7D" w:rsidP="00966627">
      <w:pPr>
        <w:pStyle w:val="ListParagraph"/>
        <w:numPr>
          <w:ilvl w:val="0"/>
          <w:numId w:val="33"/>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Net Present Value</w:t>
      </w:r>
    </w:p>
    <w:p w:rsidR="00B67E7D" w:rsidRDefault="00B67E7D" w:rsidP="00966627">
      <w:pPr>
        <w:pStyle w:val="ListParagraph"/>
        <w:numPr>
          <w:ilvl w:val="0"/>
          <w:numId w:val="34"/>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Initial Investment</w:t>
      </w:r>
    </w:p>
    <w:p w:rsidR="00B67E7D" w:rsidRPr="00511174" w:rsidRDefault="00B67E7D" w:rsidP="00B67E7D">
      <w:pPr>
        <w:spacing w:line="360" w:lineRule="auto"/>
        <w:ind w:left="1276" w:firstLine="851"/>
        <w:jc w:val="both"/>
        <w:rPr>
          <w:rFonts w:ascii="Times New Roman" w:hAnsi="Times New Roman" w:cs="Times New Roman"/>
          <w:sz w:val="24"/>
          <w:szCs w:val="24"/>
        </w:rPr>
      </w:pPr>
      <w:r>
        <w:rPr>
          <w:rFonts w:ascii="Times New Roman" w:hAnsi="Times New Roman" w:cs="Times New Roman"/>
          <w:sz w:val="24"/>
          <w:szCs w:val="24"/>
        </w:rPr>
        <w:lastRenderedPageBreak/>
        <w:t>Modal awal yang dibutuhkan sebesar Rp. 989.900.000,- untuk usaha peternakan pemeliharaan sapi potong 50 ekor, terdiri dari pembuatan kandang Rp. 299.000.000,-  dan  modal kerja Rp. 699.000.000,-. Rp. 1.886.075.000,- untuk usaha peternakan pemeliharaan sapi potong 100 ekor, terdiri dari pembuatan kandang Rp. 500.000.000,-  dan  modal kerja Rp. 1.386.075.000,-semuanya berasal dari  hutang BPD DIY, tingkat bunga 7,30% per tahun.</w:t>
      </w:r>
    </w:p>
    <w:p w:rsidR="00B67E7D" w:rsidRDefault="00B67E7D" w:rsidP="00966627">
      <w:pPr>
        <w:pStyle w:val="ListParagraph"/>
        <w:numPr>
          <w:ilvl w:val="0"/>
          <w:numId w:val="34"/>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Present Value of Proceeds.</w:t>
      </w:r>
    </w:p>
    <w:p w:rsidR="00B67E7D" w:rsidRDefault="00B67E7D" w:rsidP="00B67E7D">
      <w:pPr>
        <w:spacing w:line="360" w:lineRule="auto"/>
        <w:ind w:left="1276" w:firstLine="851"/>
        <w:jc w:val="both"/>
        <w:rPr>
          <w:rFonts w:ascii="Times New Roman" w:hAnsi="Times New Roman" w:cs="Times New Roman"/>
          <w:sz w:val="24"/>
          <w:szCs w:val="24"/>
        </w:rPr>
      </w:pPr>
      <w:r>
        <w:rPr>
          <w:rFonts w:ascii="Times New Roman" w:hAnsi="Times New Roman" w:cs="Times New Roman"/>
          <w:sz w:val="24"/>
          <w:szCs w:val="24"/>
        </w:rPr>
        <w:t>Menghitung nilai sekarang dari return yang diharapkan pada masa yang akan datang dari hasil usaha peternakan pemeliharaan  sapi potong  berbentuk  proceeds (cash flow) sebagai berikut :</w:t>
      </w:r>
    </w:p>
    <w:p w:rsidR="00B67E7D" w:rsidRPr="00B55C5D" w:rsidRDefault="00B67E7D" w:rsidP="00B67E7D">
      <w:pPr>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Tabel 4.10</w:t>
      </w:r>
    </w:p>
    <w:p w:rsidR="00B67E7D" w:rsidRDefault="00B67E7D" w:rsidP="00B67E7D">
      <w:pPr>
        <w:spacing w:line="240" w:lineRule="auto"/>
        <w:ind w:left="1276"/>
        <w:jc w:val="center"/>
        <w:rPr>
          <w:rFonts w:ascii="Times New Roman" w:hAnsi="Times New Roman" w:cs="Times New Roman"/>
          <w:sz w:val="24"/>
          <w:szCs w:val="24"/>
        </w:rPr>
      </w:pPr>
      <w:r w:rsidRPr="00B55C5D">
        <w:rPr>
          <w:rFonts w:ascii="Times New Roman" w:hAnsi="Times New Roman" w:cs="Times New Roman"/>
          <w:sz w:val="24"/>
          <w:szCs w:val="24"/>
        </w:rPr>
        <w:t xml:space="preserve">Estimasi </w:t>
      </w:r>
      <w:r>
        <w:rPr>
          <w:rFonts w:ascii="Times New Roman" w:hAnsi="Times New Roman" w:cs="Times New Roman"/>
          <w:sz w:val="24"/>
          <w:szCs w:val="24"/>
        </w:rPr>
        <w:t>Proceeds</w:t>
      </w:r>
    </w:p>
    <w:tbl>
      <w:tblPr>
        <w:tblW w:w="8080" w:type="dxa"/>
        <w:tblInd w:w="250" w:type="dxa"/>
        <w:tblLayout w:type="fixed"/>
        <w:tblLook w:val="04A0" w:firstRow="1" w:lastRow="0" w:firstColumn="1" w:lastColumn="0" w:noHBand="0" w:noVBand="1"/>
      </w:tblPr>
      <w:tblGrid>
        <w:gridCol w:w="8080"/>
      </w:tblGrid>
      <w:tr w:rsidR="00B67E7D" w:rsidRPr="001A4EC8"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ind w:left="1276"/>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Usaha Peternakan Pemeliharaan Sapi Potong ( 3 Bulan,</w:t>
            </w:r>
            <w:r>
              <w:rPr>
                <w:rFonts w:ascii="Times New Roman" w:eastAsia="Times New Roman" w:hAnsi="Times New Roman" w:cs="Times New Roman"/>
                <w:color w:val="000000"/>
                <w:sz w:val="24"/>
                <w:szCs w:val="24"/>
                <w:lang w:eastAsia="id-ID"/>
              </w:rPr>
              <w:t>5</w:t>
            </w:r>
            <w:r w:rsidRPr="001A4EC8">
              <w:rPr>
                <w:rFonts w:ascii="Times New Roman" w:eastAsia="Times New Roman" w:hAnsi="Times New Roman" w:cs="Times New Roman"/>
                <w:color w:val="000000"/>
                <w:sz w:val="24"/>
                <w:szCs w:val="24"/>
                <w:lang w:eastAsia="id-ID"/>
              </w:rPr>
              <w:t>0 Ekor)</w:t>
            </w:r>
          </w:p>
        </w:tc>
      </w:tr>
      <w:tr w:rsidR="00B67E7D" w:rsidRPr="001A4EC8"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ind w:left="1276"/>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Selama 5 Tahun</w:t>
            </w:r>
          </w:p>
        </w:tc>
      </w:tr>
    </w:tbl>
    <w:tbl>
      <w:tblPr>
        <w:tblStyle w:val="TableGrid"/>
        <w:tblW w:w="0" w:type="auto"/>
        <w:tblInd w:w="2093" w:type="dxa"/>
        <w:tblLook w:val="04A0" w:firstRow="1" w:lastRow="0" w:firstColumn="1" w:lastColumn="0" w:noHBand="0" w:noVBand="1"/>
      </w:tblPr>
      <w:tblGrid>
        <w:gridCol w:w="2126"/>
        <w:gridCol w:w="3119"/>
      </w:tblGrid>
      <w:tr w:rsidR="00B67E7D" w:rsidRPr="001F23B9" w:rsidTr="00B67E7D">
        <w:tc>
          <w:tcPr>
            <w:tcW w:w="2126" w:type="dxa"/>
          </w:tcPr>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TAHUN</w:t>
            </w:r>
          </w:p>
        </w:tc>
        <w:tc>
          <w:tcPr>
            <w:tcW w:w="3119" w:type="dxa"/>
          </w:tcPr>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PROCEEDS</w:t>
            </w:r>
          </w:p>
        </w:tc>
      </w:tr>
      <w:tr w:rsidR="00B67E7D" w:rsidRPr="001F23B9" w:rsidTr="00B67E7D">
        <w:tc>
          <w:tcPr>
            <w:tcW w:w="2126" w:type="dxa"/>
          </w:tcPr>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0</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1</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2</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3</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4</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5</w:t>
            </w:r>
          </w:p>
        </w:tc>
        <w:tc>
          <w:tcPr>
            <w:tcW w:w="3119" w:type="dxa"/>
          </w:tcPr>
          <w:p w:rsidR="00B67E7D" w:rsidRPr="001F23B9" w:rsidRDefault="00B67E7D" w:rsidP="00B67E7D">
            <w:pPr>
              <w:ind w:right="318"/>
              <w:jc w:val="right"/>
              <w:rPr>
                <w:rFonts w:ascii="Times New Roman" w:eastAsia="Times New Roman" w:hAnsi="Times New Roman" w:cs="Times New Roman"/>
                <w:bCs/>
                <w:color w:val="000000"/>
                <w:sz w:val="20"/>
                <w:szCs w:val="20"/>
                <w:lang w:eastAsia="id-ID"/>
              </w:rPr>
            </w:pPr>
            <w:r w:rsidRPr="001F23B9">
              <w:rPr>
                <w:rFonts w:ascii="Times New Roman" w:eastAsia="Times New Roman" w:hAnsi="Times New Roman" w:cs="Times New Roman"/>
                <w:bCs/>
                <w:color w:val="000000"/>
                <w:sz w:val="20"/>
                <w:szCs w:val="20"/>
                <w:lang w:eastAsia="id-ID"/>
              </w:rPr>
              <w:t xml:space="preserve">             (989.000.000)</w:t>
            </w:r>
          </w:p>
          <w:p w:rsidR="00B67E7D" w:rsidRPr="001F23B9" w:rsidRDefault="00B67E7D" w:rsidP="00B67E7D">
            <w:pPr>
              <w:ind w:right="459"/>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92.025.000 </w:t>
            </w:r>
          </w:p>
          <w:p w:rsidR="00B67E7D" w:rsidRPr="001F23B9" w:rsidRDefault="00B67E7D" w:rsidP="00B67E7D">
            <w:pPr>
              <w:ind w:right="459"/>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92.025.000 </w:t>
            </w:r>
          </w:p>
          <w:p w:rsidR="00B67E7D" w:rsidRPr="001F23B9" w:rsidRDefault="00B67E7D" w:rsidP="00B67E7D">
            <w:pPr>
              <w:ind w:right="459"/>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92.025.000 </w:t>
            </w:r>
          </w:p>
          <w:p w:rsidR="00B67E7D" w:rsidRPr="001F23B9" w:rsidRDefault="00B67E7D" w:rsidP="00B67E7D">
            <w:pPr>
              <w:ind w:right="459"/>
              <w:jc w:val="right"/>
              <w:rPr>
                <w:rFonts w:ascii="Times New Roman" w:eastAsia="Times New Roman" w:hAnsi="Times New Roman" w:cs="Times New Roman"/>
                <w:bCs/>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92.025.000 </w:t>
            </w:r>
            <w:r w:rsidRPr="001F23B9">
              <w:rPr>
                <w:rFonts w:ascii="Times New Roman" w:eastAsia="Times New Roman" w:hAnsi="Times New Roman" w:cs="Times New Roman"/>
                <w:bCs/>
                <w:color w:val="000000"/>
                <w:sz w:val="20"/>
                <w:szCs w:val="20"/>
                <w:lang w:eastAsia="id-ID"/>
              </w:rPr>
              <w:t xml:space="preserve"> </w:t>
            </w:r>
          </w:p>
          <w:p w:rsidR="00B67E7D" w:rsidRPr="001F23B9" w:rsidRDefault="00B67E7D" w:rsidP="00B67E7D">
            <w:pPr>
              <w:ind w:right="459"/>
              <w:jc w:val="right"/>
              <w:rPr>
                <w:rFonts w:ascii="Times New Roman" w:hAnsi="Times New Roman" w:cs="Times New Roman"/>
                <w:sz w:val="20"/>
                <w:szCs w:val="20"/>
              </w:rPr>
            </w:pPr>
            <w:r w:rsidRPr="001F23B9">
              <w:rPr>
                <w:rFonts w:ascii="Times New Roman" w:eastAsia="Times New Roman" w:hAnsi="Times New Roman" w:cs="Times New Roman"/>
                <w:bCs/>
                <w:color w:val="000000"/>
                <w:sz w:val="20"/>
                <w:szCs w:val="20"/>
                <w:lang w:eastAsia="id-ID"/>
              </w:rPr>
              <w:t>936.025.000</w:t>
            </w:r>
          </w:p>
        </w:tc>
      </w:tr>
    </w:tbl>
    <w:p w:rsidR="00B67E7D" w:rsidRPr="001F23B9" w:rsidRDefault="00B67E7D" w:rsidP="00B67E7D">
      <w:pPr>
        <w:spacing w:line="360" w:lineRule="auto"/>
        <w:ind w:left="1985"/>
        <w:jc w:val="both"/>
        <w:rPr>
          <w:rFonts w:ascii="Times New Roman" w:hAnsi="Times New Roman" w:cs="Times New Roman"/>
          <w:sz w:val="20"/>
          <w:szCs w:val="20"/>
        </w:rPr>
      </w:pPr>
      <w:r w:rsidRPr="001F23B9">
        <w:rPr>
          <w:rFonts w:ascii="Times New Roman" w:hAnsi="Times New Roman" w:cs="Times New Roman"/>
          <w:sz w:val="20"/>
          <w:szCs w:val="20"/>
        </w:rPr>
        <w:t>Sumber : Tabel 4.</w:t>
      </w:r>
      <w:r>
        <w:rPr>
          <w:rFonts w:ascii="Times New Roman" w:hAnsi="Times New Roman" w:cs="Times New Roman"/>
          <w:sz w:val="20"/>
          <w:szCs w:val="20"/>
        </w:rPr>
        <w:t>7</w:t>
      </w:r>
    </w:p>
    <w:p w:rsidR="00B67E7D" w:rsidRDefault="00B67E7D" w:rsidP="00B67E7D">
      <w:pPr>
        <w:spacing w:line="360" w:lineRule="auto"/>
        <w:ind w:left="1276" w:firstLine="992"/>
        <w:jc w:val="both"/>
        <w:rPr>
          <w:rFonts w:ascii="Times New Roman" w:hAnsi="Times New Roman" w:cs="Times New Roman"/>
          <w:sz w:val="24"/>
          <w:szCs w:val="24"/>
        </w:rPr>
      </w:pPr>
      <w:r>
        <w:rPr>
          <w:rFonts w:ascii="Times New Roman" w:hAnsi="Times New Roman" w:cs="Times New Roman"/>
          <w:sz w:val="24"/>
          <w:szCs w:val="24"/>
        </w:rPr>
        <w:t>Daftar return yang akan diterima setiap tahun  pada masa yang akan datang, akan dinilai sekarang dengan discount faktor 7,30%  per tahun. Nilai sekarang dari proceeds adalah sebagai berikut :</w:t>
      </w:r>
    </w:p>
    <w:p w:rsidR="00B67E7D" w:rsidRPr="00B55C5D" w:rsidRDefault="00B67E7D" w:rsidP="00B67E7D">
      <w:pPr>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Tabel 4.11</w:t>
      </w:r>
    </w:p>
    <w:p w:rsidR="00B67E7D" w:rsidRPr="00B55C5D" w:rsidRDefault="00B67E7D" w:rsidP="00B67E7D">
      <w:pPr>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Present Value dari Proceeds</w:t>
      </w:r>
    </w:p>
    <w:tbl>
      <w:tblPr>
        <w:tblW w:w="8080" w:type="dxa"/>
        <w:tblInd w:w="250" w:type="dxa"/>
        <w:tblLayout w:type="fixed"/>
        <w:tblLook w:val="04A0" w:firstRow="1" w:lastRow="0" w:firstColumn="1" w:lastColumn="0" w:noHBand="0" w:noVBand="1"/>
      </w:tblPr>
      <w:tblGrid>
        <w:gridCol w:w="8080"/>
      </w:tblGrid>
      <w:tr w:rsidR="00B67E7D" w:rsidRPr="001A4EC8"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ind w:left="1276"/>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Usaha Peternakan Pemeliharaan Sapi Potong ( 3 Bulan,</w:t>
            </w:r>
            <w:r>
              <w:rPr>
                <w:rFonts w:ascii="Times New Roman" w:eastAsia="Times New Roman" w:hAnsi="Times New Roman" w:cs="Times New Roman"/>
                <w:color w:val="000000"/>
                <w:sz w:val="24"/>
                <w:szCs w:val="24"/>
                <w:lang w:eastAsia="id-ID"/>
              </w:rPr>
              <w:t>5</w:t>
            </w:r>
            <w:r w:rsidRPr="001A4EC8">
              <w:rPr>
                <w:rFonts w:ascii="Times New Roman" w:eastAsia="Times New Roman" w:hAnsi="Times New Roman" w:cs="Times New Roman"/>
                <w:color w:val="000000"/>
                <w:sz w:val="24"/>
                <w:szCs w:val="24"/>
                <w:lang w:eastAsia="id-ID"/>
              </w:rPr>
              <w:t>0 Ekor)</w:t>
            </w:r>
          </w:p>
        </w:tc>
      </w:tr>
      <w:tr w:rsidR="00B67E7D" w:rsidRPr="001A4EC8"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ind w:left="1276"/>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Selama 5 Tahun</w:t>
            </w:r>
          </w:p>
        </w:tc>
      </w:tr>
    </w:tbl>
    <w:tbl>
      <w:tblPr>
        <w:tblStyle w:val="TableGrid"/>
        <w:tblW w:w="0" w:type="auto"/>
        <w:tblInd w:w="1384" w:type="dxa"/>
        <w:tblLayout w:type="fixed"/>
        <w:tblLook w:val="04A0" w:firstRow="1" w:lastRow="0" w:firstColumn="1" w:lastColumn="0" w:noHBand="0" w:noVBand="1"/>
      </w:tblPr>
      <w:tblGrid>
        <w:gridCol w:w="992"/>
        <w:gridCol w:w="1843"/>
        <w:gridCol w:w="1771"/>
        <w:gridCol w:w="2056"/>
      </w:tblGrid>
      <w:tr w:rsidR="00B67E7D" w:rsidRPr="001F23B9" w:rsidTr="00B67E7D">
        <w:trPr>
          <w:trHeight w:val="20"/>
        </w:trPr>
        <w:tc>
          <w:tcPr>
            <w:tcW w:w="992" w:type="dxa"/>
            <w:tcBorders>
              <w:bottom w:val="single" w:sz="4" w:space="0" w:color="auto"/>
            </w:tcBorders>
            <w:noWrap/>
            <w:vAlign w:val="center"/>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TAHUN</w:t>
            </w:r>
          </w:p>
        </w:tc>
        <w:tc>
          <w:tcPr>
            <w:tcW w:w="1843" w:type="dxa"/>
            <w:tcBorders>
              <w:bottom w:val="single" w:sz="4" w:space="0" w:color="auto"/>
            </w:tcBorders>
            <w:noWrap/>
            <w:vAlign w:val="center"/>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NET CASHFLOW</w:t>
            </w:r>
          </w:p>
        </w:tc>
        <w:tc>
          <w:tcPr>
            <w:tcW w:w="1771" w:type="dxa"/>
            <w:tcBorders>
              <w:bottom w:val="single" w:sz="4" w:space="0" w:color="auto"/>
            </w:tcBorders>
            <w:noWrap/>
            <w:vAlign w:val="center"/>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DF 7,30%</w:t>
            </w:r>
          </w:p>
        </w:tc>
        <w:tc>
          <w:tcPr>
            <w:tcW w:w="2056" w:type="dxa"/>
            <w:tcBorders>
              <w:bottom w:val="single" w:sz="4" w:space="0" w:color="auto"/>
            </w:tcBorders>
            <w:noWrap/>
            <w:vAlign w:val="center"/>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PRESENT VALUE</w:t>
            </w:r>
          </w:p>
        </w:tc>
      </w:tr>
      <w:tr w:rsidR="00B67E7D" w:rsidRPr="001F23B9" w:rsidTr="00B67E7D">
        <w:trPr>
          <w:trHeight w:val="20"/>
        </w:trPr>
        <w:tc>
          <w:tcPr>
            <w:tcW w:w="992" w:type="dxa"/>
            <w:tcBorders>
              <w:top w:val="single" w:sz="4" w:space="0" w:color="auto"/>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w:t>
            </w:r>
          </w:p>
        </w:tc>
        <w:tc>
          <w:tcPr>
            <w:tcW w:w="1843" w:type="dxa"/>
            <w:tcBorders>
              <w:top w:val="single" w:sz="4" w:space="0" w:color="auto"/>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w:t>
            </w:r>
          </w:p>
        </w:tc>
        <w:tc>
          <w:tcPr>
            <w:tcW w:w="1771" w:type="dxa"/>
            <w:tcBorders>
              <w:top w:val="single" w:sz="4" w:space="0" w:color="auto"/>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w:t>
            </w:r>
          </w:p>
        </w:tc>
        <w:tc>
          <w:tcPr>
            <w:tcW w:w="2056" w:type="dxa"/>
            <w:tcBorders>
              <w:top w:val="single" w:sz="4" w:space="0" w:color="auto"/>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w:t>
            </w:r>
          </w:p>
        </w:tc>
      </w:tr>
      <w:tr w:rsidR="00B67E7D" w:rsidRPr="001F23B9" w:rsidTr="00B67E7D">
        <w:trPr>
          <w:trHeight w:val="20"/>
        </w:trPr>
        <w:tc>
          <w:tcPr>
            <w:tcW w:w="992" w:type="dxa"/>
            <w:tcBorders>
              <w:top w:val="nil"/>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lastRenderedPageBreak/>
              <w:t>1</w:t>
            </w:r>
          </w:p>
        </w:tc>
        <w:tc>
          <w:tcPr>
            <w:tcW w:w="1843" w:type="dxa"/>
            <w:tcBorders>
              <w:top w:val="nil"/>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92.025.000 </w:t>
            </w:r>
          </w:p>
        </w:tc>
        <w:tc>
          <w:tcPr>
            <w:tcW w:w="1771" w:type="dxa"/>
            <w:tcBorders>
              <w:top w:val="nil"/>
              <w:left w:val="single" w:sz="4" w:space="0" w:color="auto"/>
              <w:bottom w:val="nil"/>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0,9319664492078</w:t>
            </w:r>
          </w:p>
        </w:tc>
        <w:tc>
          <w:tcPr>
            <w:tcW w:w="2056" w:type="dxa"/>
            <w:tcBorders>
              <w:top w:val="nil"/>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85.764.212 </w:t>
            </w:r>
          </w:p>
        </w:tc>
      </w:tr>
      <w:tr w:rsidR="00B67E7D" w:rsidRPr="001F23B9" w:rsidTr="00B67E7D">
        <w:trPr>
          <w:trHeight w:val="20"/>
        </w:trPr>
        <w:tc>
          <w:tcPr>
            <w:tcW w:w="992" w:type="dxa"/>
            <w:tcBorders>
              <w:top w:val="nil"/>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2</w:t>
            </w:r>
          </w:p>
        </w:tc>
        <w:tc>
          <w:tcPr>
            <w:tcW w:w="1843" w:type="dxa"/>
            <w:tcBorders>
              <w:top w:val="nil"/>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92.025.000 </w:t>
            </w:r>
          </w:p>
        </w:tc>
        <w:tc>
          <w:tcPr>
            <w:tcW w:w="1771" w:type="dxa"/>
            <w:tcBorders>
              <w:top w:val="nil"/>
              <w:left w:val="single" w:sz="4" w:space="0" w:color="auto"/>
              <w:bottom w:val="nil"/>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0,8685614624490</w:t>
            </w:r>
          </w:p>
        </w:tc>
        <w:tc>
          <w:tcPr>
            <w:tcW w:w="2056" w:type="dxa"/>
            <w:tcBorders>
              <w:top w:val="nil"/>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79.929.369 </w:t>
            </w:r>
          </w:p>
        </w:tc>
      </w:tr>
      <w:tr w:rsidR="00B67E7D" w:rsidRPr="001F23B9" w:rsidTr="00B67E7D">
        <w:trPr>
          <w:trHeight w:val="20"/>
        </w:trPr>
        <w:tc>
          <w:tcPr>
            <w:tcW w:w="992" w:type="dxa"/>
            <w:tcBorders>
              <w:top w:val="nil"/>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3</w:t>
            </w:r>
          </w:p>
        </w:tc>
        <w:tc>
          <w:tcPr>
            <w:tcW w:w="1843" w:type="dxa"/>
            <w:tcBorders>
              <w:top w:val="nil"/>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92.025.000 </w:t>
            </w:r>
          </w:p>
        </w:tc>
        <w:tc>
          <w:tcPr>
            <w:tcW w:w="1771" w:type="dxa"/>
            <w:tcBorders>
              <w:top w:val="nil"/>
              <w:left w:val="single" w:sz="4" w:space="0" w:color="auto"/>
              <w:bottom w:val="nil"/>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0,8094701420774</w:t>
            </w:r>
          </w:p>
        </w:tc>
        <w:tc>
          <w:tcPr>
            <w:tcW w:w="2056" w:type="dxa"/>
            <w:tcBorders>
              <w:top w:val="nil"/>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74.491.490 </w:t>
            </w:r>
          </w:p>
        </w:tc>
      </w:tr>
      <w:tr w:rsidR="00B67E7D" w:rsidRPr="001F23B9" w:rsidTr="00B67E7D">
        <w:trPr>
          <w:trHeight w:val="20"/>
        </w:trPr>
        <w:tc>
          <w:tcPr>
            <w:tcW w:w="992" w:type="dxa"/>
            <w:tcBorders>
              <w:top w:val="nil"/>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4</w:t>
            </w:r>
          </w:p>
        </w:tc>
        <w:tc>
          <w:tcPr>
            <w:tcW w:w="1843" w:type="dxa"/>
            <w:tcBorders>
              <w:top w:val="nil"/>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92.025.000 </w:t>
            </w:r>
          </w:p>
        </w:tc>
        <w:tc>
          <w:tcPr>
            <w:tcW w:w="1771" w:type="dxa"/>
            <w:tcBorders>
              <w:top w:val="nil"/>
              <w:left w:val="single" w:sz="4" w:space="0" w:color="auto"/>
              <w:bottom w:val="nil"/>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0,7543990140516</w:t>
            </w:r>
          </w:p>
        </w:tc>
        <w:tc>
          <w:tcPr>
            <w:tcW w:w="2056" w:type="dxa"/>
            <w:tcBorders>
              <w:top w:val="nil"/>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69.423.569 </w:t>
            </w:r>
          </w:p>
        </w:tc>
      </w:tr>
      <w:tr w:rsidR="00B67E7D" w:rsidRPr="001F23B9" w:rsidTr="00B67E7D">
        <w:trPr>
          <w:trHeight w:val="20"/>
        </w:trPr>
        <w:tc>
          <w:tcPr>
            <w:tcW w:w="992" w:type="dxa"/>
            <w:tcBorders>
              <w:top w:val="nil"/>
              <w:left w:val="single" w:sz="4" w:space="0" w:color="auto"/>
              <w:bottom w:val="single" w:sz="4" w:space="0" w:color="auto"/>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5</w:t>
            </w:r>
          </w:p>
        </w:tc>
        <w:tc>
          <w:tcPr>
            <w:tcW w:w="1843" w:type="dxa"/>
            <w:tcBorders>
              <w:top w:val="nil"/>
              <w:left w:val="single" w:sz="4" w:space="0" w:color="auto"/>
              <w:bottom w:val="single" w:sz="4" w:space="0" w:color="auto"/>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936.025.000 </w:t>
            </w:r>
          </w:p>
        </w:tc>
        <w:tc>
          <w:tcPr>
            <w:tcW w:w="1771" w:type="dxa"/>
            <w:tcBorders>
              <w:top w:val="nil"/>
              <w:left w:val="single" w:sz="4" w:space="0" w:color="auto"/>
              <w:bottom w:val="single" w:sz="4" w:space="0" w:color="auto"/>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0,7030745704116</w:t>
            </w:r>
          </w:p>
        </w:tc>
        <w:tc>
          <w:tcPr>
            <w:tcW w:w="2056" w:type="dxa"/>
            <w:tcBorders>
              <w:top w:val="nil"/>
              <w:left w:val="single" w:sz="4" w:space="0" w:color="auto"/>
              <w:bottom w:val="single" w:sz="4" w:space="0" w:color="auto"/>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658.095.375 </w:t>
            </w:r>
          </w:p>
        </w:tc>
      </w:tr>
      <w:tr w:rsidR="00B67E7D" w:rsidRPr="001F23B9" w:rsidTr="00B67E7D">
        <w:trPr>
          <w:trHeight w:val="20"/>
        </w:trPr>
        <w:tc>
          <w:tcPr>
            <w:tcW w:w="992" w:type="dxa"/>
            <w:tcBorders>
              <w:top w:val="single" w:sz="4" w:space="0" w:color="auto"/>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843" w:type="dxa"/>
            <w:tcBorders>
              <w:top w:val="single" w:sz="4" w:space="0" w:color="auto"/>
              <w:left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771" w:type="dxa"/>
            <w:tcBorders>
              <w:top w:val="single" w:sz="4" w:space="0" w:color="auto"/>
              <w:left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Present Value </w:t>
            </w:r>
          </w:p>
        </w:tc>
        <w:tc>
          <w:tcPr>
            <w:tcW w:w="2056" w:type="dxa"/>
            <w:tcBorders>
              <w:top w:val="single" w:sz="4" w:space="0" w:color="auto"/>
              <w:left w:val="nil"/>
              <w:bottom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967.704.015 </w:t>
            </w:r>
          </w:p>
        </w:tc>
      </w:tr>
      <w:tr w:rsidR="00B67E7D" w:rsidRPr="001F23B9" w:rsidTr="00B67E7D">
        <w:trPr>
          <w:trHeight w:val="20"/>
        </w:trPr>
        <w:tc>
          <w:tcPr>
            <w:tcW w:w="992" w:type="dxa"/>
            <w:tcBorders>
              <w:top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843" w:type="dxa"/>
            <w:tcBorders>
              <w:top w:val="nil"/>
              <w:left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771" w:type="dxa"/>
            <w:tcBorders>
              <w:top w:val="nil"/>
              <w:left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Initial Investment</w:t>
            </w:r>
          </w:p>
        </w:tc>
        <w:tc>
          <w:tcPr>
            <w:tcW w:w="2056" w:type="dxa"/>
            <w:tcBorders>
              <w:top w:val="nil"/>
              <w:left w:val="nil"/>
              <w:bottom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(989.000.000)</w:t>
            </w:r>
          </w:p>
        </w:tc>
      </w:tr>
      <w:tr w:rsidR="00B67E7D" w:rsidRPr="001F23B9" w:rsidTr="00B67E7D">
        <w:trPr>
          <w:trHeight w:val="20"/>
        </w:trPr>
        <w:tc>
          <w:tcPr>
            <w:tcW w:w="992" w:type="dxa"/>
            <w:tcBorders>
              <w:top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843" w:type="dxa"/>
            <w:tcBorders>
              <w:top w:val="nil"/>
              <w:left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771" w:type="dxa"/>
            <w:tcBorders>
              <w:top w:val="nil"/>
              <w:left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NPV</w:t>
            </w:r>
          </w:p>
        </w:tc>
        <w:tc>
          <w:tcPr>
            <w:tcW w:w="2056" w:type="dxa"/>
            <w:tcBorders>
              <w:top w:val="nil"/>
              <w:lef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            (21.295.985)</w:t>
            </w:r>
          </w:p>
        </w:tc>
      </w:tr>
    </w:tbl>
    <w:p w:rsidR="00B67E7D" w:rsidRDefault="00B67E7D" w:rsidP="00B67E7D">
      <w:pPr>
        <w:ind w:left="1276"/>
        <w:jc w:val="both"/>
        <w:rPr>
          <w:rFonts w:ascii="Times New Roman" w:eastAsia="Times New Roman" w:hAnsi="Times New Roman" w:cs="Times New Roman"/>
          <w:bCs/>
          <w:color w:val="000000"/>
          <w:sz w:val="20"/>
          <w:szCs w:val="20"/>
          <w:lang w:eastAsia="id-ID"/>
        </w:rPr>
      </w:pPr>
      <w:r w:rsidRPr="00B6323C">
        <w:rPr>
          <w:rFonts w:ascii="Times New Roman" w:hAnsi="Times New Roman" w:cs="Times New Roman"/>
          <w:sz w:val="20"/>
          <w:szCs w:val="20"/>
        </w:rPr>
        <w:t xml:space="preserve">Sumber : lampiran </w:t>
      </w:r>
      <w:r>
        <w:rPr>
          <w:rFonts w:ascii="Times New Roman" w:hAnsi="Times New Roman" w:cs="Times New Roman"/>
          <w:sz w:val="20"/>
          <w:szCs w:val="20"/>
        </w:rPr>
        <w:t>3</w:t>
      </w:r>
      <w:r w:rsidRPr="00B6323C">
        <w:rPr>
          <w:rFonts w:ascii="Times New Roman" w:eastAsia="Times New Roman" w:hAnsi="Times New Roman" w:cs="Times New Roman"/>
          <w:bCs/>
          <w:color w:val="000000"/>
          <w:sz w:val="20"/>
          <w:szCs w:val="20"/>
          <w:lang w:eastAsia="id-ID"/>
        </w:rPr>
        <w:t xml:space="preserve">      </w:t>
      </w:r>
    </w:p>
    <w:p w:rsidR="00B67E7D" w:rsidRPr="00B55C5D" w:rsidRDefault="00B67E7D" w:rsidP="00B67E7D">
      <w:pPr>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Tabel 4.12</w:t>
      </w:r>
    </w:p>
    <w:p w:rsidR="00B67E7D" w:rsidRDefault="00B67E7D" w:rsidP="00B67E7D">
      <w:pPr>
        <w:spacing w:line="240" w:lineRule="auto"/>
        <w:ind w:left="1276"/>
        <w:jc w:val="center"/>
        <w:rPr>
          <w:rFonts w:ascii="Times New Roman" w:hAnsi="Times New Roman" w:cs="Times New Roman"/>
          <w:sz w:val="24"/>
          <w:szCs w:val="24"/>
        </w:rPr>
      </w:pPr>
      <w:r w:rsidRPr="00B55C5D">
        <w:rPr>
          <w:rFonts w:ascii="Times New Roman" w:hAnsi="Times New Roman" w:cs="Times New Roman"/>
          <w:sz w:val="24"/>
          <w:szCs w:val="24"/>
        </w:rPr>
        <w:t xml:space="preserve">Estimasi </w:t>
      </w:r>
      <w:r>
        <w:rPr>
          <w:rFonts w:ascii="Times New Roman" w:hAnsi="Times New Roman" w:cs="Times New Roman"/>
          <w:sz w:val="24"/>
          <w:szCs w:val="24"/>
        </w:rPr>
        <w:t>Proceeds</w:t>
      </w:r>
    </w:p>
    <w:tbl>
      <w:tblPr>
        <w:tblW w:w="8080" w:type="dxa"/>
        <w:tblInd w:w="250" w:type="dxa"/>
        <w:tblLayout w:type="fixed"/>
        <w:tblLook w:val="04A0" w:firstRow="1" w:lastRow="0" w:firstColumn="1" w:lastColumn="0" w:noHBand="0" w:noVBand="1"/>
      </w:tblPr>
      <w:tblGrid>
        <w:gridCol w:w="8080"/>
      </w:tblGrid>
      <w:tr w:rsidR="00B67E7D" w:rsidRPr="001A4EC8"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ind w:left="1276"/>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Usaha Peternakan Pemeliharaan Sapi Potong ( 3 Bulan,</w:t>
            </w:r>
            <w:r>
              <w:rPr>
                <w:rFonts w:ascii="Times New Roman" w:eastAsia="Times New Roman" w:hAnsi="Times New Roman" w:cs="Times New Roman"/>
                <w:color w:val="000000"/>
                <w:sz w:val="24"/>
                <w:szCs w:val="24"/>
                <w:lang w:eastAsia="id-ID"/>
              </w:rPr>
              <w:t>10</w:t>
            </w:r>
            <w:r w:rsidRPr="001A4EC8">
              <w:rPr>
                <w:rFonts w:ascii="Times New Roman" w:eastAsia="Times New Roman" w:hAnsi="Times New Roman" w:cs="Times New Roman"/>
                <w:color w:val="000000"/>
                <w:sz w:val="24"/>
                <w:szCs w:val="24"/>
                <w:lang w:eastAsia="id-ID"/>
              </w:rPr>
              <w:t>0 Ekor)</w:t>
            </w:r>
          </w:p>
        </w:tc>
      </w:tr>
      <w:tr w:rsidR="00B67E7D" w:rsidRPr="001A4EC8"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ind w:left="1276"/>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Selama 5 Tahun</w:t>
            </w:r>
          </w:p>
        </w:tc>
      </w:tr>
    </w:tbl>
    <w:tbl>
      <w:tblPr>
        <w:tblStyle w:val="TableGrid"/>
        <w:tblW w:w="0" w:type="auto"/>
        <w:tblInd w:w="2093" w:type="dxa"/>
        <w:tblLook w:val="04A0" w:firstRow="1" w:lastRow="0" w:firstColumn="1" w:lastColumn="0" w:noHBand="0" w:noVBand="1"/>
      </w:tblPr>
      <w:tblGrid>
        <w:gridCol w:w="2126"/>
        <w:gridCol w:w="3119"/>
      </w:tblGrid>
      <w:tr w:rsidR="00B67E7D" w:rsidRPr="001F23B9" w:rsidTr="00B67E7D">
        <w:tc>
          <w:tcPr>
            <w:tcW w:w="2126" w:type="dxa"/>
          </w:tcPr>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TAHUN</w:t>
            </w:r>
          </w:p>
        </w:tc>
        <w:tc>
          <w:tcPr>
            <w:tcW w:w="3119" w:type="dxa"/>
          </w:tcPr>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PROCEEDS</w:t>
            </w:r>
          </w:p>
        </w:tc>
      </w:tr>
      <w:tr w:rsidR="00B67E7D" w:rsidRPr="001F23B9" w:rsidTr="00B67E7D">
        <w:tc>
          <w:tcPr>
            <w:tcW w:w="2126" w:type="dxa"/>
          </w:tcPr>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0</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1</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2</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3</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4</w:t>
            </w:r>
          </w:p>
          <w:p w:rsidR="00B67E7D" w:rsidRPr="001F23B9" w:rsidRDefault="00B67E7D" w:rsidP="00B67E7D">
            <w:pPr>
              <w:jc w:val="center"/>
              <w:rPr>
                <w:rFonts w:ascii="Times New Roman" w:hAnsi="Times New Roman" w:cs="Times New Roman"/>
                <w:sz w:val="20"/>
                <w:szCs w:val="20"/>
              </w:rPr>
            </w:pPr>
            <w:r w:rsidRPr="001F23B9">
              <w:rPr>
                <w:rFonts w:ascii="Times New Roman" w:hAnsi="Times New Roman" w:cs="Times New Roman"/>
                <w:sz w:val="20"/>
                <w:szCs w:val="20"/>
              </w:rPr>
              <w:t>5</w:t>
            </w:r>
          </w:p>
        </w:tc>
        <w:tc>
          <w:tcPr>
            <w:tcW w:w="3119" w:type="dxa"/>
          </w:tcPr>
          <w:p w:rsidR="00B67E7D" w:rsidRPr="001F23B9" w:rsidRDefault="00B67E7D" w:rsidP="00B67E7D">
            <w:pPr>
              <w:ind w:right="318"/>
              <w:jc w:val="right"/>
              <w:rPr>
                <w:rFonts w:ascii="Times New Roman" w:eastAsia="Times New Roman" w:hAnsi="Times New Roman" w:cs="Times New Roman"/>
                <w:bCs/>
                <w:color w:val="000000"/>
                <w:sz w:val="20"/>
                <w:szCs w:val="20"/>
                <w:lang w:eastAsia="id-ID"/>
              </w:rPr>
            </w:pPr>
            <w:r w:rsidRPr="001F23B9">
              <w:rPr>
                <w:rFonts w:ascii="Times New Roman" w:eastAsia="Times New Roman" w:hAnsi="Times New Roman" w:cs="Times New Roman"/>
                <w:bCs/>
                <w:color w:val="000000"/>
                <w:sz w:val="20"/>
                <w:szCs w:val="20"/>
                <w:lang w:eastAsia="id-ID"/>
              </w:rPr>
              <w:t xml:space="preserve">             (989.000.000)</w:t>
            </w:r>
          </w:p>
          <w:p w:rsidR="00B67E7D" w:rsidRPr="001F23B9" w:rsidRDefault="00B67E7D" w:rsidP="00B67E7D">
            <w:pPr>
              <w:ind w:right="459"/>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92.025.000 </w:t>
            </w:r>
          </w:p>
          <w:p w:rsidR="00B67E7D" w:rsidRPr="001F23B9" w:rsidRDefault="00B67E7D" w:rsidP="00B67E7D">
            <w:pPr>
              <w:ind w:right="459"/>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92.025.000 </w:t>
            </w:r>
          </w:p>
          <w:p w:rsidR="00B67E7D" w:rsidRPr="001F23B9" w:rsidRDefault="00B67E7D" w:rsidP="00B67E7D">
            <w:pPr>
              <w:ind w:right="459"/>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92.025.000 </w:t>
            </w:r>
          </w:p>
          <w:p w:rsidR="00B67E7D" w:rsidRPr="001F23B9" w:rsidRDefault="00B67E7D" w:rsidP="00B67E7D">
            <w:pPr>
              <w:ind w:right="459"/>
              <w:jc w:val="right"/>
              <w:rPr>
                <w:rFonts w:ascii="Times New Roman" w:eastAsia="Times New Roman" w:hAnsi="Times New Roman" w:cs="Times New Roman"/>
                <w:bCs/>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92.025.000 </w:t>
            </w:r>
            <w:r w:rsidRPr="001F23B9">
              <w:rPr>
                <w:rFonts w:ascii="Times New Roman" w:eastAsia="Times New Roman" w:hAnsi="Times New Roman" w:cs="Times New Roman"/>
                <w:bCs/>
                <w:color w:val="000000"/>
                <w:sz w:val="20"/>
                <w:szCs w:val="20"/>
                <w:lang w:eastAsia="id-ID"/>
              </w:rPr>
              <w:t xml:space="preserve"> </w:t>
            </w:r>
          </w:p>
          <w:p w:rsidR="00B67E7D" w:rsidRPr="001F23B9" w:rsidRDefault="00B67E7D" w:rsidP="00B67E7D">
            <w:pPr>
              <w:ind w:right="459"/>
              <w:jc w:val="right"/>
              <w:rPr>
                <w:rFonts w:ascii="Times New Roman" w:hAnsi="Times New Roman" w:cs="Times New Roman"/>
                <w:sz w:val="20"/>
                <w:szCs w:val="20"/>
              </w:rPr>
            </w:pPr>
            <w:r w:rsidRPr="001F23B9">
              <w:rPr>
                <w:rFonts w:ascii="Times New Roman" w:eastAsia="Times New Roman" w:hAnsi="Times New Roman" w:cs="Times New Roman"/>
                <w:bCs/>
                <w:color w:val="000000"/>
                <w:sz w:val="20"/>
                <w:szCs w:val="20"/>
                <w:lang w:eastAsia="id-ID"/>
              </w:rPr>
              <w:t>936.025.000</w:t>
            </w:r>
          </w:p>
        </w:tc>
      </w:tr>
    </w:tbl>
    <w:p w:rsidR="00B67E7D" w:rsidRPr="001F23B9" w:rsidRDefault="00B67E7D" w:rsidP="00B67E7D">
      <w:pPr>
        <w:spacing w:line="360" w:lineRule="auto"/>
        <w:ind w:left="1985"/>
        <w:jc w:val="both"/>
        <w:rPr>
          <w:rFonts w:ascii="Times New Roman" w:hAnsi="Times New Roman" w:cs="Times New Roman"/>
          <w:sz w:val="20"/>
          <w:szCs w:val="20"/>
        </w:rPr>
      </w:pPr>
      <w:r w:rsidRPr="001F23B9">
        <w:rPr>
          <w:rFonts w:ascii="Times New Roman" w:hAnsi="Times New Roman" w:cs="Times New Roman"/>
          <w:sz w:val="20"/>
          <w:szCs w:val="20"/>
        </w:rPr>
        <w:t>Sumber : Tabel 4.9</w:t>
      </w:r>
    </w:p>
    <w:p w:rsidR="00B67E7D" w:rsidRDefault="00B67E7D" w:rsidP="00B67E7D">
      <w:pPr>
        <w:spacing w:line="360" w:lineRule="auto"/>
        <w:ind w:left="1276" w:firstLine="992"/>
        <w:jc w:val="both"/>
        <w:rPr>
          <w:rFonts w:ascii="Times New Roman" w:hAnsi="Times New Roman" w:cs="Times New Roman"/>
          <w:sz w:val="24"/>
          <w:szCs w:val="24"/>
        </w:rPr>
      </w:pPr>
      <w:r>
        <w:rPr>
          <w:rFonts w:ascii="Times New Roman" w:hAnsi="Times New Roman" w:cs="Times New Roman"/>
          <w:sz w:val="24"/>
          <w:szCs w:val="24"/>
        </w:rPr>
        <w:t>Daftar return yang akan diterima setiap tahun  pada masa yang akan datang, akan dinilai sekarang dengan discount faktor 7,30%  per tahun. Nilai sekarang dari proceeds adalah sebagai berikut :</w:t>
      </w:r>
    </w:p>
    <w:p w:rsidR="00B67E7D" w:rsidRPr="00B55C5D" w:rsidRDefault="00B67E7D" w:rsidP="00B67E7D">
      <w:pPr>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Tabel 4.13</w:t>
      </w:r>
    </w:p>
    <w:p w:rsidR="00B67E7D" w:rsidRPr="00B55C5D" w:rsidRDefault="00B67E7D" w:rsidP="00B67E7D">
      <w:pPr>
        <w:spacing w:line="240" w:lineRule="auto"/>
        <w:ind w:left="1276"/>
        <w:jc w:val="center"/>
        <w:rPr>
          <w:rFonts w:ascii="Times New Roman" w:hAnsi="Times New Roman" w:cs="Times New Roman"/>
          <w:sz w:val="24"/>
          <w:szCs w:val="24"/>
        </w:rPr>
      </w:pPr>
      <w:r>
        <w:rPr>
          <w:rFonts w:ascii="Times New Roman" w:hAnsi="Times New Roman" w:cs="Times New Roman"/>
          <w:sz w:val="24"/>
          <w:szCs w:val="24"/>
        </w:rPr>
        <w:t>Present Value dari Proceeds</w:t>
      </w:r>
    </w:p>
    <w:tbl>
      <w:tblPr>
        <w:tblW w:w="8080" w:type="dxa"/>
        <w:tblInd w:w="250" w:type="dxa"/>
        <w:tblLayout w:type="fixed"/>
        <w:tblLook w:val="04A0" w:firstRow="1" w:lastRow="0" w:firstColumn="1" w:lastColumn="0" w:noHBand="0" w:noVBand="1"/>
      </w:tblPr>
      <w:tblGrid>
        <w:gridCol w:w="8080"/>
      </w:tblGrid>
      <w:tr w:rsidR="00B67E7D" w:rsidRPr="001A4EC8"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ind w:left="1276"/>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Usaha Peternakan Pemeliharaan Sapi Potong ( 3 Bulan,</w:t>
            </w:r>
            <w:r>
              <w:rPr>
                <w:rFonts w:ascii="Times New Roman" w:eastAsia="Times New Roman" w:hAnsi="Times New Roman" w:cs="Times New Roman"/>
                <w:color w:val="000000"/>
                <w:sz w:val="24"/>
                <w:szCs w:val="24"/>
                <w:lang w:eastAsia="id-ID"/>
              </w:rPr>
              <w:t>10</w:t>
            </w:r>
            <w:r w:rsidRPr="001A4EC8">
              <w:rPr>
                <w:rFonts w:ascii="Times New Roman" w:eastAsia="Times New Roman" w:hAnsi="Times New Roman" w:cs="Times New Roman"/>
                <w:color w:val="000000"/>
                <w:sz w:val="24"/>
                <w:szCs w:val="24"/>
                <w:lang w:eastAsia="id-ID"/>
              </w:rPr>
              <w:t>0 Ekor)</w:t>
            </w:r>
          </w:p>
        </w:tc>
      </w:tr>
      <w:tr w:rsidR="00B67E7D" w:rsidRPr="001A4EC8" w:rsidTr="00B67E7D">
        <w:trPr>
          <w:trHeight w:val="20"/>
        </w:trPr>
        <w:tc>
          <w:tcPr>
            <w:tcW w:w="8080" w:type="dxa"/>
            <w:tcBorders>
              <w:top w:val="nil"/>
              <w:left w:val="nil"/>
              <w:bottom w:val="nil"/>
              <w:right w:val="nil"/>
            </w:tcBorders>
            <w:shd w:val="clear" w:color="auto" w:fill="auto"/>
            <w:noWrap/>
            <w:vAlign w:val="center"/>
            <w:hideMark/>
          </w:tcPr>
          <w:p w:rsidR="00B67E7D" w:rsidRPr="001A4EC8" w:rsidRDefault="00B67E7D" w:rsidP="00B67E7D">
            <w:pPr>
              <w:spacing w:line="240" w:lineRule="auto"/>
              <w:ind w:left="1276"/>
              <w:jc w:val="center"/>
              <w:rPr>
                <w:rFonts w:ascii="Times New Roman" w:eastAsia="Times New Roman" w:hAnsi="Times New Roman" w:cs="Times New Roman"/>
                <w:color w:val="000000"/>
                <w:sz w:val="24"/>
                <w:szCs w:val="24"/>
                <w:lang w:eastAsia="id-ID"/>
              </w:rPr>
            </w:pPr>
            <w:r w:rsidRPr="001A4EC8">
              <w:rPr>
                <w:rFonts w:ascii="Times New Roman" w:eastAsia="Times New Roman" w:hAnsi="Times New Roman" w:cs="Times New Roman"/>
                <w:color w:val="000000"/>
                <w:sz w:val="24"/>
                <w:szCs w:val="24"/>
                <w:lang w:eastAsia="id-ID"/>
              </w:rPr>
              <w:t>Selama 5 Tahun</w:t>
            </w:r>
          </w:p>
        </w:tc>
      </w:tr>
    </w:tbl>
    <w:tbl>
      <w:tblPr>
        <w:tblStyle w:val="TableGrid"/>
        <w:tblW w:w="0" w:type="auto"/>
        <w:tblInd w:w="1384" w:type="dxa"/>
        <w:tblLayout w:type="fixed"/>
        <w:tblLook w:val="04A0" w:firstRow="1" w:lastRow="0" w:firstColumn="1" w:lastColumn="0" w:noHBand="0" w:noVBand="1"/>
      </w:tblPr>
      <w:tblGrid>
        <w:gridCol w:w="992"/>
        <w:gridCol w:w="1843"/>
        <w:gridCol w:w="1771"/>
        <w:gridCol w:w="2056"/>
      </w:tblGrid>
      <w:tr w:rsidR="00B67E7D" w:rsidRPr="001F23B9" w:rsidTr="00B67E7D">
        <w:trPr>
          <w:trHeight w:val="20"/>
        </w:trPr>
        <w:tc>
          <w:tcPr>
            <w:tcW w:w="992" w:type="dxa"/>
            <w:tcBorders>
              <w:bottom w:val="single" w:sz="4" w:space="0" w:color="auto"/>
            </w:tcBorders>
            <w:noWrap/>
            <w:vAlign w:val="center"/>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TAHUN</w:t>
            </w:r>
          </w:p>
        </w:tc>
        <w:tc>
          <w:tcPr>
            <w:tcW w:w="1843" w:type="dxa"/>
            <w:tcBorders>
              <w:bottom w:val="single" w:sz="4" w:space="0" w:color="auto"/>
            </w:tcBorders>
            <w:noWrap/>
            <w:vAlign w:val="center"/>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NET CASHFLOW</w:t>
            </w:r>
          </w:p>
        </w:tc>
        <w:tc>
          <w:tcPr>
            <w:tcW w:w="1771" w:type="dxa"/>
            <w:tcBorders>
              <w:bottom w:val="single" w:sz="4" w:space="0" w:color="auto"/>
            </w:tcBorders>
            <w:noWrap/>
            <w:vAlign w:val="center"/>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DF 7,30%</w:t>
            </w:r>
          </w:p>
        </w:tc>
        <w:tc>
          <w:tcPr>
            <w:tcW w:w="2056" w:type="dxa"/>
            <w:tcBorders>
              <w:bottom w:val="single" w:sz="4" w:space="0" w:color="auto"/>
            </w:tcBorders>
            <w:noWrap/>
            <w:vAlign w:val="center"/>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PRESENT VALUE</w:t>
            </w:r>
          </w:p>
        </w:tc>
      </w:tr>
      <w:tr w:rsidR="00B67E7D" w:rsidRPr="001F23B9" w:rsidTr="00B67E7D">
        <w:trPr>
          <w:trHeight w:val="20"/>
        </w:trPr>
        <w:tc>
          <w:tcPr>
            <w:tcW w:w="992" w:type="dxa"/>
            <w:tcBorders>
              <w:top w:val="single" w:sz="4" w:space="0" w:color="auto"/>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w:t>
            </w:r>
          </w:p>
        </w:tc>
        <w:tc>
          <w:tcPr>
            <w:tcW w:w="1843" w:type="dxa"/>
            <w:tcBorders>
              <w:top w:val="single" w:sz="4" w:space="0" w:color="auto"/>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w:t>
            </w:r>
          </w:p>
        </w:tc>
        <w:tc>
          <w:tcPr>
            <w:tcW w:w="1771" w:type="dxa"/>
            <w:tcBorders>
              <w:top w:val="single" w:sz="4" w:space="0" w:color="auto"/>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w:t>
            </w:r>
          </w:p>
        </w:tc>
        <w:tc>
          <w:tcPr>
            <w:tcW w:w="2056" w:type="dxa"/>
            <w:tcBorders>
              <w:top w:val="single" w:sz="4" w:space="0" w:color="auto"/>
              <w:left w:val="single" w:sz="4" w:space="0" w:color="auto"/>
              <w:bottom w:val="nil"/>
              <w:right w:val="single" w:sz="4" w:space="0" w:color="auto"/>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w:t>
            </w:r>
          </w:p>
        </w:tc>
      </w:tr>
      <w:tr w:rsidR="00B67E7D" w:rsidRPr="001F23B9" w:rsidTr="00B67E7D">
        <w:trPr>
          <w:trHeight w:val="20"/>
        </w:trPr>
        <w:tc>
          <w:tcPr>
            <w:tcW w:w="992" w:type="dxa"/>
            <w:tcBorders>
              <w:top w:val="nil"/>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1</w:t>
            </w:r>
          </w:p>
        </w:tc>
        <w:tc>
          <w:tcPr>
            <w:tcW w:w="1843" w:type="dxa"/>
            <w:tcBorders>
              <w:top w:val="nil"/>
              <w:left w:val="single" w:sz="4" w:space="0" w:color="auto"/>
              <w:bottom w:val="nil"/>
              <w:right w:val="single" w:sz="4" w:space="0" w:color="auto"/>
            </w:tcBorders>
            <w:noWrap/>
            <w:hideMark/>
          </w:tcPr>
          <w:p w:rsidR="00B67E7D" w:rsidRPr="001F23B9" w:rsidRDefault="00B67E7D" w:rsidP="00B67E7D">
            <w:pPr>
              <w:jc w:val="right"/>
              <w:rPr>
                <w:sz w:val="20"/>
                <w:szCs w:val="20"/>
              </w:rPr>
            </w:pPr>
            <w:r w:rsidRPr="001F23B9">
              <w:rPr>
                <w:rFonts w:ascii="Calibri" w:eastAsia="Times New Roman" w:hAnsi="Calibri" w:cs="Calibri"/>
                <w:color w:val="000000"/>
                <w:sz w:val="20"/>
                <w:szCs w:val="20"/>
                <w:lang w:eastAsia="id-ID"/>
              </w:rPr>
              <w:t xml:space="preserve">261.701.430 </w:t>
            </w:r>
          </w:p>
        </w:tc>
        <w:tc>
          <w:tcPr>
            <w:tcW w:w="1771" w:type="dxa"/>
            <w:tcBorders>
              <w:top w:val="nil"/>
              <w:left w:val="single" w:sz="4" w:space="0" w:color="auto"/>
              <w:bottom w:val="nil"/>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0,9319664492078</w:t>
            </w:r>
          </w:p>
        </w:tc>
        <w:tc>
          <w:tcPr>
            <w:tcW w:w="2056" w:type="dxa"/>
            <w:tcBorders>
              <w:top w:val="nil"/>
              <w:left w:val="single" w:sz="4" w:space="0" w:color="auto"/>
              <w:bottom w:val="nil"/>
              <w:right w:val="single" w:sz="4" w:space="0" w:color="auto"/>
            </w:tcBorders>
            <w:noWrap/>
            <w:vAlign w:val="bottom"/>
            <w:hideMark/>
          </w:tcPr>
          <w:p w:rsidR="00B67E7D" w:rsidRPr="001F23B9" w:rsidRDefault="00B67E7D" w:rsidP="00B67E7D">
            <w:pPr>
              <w:rPr>
                <w:rFonts w:ascii="Calibri" w:eastAsia="Times New Roman" w:hAnsi="Calibri" w:cs="Calibri"/>
                <w:color w:val="000000"/>
                <w:sz w:val="20"/>
                <w:szCs w:val="20"/>
                <w:lang w:eastAsia="id-ID"/>
              </w:rPr>
            </w:pPr>
            <w:r w:rsidRPr="001F23B9">
              <w:rPr>
                <w:rFonts w:ascii="Calibri" w:eastAsia="Times New Roman" w:hAnsi="Calibri" w:cs="Calibri"/>
                <w:color w:val="000000"/>
                <w:sz w:val="20"/>
                <w:szCs w:val="20"/>
                <w:lang w:eastAsia="id-ID"/>
              </w:rPr>
              <w:t xml:space="preserve">            243.896.952 </w:t>
            </w:r>
          </w:p>
        </w:tc>
      </w:tr>
      <w:tr w:rsidR="00B67E7D" w:rsidRPr="001F23B9" w:rsidTr="00B67E7D">
        <w:trPr>
          <w:trHeight w:val="20"/>
        </w:trPr>
        <w:tc>
          <w:tcPr>
            <w:tcW w:w="992" w:type="dxa"/>
            <w:tcBorders>
              <w:top w:val="nil"/>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lastRenderedPageBreak/>
              <w:t>2</w:t>
            </w:r>
          </w:p>
        </w:tc>
        <w:tc>
          <w:tcPr>
            <w:tcW w:w="1843" w:type="dxa"/>
            <w:tcBorders>
              <w:top w:val="nil"/>
              <w:left w:val="single" w:sz="4" w:space="0" w:color="auto"/>
              <w:bottom w:val="nil"/>
              <w:right w:val="single" w:sz="4" w:space="0" w:color="auto"/>
            </w:tcBorders>
            <w:noWrap/>
            <w:hideMark/>
          </w:tcPr>
          <w:p w:rsidR="00B67E7D" w:rsidRPr="001F23B9" w:rsidRDefault="00B67E7D" w:rsidP="00B67E7D">
            <w:pPr>
              <w:jc w:val="right"/>
              <w:rPr>
                <w:sz w:val="20"/>
                <w:szCs w:val="20"/>
              </w:rPr>
            </w:pPr>
            <w:r w:rsidRPr="001F23B9">
              <w:rPr>
                <w:rFonts w:ascii="Calibri" w:eastAsia="Times New Roman" w:hAnsi="Calibri" w:cs="Calibri"/>
                <w:color w:val="000000"/>
                <w:sz w:val="20"/>
                <w:szCs w:val="20"/>
                <w:lang w:eastAsia="id-ID"/>
              </w:rPr>
              <w:t xml:space="preserve">261.701.430 </w:t>
            </w:r>
          </w:p>
        </w:tc>
        <w:tc>
          <w:tcPr>
            <w:tcW w:w="1771" w:type="dxa"/>
            <w:tcBorders>
              <w:top w:val="nil"/>
              <w:left w:val="single" w:sz="4" w:space="0" w:color="auto"/>
              <w:bottom w:val="nil"/>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0,8685614624490</w:t>
            </w:r>
          </w:p>
        </w:tc>
        <w:tc>
          <w:tcPr>
            <w:tcW w:w="2056" w:type="dxa"/>
            <w:tcBorders>
              <w:top w:val="nil"/>
              <w:left w:val="single" w:sz="4" w:space="0" w:color="auto"/>
              <w:bottom w:val="nil"/>
              <w:right w:val="single" w:sz="4" w:space="0" w:color="auto"/>
            </w:tcBorders>
            <w:noWrap/>
            <w:vAlign w:val="bottom"/>
            <w:hideMark/>
          </w:tcPr>
          <w:p w:rsidR="00B67E7D" w:rsidRPr="001F23B9" w:rsidRDefault="00B67E7D" w:rsidP="00B67E7D">
            <w:pPr>
              <w:rPr>
                <w:rFonts w:ascii="Calibri" w:eastAsia="Times New Roman" w:hAnsi="Calibri" w:cs="Calibri"/>
                <w:color w:val="000000"/>
                <w:sz w:val="20"/>
                <w:szCs w:val="20"/>
                <w:lang w:eastAsia="id-ID"/>
              </w:rPr>
            </w:pPr>
            <w:r w:rsidRPr="001F23B9">
              <w:rPr>
                <w:rFonts w:ascii="Calibri" w:eastAsia="Times New Roman" w:hAnsi="Calibri" w:cs="Calibri"/>
                <w:color w:val="000000"/>
                <w:sz w:val="20"/>
                <w:szCs w:val="20"/>
                <w:lang w:eastAsia="id-ID"/>
              </w:rPr>
              <w:t xml:space="preserve">            227.303.777 </w:t>
            </w:r>
          </w:p>
        </w:tc>
      </w:tr>
      <w:tr w:rsidR="00B67E7D" w:rsidRPr="001F23B9" w:rsidTr="00B67E7D">
        <w:trPr>
          <w:trHeight w:val="20"/>
        </w:trPr>
        <w:tc>
          <w:tcPr>
            <w:tcW w:w="992" w:type="dxa"/>
            <w:tcBorders>
              <w:top w:val="nil"/>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3</w:t>
            </w:r>
          </w:p>
        </w:tc>
        <w:tc>
          <w:tcPr>
            <w:tcW w:w="1843" w:type="dxa"/>
            <w:tcBorders>
              <w:top w:val="nil"/>
              <w:left w:val="single" w:sz="4" w:space="0" w:color="auto"/>
              <w:bottom w:val="nil"/>
              <w:right w:val="single" w:sz="4" w:space="0" w:color="auto"/>
            </w:tcBorders>
            <w:noWrap/>
            <w:hideMark/>
          </w:tcPr>
          <w:p w:rsidR="00B67E7D" w:rsidRPr="001F23B9" w:rsidRDefault="00B67E7D" w:rsidP="00B67E7D">
            <w:pPr>
              <w:jc w:val="right"/>
              <w:rPr>
                <w:sz w:val="20"/>
                <w:szCs w:val="20"/>
              </w:rPr>
            </w:pPr>
            <w:r w:rsidRPr="001F23B9">
              <w:rPr>
                <w:rFonts w:ascii="Calibri" w:eastAsia="Times New Roman" w:hAnsi="Calibri" w:cs="Calibri"/>
                <w:color w:val="000000"/>
                <w:sz w:val="20"/>
                <w:szCs w:val="20"/>
                <w:lang w:eastAsia="id-ID"/>
              </w:rPr>
              <w:t xml:space="preserve">261.701.430 </w:t>
            </w:r>
          </w:p>
        </w:tc>
        <w:tc>
          <w:tcPr>
            <w:tcW w:w="1771" w:type="dxa"/>
            <w:tcBorders>
              <w:top w:val="nil"/>
              <w:left w:val="single" w:sz="4" w:space="0" w:color="auto"/>
              <w:bottom w:val="nil"/>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0,8094701420774</w:t>
            </w:r>
          </w:p>
        </w:tc>
        <w:tc>
          <w:tcPr>
            <w:tcW w:w="2056" w:type="dxa"/>
            <w:tcBorders>
              <w:top w:val="nil"/>
              <w:left w:val="single" w:sz="4" w:space="0" w:color="auto"/>
              <w:bottom w:val="nil"/>
              <w:right w:val="single" w:sz="4" w:space="0" w:color="auto"/>
            </w:tcBorders>
            <w:noWrap/>
            <w:vAlign w:val="bottom"/>
            <w:hideMark/>
          </w:tcPr>
          <w:p w:rsidR="00B67E7D" w:rsidRPr="001F23B9" w:rsidRDefault="00B67E7D" w:rsidP="00B67E7D">
            <w:pPr>
              <w:rPr>
                <w:rFonts w:ascii="Calibri" w:eastAsia="Times New Roman" w:hAnsi="Calibri" w:cs="Calibri"/>
                <w:color w:val="000000"/>
                <w:sz w:val="20"/>
                <w:szCs w:val="20"/>
                <w:lang w:eastAsia="id-ID"/>
              </w:rPr>
            </w:pPr>
            <w:r w:rsidRPr="001F23B9">
              <w:rPr>
                <w:rFonts w:ascii="Calibri" w:eastAsia="Times New Roman" w:hAnsi="Calibri" w:cs="Calibri"/>
                <w:color w:val="000000"/>
                <w:sz w:val="20"/>
                <w:szCs w:val="20"/>
                <w:lang w:eastAsia="id-ID"/>
              </w:rPr>
              <w:t xml:space="preserve">            211.839.494 </w:t>
            </w:r>
          </w:p>
        </w:tc>
      </w:tr>
      <w:tr w:rsidR="00B67E7D" w:rsidRPr="001F23B9" w:rsidTr="00B67E7D">
        <w:trPr>
          <w:trHeight w:val="20"/>
        </w:trPr>
        <w:tc>
          <w:tcPr>
            <w:tcW w:w="992" w:type="dxa"/>
            <w:tcBorders>
              <w:top w:val="nil"/>
              <w:left w:val="single" w:sz="4" w:space="0" w:color="auto"/>
              <w:bottom w:val="nil"/>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4</w:t>
            </w:r>
          </w:p>
        </w:tc>
        <w:tc>
          <w:tcPr>
            <w:tcW w:w="1843" w:type="dxa"/>
            <w:tcBorders>
              <w:top w:val="nil"/>
              <w:left w:val="single" w:sz="4" w:space="0" w:color="auto"/>
              <w:bottom w:val="nil"/>
              <w:right w:val="single" w:sz="4" w:space="0" w:color="auto"/>
            </w:tcBorders>
            <w:noWrap/>
            <w:hideMark/>
          </w:tcPr>
          <w:p w:rsidR="00B67E7D" w:rsidRPr="001F23B9" w:rsidRDefault="00B67E7D" w:rsidP="00B67E7D">
            <w:pPr>
              <w:jc w:val="right"/>
              <w:rPr>
                <w:sz w:val="20"/>
                <w:szCs w:val="20"/>
              </w:rPr>
            </w:pPr>
            <w:r w:rsidRPr="001F23B9">
              <w:rPr>
                <w:rFonts w:ascii="Calibri" w:eastAsia="Times New Roman" w:hAnsi="Calibri" w:cs="Calibri"/>
                <w:color w:val="000000"/>
                <w:sz w:val="20"/>
                <w:szCs w:val="20"/>
                <w:lang w:eastAsia="id-ID"/>
              </w:rPr>
              <w:t xml:space="preserve">261.701.430 </w:t>
            </w:r>
          </w:p>
        </w:tc>
        <w:tc>
          <w:tcPr>
            <w:tcW w:w="1771" w:type="dxa"/>
            <w:tcBorders>
              <w:top w:val="nil"/>
              <w:left w:val="single" w:sz="4" w:space="0" w:color="auto"/>
              <w:bottom w:val="nil"/>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0,7543990140516</w:t>
            </w:r>
          </w:p>
        </w:tc>
        <w:tc>
          <w:tcPr>
            <w:tcW w:w="2056" w:type="dxa"/>
            <w:tcBorders>
              <w:top w:val="nil"/>
              <w:left w:val="single" w:sz="4" w:space="0" w:color="auto"/>
              <w:bottom w:val="nil"/>
              <w:right w:val="single" w:sz="4" w:space="0" w:color="auto"/>
            </w:tcBorders>
            <w:noWrap/>
            <w:vAlign w:val="bottom"/>
            <w:hideMark/>
          </w:tcPr>
          <w:p w:rsidR="00B67E7D" w:rsidRPr="001F23B9" w:rsidRDefault="00B67E7D" w:rsidP="00B67E7D">
            <w:pPr>
              <w:rPr>
                <w:rFonts w:ascii="Calibri" w:eastAsia="Times New Roman" w:hAnsi="Calibri" w:cs="Calibri"/>
                <w:color w:val="000000"/>
                <w:sz w:val="20"/>
                <w:szCs w:val="20"/>
                <w:lang w:eastAsia="id-ID"/>
              </w:rPr>
            </w:pPr>
            <w:r w:rsidRPr="001F23B9">
              <w:rPr>
                <w:rFonts w:ascii="Calibri" w:eastAsia="Times New Roman" w:hAnsi="Calibri" w:cs="Calibri"/>
                <w:color w:val="000000"/>
                <w:sz w:val="20"/>
                <w:szCs w:val="20"/>
                <w:lang w:eastAsia="id-ID"/>
              </w:rPr>
              <w:t xml:space="preserve">            197.427.301 </w:t>
            </w:r>
          </w:p>
        </w:tc>
      </w:tr>
      <w:tr w:rsidR="00B67E7D" w:rsidRPr="001F23B9" w:rsidTr="00B67E7D">
        <w:trPr>
          <w:trHeight w:val="20"/>
        </w:trPr>
        <w:tc>
          <w:tcPr>
            <w:tcW w:w="992" w:type="dxa"/>
            <w:tcBorders>
              <w:top w:val="nil"/>
              <w:left w:val="single" w:sz="4" w:space="0" w:color="auto"/>
              <w:bottom w:val="single" w:sz="4" w:space="0" w:color="auto"/>
              <w:right w:val="single" w:sz="4" w:space="0" w:color="auto"/>
            </w:tcBorders>
            <w:noWrap/>
            <w:hideMark/>
          </w:tcPr>
          <w:p w:rsidR="00B67E7D" w:rsidRPr="001F23B9" w:rsidRDefault="00B67E7D" w:rsidP="00B67E7D">
            <w:pPr>
              <w:jc w:val="cente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5</w:t>
            </w:r>
          </w:p>
        </w:tc>
        <w:tc>
          <w:tcPr>
            <w:tcW w:w="1843" w:type="dxa"/>
            <w:tcBorders>
              <w:top w:val="nil"/>
              <w:left w:val="single" w:sz="4" w:space="0" w:color="auto"/>
              <w:bottom w:val="single" w:sz="4" w:space="0" w:color="auto"/>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Calibri" w:eastAsia="Times New Roman" w:hAnsi="Calibri" w:cs="Calibri"/>
                <w:color w:val="000000"/>
                <w:sz w:val="20"/>
                <w:szCs w:val="20"/>
                <w:lang w:eastAsia="id-ID"/>
              </w:rPr>
              <w:t>1.897.776.430</w:t>
            </w:r>
          </w:p>
        </w:tc>
        <w:tc>
          <w:tcPr>
            <w:tcW w:w="1771" w:type="dxa"/>
            <w:tcBorders>
              <w:top w:val="nil"/>
              <w:left w:val="single" w:sz="4" w:space="0" w:color="auto"/>
              <w:bottom w:val="single" w:sz="4" w:space="0" w:color="auto"/>
              <w:right w:val="single" w:sz="4" w:space="0" w:color="auto"/>
            </w:tcBorders>
            <w:noWrap/>
            <w:hideMark/>
          </w:tcPr>
          <w:p w:rsidR="00B67E7D" w:rsidRPr="001F23B9" w:rsidRDefault="00B67E7D" w:rsidP="00B67E7D">
            <w:pPr>
              <w:jc w:val="right"/>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0,7030745704116</w:t>
            </w:r>
          </w:p>
        </w:tc>
        <w:tc>
          <w:tcPr>
            <w:tcW w:w="2056" w:type="dxa"/>
            <w:tcBorders>
              <w:top w:val="nil"/>
              <w:left w:val="single" w:sz="4" w:space="0" w:color="auto"/>
              <w:bottom w:val="single" w:sz="4" w:space="0" w:color="auto"/>
              <w:right w:val="single" w:sz="4" w:space="0" w:color="auto"/>
            </w:tcBorders>
            <w:noWrap/>
            <w:vAlign w:val="bottom"/>
            <w:hideMark/>
          </w:tcPr>
          <w:p w:rsidR="00B67E7D" w:rsidRPr="001F23B9" w:rsidRDefault="00B67E7D" w:rsidP="00B67E7D">
            <w:pPr>
              <w:rPr>
                <w:rFonts w:ascii="Calibri" w:eastAsia="Times New Roman" w:hAnsi="Calibri" w:cs="Calibri"/>
                <w:color w:val="000000"/>
                <w:sz w:val="20"/>
                <w:szCs w:val="20"/>
                <w:lang w:eastAsia="id-ID"/>
              </w:rPr>
            </w:pPr>
            <w:r w:rsidRPr="001F23B9">
              <w:rPr>
                <w:rFonts w:ascii="Calibri" w:eastAsia="Times New Roman" w:hAnsi="Calibri" w:cs="Calibri"/>
                <w:color w:val="000000"/>
                <w:sz w:val="20"/>
                <w:szCs w:val="20"/>
                <w:lang w:eastAsia="id-ID"/>
              </w:rPr>
              <w:t xml:space="preserve">        1.334.278.348 </w:t>
            </w:r>
          </w:p>
        </w:tc>
      </w:tr>
      <w:tr w:rsidR="00B67E7D" w:rsidRPr="001F23B9" w:rsidTr="00B67E7D">
        <w:trPr>
          <w:trHeight w:val="20"/>
        </w:trPr>
        <w:tc>
          <w:tcPr>
            <w:tcW w:w="992" w:type="dxa"/>
            <w:tcBorders>
              <w:top w:val="single" w:sz="4" w:space="0" w:color="auto"/>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843" w:type="dxa"/>
            <w:tcBorders>
              <w:top w:val="single" w:sz="4" w:space="0" w:color="auto"/>
              <w:left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771" w:type="dxa"/>
            <w:tcBorders>
              <w:top w:val="single" w:sz="4" w:space="0" w:color="auto"/>
              <w:left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 xml:space="preserve">Present Value </w:t>
            </w:r>
          </w:p>
        </w:tc>
        <w:tc>
          <w:tcPr>
            <w:tcW w:w="2056" w:type="dxa"/>
            <w:tcBorders>
              <w:top w:val="single" w:sz="4" w:space="0" w:color="auto"/>
              <w:left w:val="nil"/>
              <w:bottom w:val="nil"/>
            </w:tcBorders>
            <w:noWrap/>
            <w:vAlign w:val="bottom"/>
            <w:hideMark/>
          </w:tcPr>
          <w:p w:rsidR="00B67E7D" w:rsidRPr="001F23B9" w:rsidRDefault="00B67E7D" w:rsidP="00B67E7D">
            <w:pPr>
              <w:rPr>
                <w:rFonts w:ascii="Calibri" w:eastAsia="Times New Roman" w:hAnsi="Calibri" w:cs="Calibri"/>
                <w:color w:val="000000"/>
                <w:sz w:val="20"/>
                <w:szCs w:val="20"/>
                <w:lang w:eastAsia="id-ID"/>
              </w:rPr>
            </w:pPr>
            <w:r w:rsidRPr="001F23B9">
              <w:rPr>
                <w:rFonts w:ascii="Calibri" w:eastAsia="Times New Roman" w:hAnsi="Calibri" w:cs="Calibri"/>
                <w:color w:val="000000"/>
                <w:sz w:val="20"/>
                <w:szCs w:val="20"/>
                <w:lang w:eastAsia="id-ID"/>
              </w:rPr>
              <w:t xml:space="preserve">        2.214.745.872 </w:t>
            </w:r>
          </w:p>
        </w:tc>
      </w:tr>
      <w:tr w:rsidR="00B67E7D" w:rsidRPr="001F23B9" w:rsidTr="00B67E7D">
        <w:trPr>
          <w:trHeight w:val="20"/>
        </w:trPr>
        <w:tc>
          <w:tcPr>
            <w:tcW w:w="992" w:type="dxa"/>
            <w:tcBorders>
              <w:top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843" w:type="dxa"/>
            <w:tcBorders>
              <w:top w:val="nil"/>
              <w:left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771" w:type="dxa"/>
            <w:tcBorders>
              <w:top w:val="nil"/>
              <w:left w:val="nil"/>
              <w:bottom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Initial Investment</w:t>
            </w:r>
          </w:p>
        </w:tc>
        <w:tc>
          <w:tcPr>
            <w:tcW w:w="2056" w:type="dxa"/>
            <w:tcBorders>
              <w:top w:val="nil"/>
              <w:left w:val="nil"/>
              <w:bottom w:val="nil"/>
            </w:tcBorders>
            <w:noWrap/>
            <w:vAlign w:val="bottom"/>
            <w:hideMark/>
          </w:tcPr>
          <w:p w:rsidR="00B67E7D" w:rsidRPr="001F23B9" w:rsidRDefault="00B67E7D" w:rsidP="00B67E7D">
            <w:pPr>
              <w:rPr>
                <w:rFonts w:ascii="Calibri" w:eastAsia="Times New Roman" w:hAnsi="Calibri" w:cs="Calibri"/>
                <w:color w:val="000000"/>
                <w:sz w:val="20"/>
                <w:szCs w:val="20"/>
                <w:lang w:eastAsia="id-ID"/>
              </w:rPr>
            </w:pPr>
            <w:r w:rsidRPr="001F23B9">
              <w:rPr>
                <w:rFonts w:ascii="Calibri" w:eastAsia="Times New Roman" w:hAnsi="Calibri" w:cs="Calibri"/>
                <w:color w:val="000000"/>
                <w:sz w:val="20"/>
                <w:szCs w:val="20"/>
                <w:lang w:eastAsia="id-ID"/>
              </w:rPr>
              <w:t xml:space="preserve">      (1.886.075.000)</w:t>
            </w:r>
          </w:p>
        </w:tc>
      </w:tr>
      <w:tr w:rsidR="00B67E7D" w:rsidRPr="001F23B9" w:rsidTr="00B67E7D">
        <w:trPr>
          <w:trHeight w:val="20"/>
        </w:trPr>
        <w:tc>
          <w:tcPr>
            <w:tcW w:w="992" w:type="dxa"/>
            <w:tcBorders>
              <w:top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843" w:type="dxa"/>
            <w:tcBorders>
              <w:top w:val="nil"/>
              <w:left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p>
        </w:tc>
        <w:tc>
          <w:tcPr>
            <w:tcW w:w="1771" w:type="dxa"/>
            <w:tcBorders>
              <w:top w:val="nil"/>
              <w:left w:val="nil"/>
              <w:right w:val="nil"/>
            </w:tcBorders>
            <w:noWrap/>
            <w:hideMark/>
          </w:tcPr>
          <w:p w:rsidR="00B67E7D" w:rsidRPr="001F23B9" w:rsidRDefault="00B67E7D" w:rsidP="00B67E7D">
            <w:pPr>
              <w:rPr>
                <w:rFonts w:ascii="Times New Roman" w:eastAsia="Times New Roman" w:hAnsi="Times New Roman" w:cs="Times New Roman"/>
                <w:color w:val="000000"/>
                <w:sz w:val="20"/>
                <w:szCs w:val="20"/>
                <w:lang w:eastAsia="id-ID"/>
              </w:rPr>
            </w:pPr>
            <w:r w:rsidRPr="001F23B9">
              <w:rPr>
                <w:rFonts w:ascii="Times New Roman" w:eastAsia="Times New Roman" w:hAnsi="Times New Roman" w:cs="Times New Roman"/>
                <w:color w:val="000000"/>
                <w:sz w:val="20"/>
                <w:szCs w:val="20"/>
                <w:lang w:eastAsia="id-ID"/>
              </w:rPr>
              <w:t>NPV</w:t>
            </w:r>
          </w:p>
        </w:tc>
        <w:tc>
          <w:tcPr>
            <w:tcW w:w="2056" w:type="dxa"/>
            <w:tcBorders>
              <w:top w:val="nil"/>
              <w:left w:val="nil"/>
            </w:tcBorders>
            <w:noWrap/>
            <w:vAlign w:val="bottom"/>
            <w:hideMark/>
          </w:tcPr>
          <w:p w:rsidR="00B67E7D" w:rsidRPr="001F23B9" w:rsidRDefault="00B67E7D" w:rsidP="00B67E7D">
            <w:pPr>
              <w:rPr>
                <w:rFonts w:ascii="Calibri" w:eastAsia="Times New Roman" w:hAnsi="Calibri" w:cs="Calibri"/>
                <w:color w:val="000000"/>
                <w:sz w:val="20"/>
                <w:szCs w:val="20"/>
                <w:lang w:eastAsia="id-ID"/>
              </w:rPr>
            </w:pPr>
            <w:r w:rsidRPr="001F23B9">
              <w:rPr>
                <w:rFonts w:ascii="Calibri" w:eastAsia="Times New Roman" w:hAnsi="Calibri" w:cs="Calibri"/>
                <w:color w:val="000000"/>
                <w:sz w:val="20"/>
                <w:szCs w:val="20"/>
                <w:lang w:eastAsia="id-ID"/>
              </w:rPr>
              <w:t xml:space="preserve">            328.670.872 </w:t>
            </w:r>
          </w:p>
        </w:tc>
      </w:tr>
    </w:tbl>
    <w:p w:rsidR="00B67E7D" w:rsidRPr="00B6323C" w:rsidRDefault="00B67E7D" w:rsidP="00B67E7D">
      <w:pPr>
        <w:ind w:left="1276"/>
        <w:jc w:val="both"/>
        <w:rPr>
          <w:rFonts w:ascii="Times New Roman" w:hAnsi="Times New Roman" w:cs="Times New Roman"/>
          <w:sz w:val="20"/>
          <w:szCs w:val="20"/>
        </w:rPr>
      </w:pPr>
      <w:r w:rsidRPr="001F23B9">
        <w:rPr>
          <w:rFonts w:ascii="Times New Roman" w:hAnsi="Times New Roman" w:cs="Times New Roman"/>
          <w:sz w:val="20"/>
          <w:szCs w:val="20"/>
        </w:rPr>
        <w:t>Su</w:t>
      </w:r>
      <w:r w:rsidRPr="00B6323C">
        <w:rPr>
          <w:rFonts w:ascii="Times New Roman" w:hAnsi="Times New Roman" w:cs="Times New Roman"/>
          <w:sz w:val="20"/>
          <w:szCs w:val="20"/>
        </w:rPr>
        <w:t xml:space="preserve">mber : lampiran </w:t>
      </w:r>
      <w:r>
        <w:rPr>
          <w:rFonts w:ascii="Times New Roman" w:hAnsi="Times New Roman" w:cs="Times New Roman"/>
          <w:sz w:val="20"/>
          <w:szCs w:val="20"/>
        </w:rPr>
        <w:t>6</w:t>
      </w:r>
      <w:r w:rsidRPr="00B6323C">
        <w:rPr>
          <w:rFonts w:ascii="Times New Roman" w:eastAsia="Times New Roman" w:hAnsi="Times New Roman" w:cs="Times New Roman"/>
          <w:bCs/>
          <w:color w:val="000000"/>
          <w:sz w:val="20"/>
          <w:szCs w:val="20"/>
          <w:lang w:eastAsia="id-ID"/>
        </w:rPr>
        <w:t xml:space="preserve">     </w:t>
      </w:r>
    </w:p>
    <w:p w:rsidR="00B67E7D" w:rsidRDefault="00B67E7D" w:rsidP="00966627">
      <w:pPr>
        <w:pStyle w:val="ListParagraph"/>
        <w:numPr>
          <w:ilvl w:val="0"/>
          <w:numId w:val="34"/>
        </w:numPr>
        <w:spacing w:line="360" w:lineRule="auto"/>
        <w:ind w:left="1276" w:hanging="425"/>
        <w:jc w:val="both"/>
        <w:rPr>
          <w:rFonts w:ascii="Times New Roman" w:hAnsi="Times New Roman" w:cs="Times New Roman"/>
          <w:sz w:val="24"/>
          <w:szCs w:val="24"/>
        </w:rPr>
      </w:pPr>
      <w:r>
        <w:rPr>
          <w:rFonts w:ascii="Times New Roman" w:hAnsi="Times New Roman" w:cs="Times New Roman"/>
          <w:sz w:val="24"/>
          <w:szCs w:val="24"/>
        </w:rPr>
        <w:t>Net Present Value (NPV)</w:t>
      </w:r>
    </w:p>
    <w:p w:rsidR="00B67E7D" w:rsidRPr="00CE66C7" w:rsidRDefault="00B67E7D" w:rsidP="00966627">
      <w:pPr>
        <w:pStyle w:val="ListParagraph"/>
        <w:numPr>
          <w:ilvl w:val="2"/>
          <w:numId w:val="3"/>
        </w:numPr>
        <w:spacing w:line="360" w:lineRule="auto"/>
        <w:ind w:left="1701" w:hanging="425"/>
        <w:jc w:val="both"/>
        <w:rPr>
          <w:rFonts w:ascii="Times New Roman" w:hAnsi="Times New Roman" w:cs="Times New Roman"/>
          <w:sz w:val="24"/>
          <w:szCs w:val="24"/>
        </w:rPr>
      </w:pPr>
      <w:r w:rsidRPr="001A4EC8">
        <w:rPr>
          <w:rFonts w:ascii="Times New Roman" w:eastAsia="Times New Roman" w:hAnsi="Times New Roman" w:cs="Times New Roman"/>
          <w:color w:val="000000"/>
          <w:sz w:val="24"/>
          <w:szCs w:val="24"/>
          <w:lang w:eastAsia="id-ID"/>
        </w:rPr>
        <w:t>Usaha Peternakan Pemeliharaan Sapi Potong ( 3 Bulan,</w:t>
      </w:r>
      <w:r>
        <w:rPr>
          <w:rFonts w:ascii="Times New Roman" w:eastAsia="Times New Roman" w:hAnsi="Times New Roman" w:cs="Times New Roman"/>
          <w:color w:val="000000"/>
          <w:sz w:val="24"/>
          <w:szCs w:val="24"/>
          <w:lang w:eastAsia="id-ID"/>
        </w:rPr>
        <w:t>5</w:t>
      </w:r>
      <w:r w:rsidRPr="001A4EC8">
        <w:rPr>
          <w:rFonts w:ascii="Times New Roman" w:eastAsia="Times New Roman" w:hAnsi="Times New Roman" w:cs="Times New Roman"/>
          <w:color w:val="000000"/>
          <w:sz w:val="24"/>
          <w:szCs w:val="24"/>
          <w:lang w:eastAsia="id-ID"/>
        </w:rPr>
        <w:t>0 Ekor)</w:t>
      </w:r>
    </w:p>
    <w:p w:rsidR="00B67E7D" w:rsidRDefault="00B67E7D" w:rsidP="00B67E7D">
      <w:pPr>
        <w:spacing w:line="360" w:lineRule="auto"/>
        <w:ind w:left="1701"/>
        <w:jc w:val="both"/>
        <w:rPr>
          <w:rFonts w:ascii="Times New Roman" w:eastAsia="Times New Roman" w:hAnsi="Times New Roman" w:cs="Times New Roman"/>
          <w:bCs/>
          <w:color w:val="000000"/>
          <w:sz w:val="24"/>
          <w:szCs w:val="24"/>
          <w:lang w:eastAsia="id-ID"/>
        </w:rPr>
      </w:pPr>
      <w:r>
        <w:rPr>
          <w:rFonts w:ascii="Times New Roman" w:hAnsi="Times New Roman" w:cs="Times New Roman"/>
          <w:sz w:val="24"/>
          <w:szCs w:val="24"/>
        </w:rPr>
        <w:t>Present Value dari Proceeds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Rp.     </w:t>
      </w:r>
      <w:r w:rsidRPr="00F01FF9">
        <w:rPr>
          <w:rFonts w:ascii="Times New Roman" w:eastAsia="Times New Roman" w:hAnsi="Times New Roman" w:cs="Times New Roman"/>
          <w:bCs/>
          <w:color w:val="000000"/>
          <w:sz w:val="24"/>
          <w:szCs w:val="24"/>
          <w:lang w:eastAsia="id-ID"/>
        </w:rPr>
        <w:t>967.704.015</w:t>
      </w:r>
      <w:r w:rsidRPr="009F077E">
        <w:rPr>
          <w:rFonts w:ascii="Times New Roman" w:eastAsia="Times New Roman" w:hAnsi="Times New Roman" w:cs="Times New Roman"/>
          <w:bCs/>
          <w:color w:val="000000"/>
          <w:sz w:val="24"/>
          <w:szCs w:val="24"/>
          <w:lang w:eastAsia="id-ID"/>
        </w:rPr>
        <w:t>,-</w:t>
      </w:r>
    </w:p>
    <w:p w:rsidR="00B67E7D" w:rsidRDefault="00B67E7D" w:rsidP="00B67E7D">
      <w:pPr>
        <w:spacing w:line="360" w:lineRule="auto"/>
        <w:ind w:left="1701"/>
        <w:jc w:val="both"/>
        <w:rPr>
          <w:rFonts w:ascii="Times New Roman" w:hAnsi="Times New Roman" w:cs="Times New Roman"/>
          <w:sz w:val="24"/>
          <w:szCs w:val="24"/>
        </w:rPr>
      </w:pPr>
      <w:r w:rsidRPr="00746F5A">
        <w:rPr>
          <w:rFonts w:ascii="Times New Roman" w:hAnsi="Times New Roman" w:cs="Times New Roman"/>
          <w:sz w:val="24"/>
          <w:szCs w:val="24"/>
        </w:rPr>
        <w:t xml:space="preserve">Initial </w:t>
      </w:r>
      <w:r>
        <w:rPr>
          <w:rFonts w:ascii="Times New Roman" w:hAnsi="Times New Roman" w:cs="Times New Roman"/>
          <w:sz w:val="24"/>
          <w:szCs w:val="24"/>
        </w:rPr>
        <w:t>Investmen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Rp.</w:t>
      </w:r>
      <w:r w:rsidRPr="00F01FF9">
        <w:t xml:space="preserve"> </w:t>
      </w:r>
      <w:r>
        <w:t xml:space="preserve">    </w:t>
      </w:r>
      <w:r w:rsidRPr="00F01FF9">
        <w:rPr>
          <w:rFonts w:ascii="Times New Roman" w:hAnsi="Times New Roman" w:cs="Times New Roman"/>
          <w:sz w:val="24"/>
          <w:szCs w:val="24"/>
        </w:rPr>
        <w:t>(989.000.000)</w:t>
      </w:r>
    </w:p>
    <w:p w:rsidR="00B67E7D" w:rsidRDefault="00B67E7D" w:rsidP="00B67E7D">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Net Present Value (NPV)</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Rp.      </w:t>
      </w:r>
      <w:r w:rsidRPr="00F01FF9">
        <w:rPr>
          <w:rFonts w:ascii="Times New Roman" w:hAnsi="Times New Roman" w:cs="Times New Roman"/>
          <w:sz w:val="24"/>
          <w:szCs w:val="24"/>
        </w:rPr>
        <w:t>(21.295.985)</w:t>
      </w:r>
    </w:p>
    <w:p w:rsidR="00B67E7D" w:rsidRDefault="00B67E7D" w:rsidP="00B67E7D">
      <w:pPr>
        <w:spacing w:line="360" w:lineRule="auto"/>
        <w:ind w:left="1701"/>
        <w:rPr>
          <w:rFonts w:ascii="Times New Roman" w:hAnsi="Times New Roman" w:cs="Times New Roman"/>
          <w:sz w:val="24"/>
          <w:szCs w:val="24"/>
        </w:rPr>
      </w:pPr>
      <w:r>
        <w:rPr>
          <w:rFonts w:ascii="Times New Roman" w:hAnsi="Times New Roman" w:cs="Times New Roman"/>
          <w:sz w:val="24"/>
          <w:szCs w:val="24"/>
        </w:rPr>
        <w:t>Internal Rate of  Return (IRR)</w:t>
      </w:r>
      <w:r>
        <w:rPr>
          <w:rFonts w:ascii="Times New Roman" w:hAnsi="Times New Roman" w:cs="Times New Roman"/>
          <w:sz w:val="24"/>
          <w:szCs w:val="24"/>
        </w:rPr>
        <w:tab/>
        <w:t>:</w:t>
      </w:r>
      <w:r>
        <w:rPr>
          <w:rFonts w:ascii="Times New Roman" w:hAnsi="Times New Roman" w:cs="Times New Roman"/>
          <w:sz w:val="24"/>
          <w:szCs w:val="24"/>
        </w:rPr>
        <w:tab/>
        <w:t>6,75%</w:t>
      </w:r>
    </w:p>
    <w:p w:rsidR="00B67E7D" w:rsidRDefault="00B67E7D" w:rsidP="00B67E7D">
      <w:pPr>
        <w:spacing w:line="360" w:lineRule="auto"/>
        <w:ind w:left="1701"/>
        <w:rPr>
          <w:rFonts w:ascii="Times New Roman" w:hAnsi="Times New Roman" w:cs="Times New Roman"/>
          <w:sz w:val="24"/>
          <w:szCs w:val="24"/>
        </w:rPr>
      </w:pPr>
      <w:r>
        <w:rPr>
          <w:rFonts w:ascii="Times New Roman" w:hAnsi="Times New Roman" w:cs="Times New Roman"/>
          <w:sz w:val="24"/>
          <w:szCs w:val="24"/>
        </w:rPr>
        <w:t>Profitability  Indeks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0,9785</w:t>
      </w:r>
    </w:p>
    <w:p w:rsidR="00B67E7D" w:rsidRDefault="00B67E7D" w:rsidP="00B67E7D">
      <w:pPr>
        <w:spacing w:line="360" w:lineRule="auto"/>
        <w:ind w:left="1701" w:firstLine="851"/>
        <w:jc w:val="both"/>
        <w:rPr>
          <w:rFonts w:ascii="Times New Roman" w:hAnsi="Times New Roman" w:cs="Times New Roman"/>
          <w:sz w:val="24"/>
          <w:szCs w:val="24"/>
        </w:rPr>
      </w:pPr>
      <w:r>
        <w:rPr>
          <w:rFonts w:ascii="Times New Roman" w:hAnsi="Times New Roman" w:cs="Times New Roman"/>
          <w:sz w:val="24"/>
          <w:szCs w:val="24"/>
        </w:rPr>
        <w:t>Menunjukkan tingkat pengembalian investasi dari proceeds yang diharapkan, mempunyai nilai yang sama antara present value dari proceeds dengan initial investmen. Nilai Internal rate of Return (IRR) sebesar 6,75%, di mana nilai present value dari proceeds dengan initial investmen adalah sama.</w:t>
      </w:r>
    </w:p>
    <w:p w:rsidR="00B67E7D" w:rsidRPr="00CE66C7" w:rsidRDefault="00B67E7D" w:rsidP="00966627">
      <w:pPr>
        <w:pStyle w:val="ListParagraph"/>
        <w:numPr>
          <w:ilvl w:val="2"/>
          <w:numId w:val="3"/>
        </w:numPr>
        <w:spacing w:line="360" w:lineRule="auto"/>
        <w:ind w:left="1701" w:hanging="425"/>
        <w:jc w:val="both"/>
        <w:rPr>
          <w:rFonts w:ascii="Times New Roman" w:hAnsi="Times New Roman" w:cs="Times New Roman"/>
          <w:sz w:val="24"/>
          <w:szCs w:val="24"/>
        </w:rPr>
      </w:pPr>
      <w:r w:rsidRPr="001A4EC8">
        <w:rPr>
          <w:rFonts w:ascii="Times New Roman" w:eastAsia="Times New Roman" w:hAnsi="Times New Roman" w:cs="Times New Roman"/>
          <w:color w:val="000000"/>
          <w:sz w:val="24"/>
          <w:szCs w:val="24"/>
          <w:lang w:eastAsia="id-ID"/>
        </w:rPr>
        <w:t>Usaha Peternakan Pemeliharaan Sapi Potong ( 3 Bulan,</w:t>
      </w:r>
      <w:r>
        <w:rPr>
          <w:rFonts w:ascii="Times New Roman" w:eastAsia="Times New Roman" w:hAnsi="Times New Roman" w:cs="Times New Roman"/>
          <w:color w:val="000000"/>
          <w:sz w:val="24"/>
          <w:szCs w:val="24"/>
          <w:lang w:eastAsia="id-ID"/>
        </w:rPr>
        <w:t>10</w:t>
      </w:r>
      <w:r w:rsidRPr="001A4EC8">
        <w:rPr>
          <w:rFonts w:ascii="Times New Roman" w:eastAsia="Times New Roman" w:hAnsi="Times New Roman" w:cs="Times New Roman"/>
          <w:color w:val="000000"/>
          <w:sz w:val="24"/>
          <w:szCs w:val="24"/>
          <w:lang w:eastAsia="id-ID"/>
        </w:rPr>
        <w:t>0 Ekor)</w:t>
      </w:r>
    </w:p>
    <w:p w:rsidR="00B67E7D" w:rsidRDefault="00B67E7D" w:rsidP="00B67E7D">
      <w:pPr>
        <w:spacing w:line="360" w:lineRule="auto"/>
        <w:ind w:left="1701"/>
        <w:jc w:val="both"/>
        <w:rPr>
          <w:rFonts w:ascii="Times New Roman" w:eastAsia="Times New Roman" w:hAnsi="Times New Roman" w:cs="Times New Roman"/>
          <w:bCs/>
          <w:color w:val="000000"/>
          <w:sz w:val="24"/>
          <w:szCs w:val="24"/>
          <w:lang w:eastAsia="id-ID"/>
        </w:rPr>
      </w:pPr>
      <w:r>
        <w:rPr>
          <w:rFonts w:ascii="Times New Roman" w:hAnsi="Times New Roman" w:cs="Times New Roman"/>
          <w:sz w:val="24"/>
          <w:szCs w:val="24"/>
        </w:rPr>
        <w:t>Present Value dari Proceeds</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Rp.     </w:t>
      </w:r>
      <w:r w:rsidRPr="00AE0EAC">
        <w:rPr>
          <w:rFonts w:ascii="Times New Roman" w:eastAsia="Times New Roman" w:hAnsi="Times New Roman" w:cs="Times New Roman"/>
          <w:bCs/>
          <w:color w:val="000000"/>
          <w:sz w:val="24"/>
          <w:szCs w:val="24"/>
          <w:lang w:eastAsia="id-ID"/>
        </w:rPr>
        <w:t>2.214.745.872</w:t>
      </w:r>
      <w:r w:rsidRPr="009F077E">
        <w:rPr>
          <w:rFonts w:ascii="Times New Roman" w:eastAsia="Times New Roman" w:hAnsi="Times New Roman" w:cs="Times New Roman"/>
          <w:bCs/>
          <w:color w:val="000000"/>
          <w:sz w:val="24"/>
          <w:szCs w:val="24"/>
          <w:lang w:eastAsia="id-ID"/>
        </w:rPr>
        <w:t>,-</w:t>
      </w:r>
    </w:p>
    <w:p w:rsidR="00B67E7D" w:rsidRDefault="00B67E7D" w:rsidP="00B67E7D">
      <w:pPr>
        <w:spacing w:line="360" w:lineRule="auto"/>
        <w:ind w:left="1701"/>
        <w:jc w:val="both"/>
        <w:rPr>
          <w:rFonts w:ascii="Times New Roman" w:hAnsi="Times New Roman" w:cs="Times New Roman"/>
          <w:sz w:val="24"/>
          <w:szCs w:val="24"/>
        </w:rPr>
      </w:pPr>
      <w:r w:rsidRPr="00746F5A">
        <w:rPr>
          <w:rFonts w:ascii="Times New Roman" w:hAnsi="Times New Roman" w:cs="Times New Roman"/>
          <w:sz w:val="24"/>
          <w:szCs w:val="24"/>
        </w:rPr>
        <w:t xml:space="preserve">Initial </w:t>
      </w:r>
      <w:r>
        <w:rPr>
          <w:rFonts w:ascii="Times New Roman" w:hAnsi="Times New Roman" w:cs="Times New Roman"/>
          <w:sz w:val="24"/>
          <w:szCs w:val="24"/>
        </w:rPr>
        <w:t>Investmen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Rp.</w:t>
      </w:r>
      <w:r w:rsidRPr="00F01FF9">
        <w:t xml:space="preserve"> </w:t>
      </w:r>
      <w:r>
        <w:t xml:space="preserve">    </w:t>
      </w:r>
      <w:r w:rsidRPr="00AE0EAC">
        <w:rPr>
          <w:rFonts w:ascii="Times New Roman" w:hAnsi="Times New Roman" w:cs="Times New Roman"/>
          <w:sz w:val="24"/>
          <w:szCs w:val="24"/>
        </w:rPr>
        <w:t>(1.886.075.000</w:t>
      </w:r>
      <w:r>
        <w:rPr>
          <w:rFonts w:ascii="Times New Roman" w:hAnsi="Times New Roman" w:cs="Times New Roman"/>
          <w:sz w:val="24"/>
          <w:szCs w:val="24"/>
        </w:rPr>
        <w:t>)</w:t>
      </w:r>
    </w:p>
    <w:p w:rsidR="00B67E7D" w:rsidRDefault="00B67E7D" w:rsidP="00B67E7D">
      <w:pPr>
        <w:spacing w:line="360" w:lineRule="auto"/>
        <w:ind w:left="1701"/>
        <w:jc w:val="both"/>
        <w:rPr>
          <w:rFonts w:ascii="Times New Roman" w:hAnsi="Times New Roman" w:cs="Times New Roman"/>
          <w:sz w:val="24"/>
          <w:szCs w:val="24"/>
        </w:rPr>
      </w:pPr>
      <w:r>
        <w:rPr>
          <w:rFonts w:ascii="Times New Roman" w:hAnsi="Times New Roman" w:cs="Times New Roman"/>
          <w:sz w:val="24"/>
          <w:szCs w:val="24"/>
        </w:rPr>
        <w:t>Net Present Value (NPV)</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Rp.        </w:t>
      </w:r>
      <w:r w:rsidRPr="00AE0EAC">
        <w:rPr>
          <w:rFonts w:ascii="Times New Roman" w:hAnsi="Times New Roman" w:cs="Times New Roman"/>
          <w:sz w:val="24"/>
          <w:szCs w:val="24"/>
        </w:rPr>
        <w:t>328.670.872</w:t>
      </w:r>
      <w:r>
        <w:rPr>
          <w:rFonts w:ascii="Times New Roman" w:hAnsi="Times New Roman" w:cs="Times New Roman"/>
          <w:sz w:val="24"/>
          <w:szCs w:val="24"/>
        </w:rPr>
        <w:t>,-</w:t>
      </w:r>
    </w:p>
    <w:p w:rsidR="00B67E7D" w:rsidRDefault="00B67E7D" w:rsidP="00B67E7D">
      <w:pPr>
        <w:spacing w:line="360" w:lineRule="auto"/>
        <w:ind w:left="1701"/>
        <w:rPr>
          <w:rFonts w:ascii="Times New Roman" w:hAnsi="Times New Roman" w:cs="Times New Roman"/>
          <w:sz w:val="24"/>
          <w:szCs w:val="24"/>
        </w:rPr>
      </w:pPr>
      <w:r>
        <w:rPr>
          <w:rFonts w:ascii="Times New Roman" w:hAnsi="Times New Roman" w:cs="Times New Roman"/>
          <w:sz w:val="24"/>
          <w:szCs w:val="24"/>
        </w:rPr>
        <w:t>Internal Rate of  Return (IRR)</w:t>
      </w:r>
      <w:r>
        <w:rPr>
          <w:rFonts w:ascii="Times New Roman" w:hAnsi="Times New Roman" w:cs="Times New Roman"/>
          <w:sz w:val="24"/>
          <w:szCs w:val="24"/>
        </w:rPr>
        <w:tab/>
        <w:t>:</w:t>
      </w:r>
      <w:r>
        <w:rPr>
          <w:rFonts w:ascii="Times New Roman" w:hAnsi="Times New Roman" w:cs="Times New Roman"/>
          <w:sz w:val="24"/>
          <w:szCs w:val="24"/>
        </w:rPr>
        <w:tab/>
        <w:t>11,78%</w:t>
      </w:r>
    </w:p>
    <w:p w:rsidR="00B67E7D" w:rsidRDefault="00B67E7D" w:rsidP="00B67E7D">
      <w:pPr>
        <w:spacing w:line="360" w:lineRule="auto"/>
        <w:ind w:left="1701"/>
        <w:rPr>
          <w:rFonts w:ascii="Times New Roman" w:hAnsi="Times New Roman" w:cs="Times New Roman"/>
          <w:sz w:val="24"/>
          <w:szCs w:val="24"/>
        </w:rPr>
      </w:pPr>
      <w:r>
        <w:rPr>
          <w:rFonts w:ascii="Times New Roman" w:hAnsi="Times New Roman" w:cs="Times New Roman"/>
          <w:sz w:val="24"/>
          <w:szCs w:val="24"/>
        </w:rPr>
        <w:t>Profitability  Indeks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1,174</w:t>
      </w:r>
    </w:p>
    <w:p w:rsidR="00B67E7D" w:rsidRDefault="00B67E7D" w:rsidP="00B67E7D">
      <w:pPr>
        <w:spacing w:line="360" w:lineRule="auto"/>
        <w:ind w:left="1701" w:firstLine="851"/>
        <w:jc w:val="both"/>
        <w:rPr>
          <w:rFonts w:ascii="Times New Roman" w:hAnsi="Times New Roman" w:cs="Times New Roman"/>
          <w:sz w:val="24"/>
          <w:szCs w:val="24"/>
        </w:rPr>
      </w:pPr>
      <w:r>
        <w:rPr>
          <w:rFonts w:ascii="Times New Roman" w:hAnsi="Times New Roman" w:cs="Times New Roman"/>
          <w:sz w:val="24"/>
          <w:szCs w:val="24"/>
        </w:rPr>
        <w:lastRenderedPageBreak/>
        <w:t>Menunjukkan tingkat pengembalian investasi dari proceeds yang diharapkan, mempunyai nilai yang sama antara present value dari proceeds dengan initial investmen. Nilai Internal rate of Return (IRR) sebesar 11,78%, di mana nilai present value dari proceeds dengan initial investmen adalah sama.</w:t>
      </w:r>
    </w:p>
    <w:p w:rsidR="00B67E7D" w:rsidRDefault="00B67E7D" w:rsidP="00B67E7D">
      <w:pPr>
        <w:spacing w:line="360" w:lineRule="auto"/>
        <w:ind w:left="851" w:firstLine="992"/>
        <w:jc w:val="both"/>
        <w:rPr>
          <w:rFonts w:ascii="Times New Roman" w:hAnsi="Times New Roman" w:cs="Times New Roman"/>
          <w:sz w:val="24"/>
          <w:szCs w:val="24"/>
        </w:rPr>
      </w:pPr>
    </w:p>
    <w:p w:rsidR="00B67E7D" w:rsidRDefault="00B67E7D" w:rsidP="00B67E7D">
      <w:pPr>
        <w:spacing w:line="360" w:lineRule="auto"/>
        <w:ind w:left="851" w:firstLine="992"/>
        <w:jc w:val="both"/>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pPr>
    </w:p>
    <w:p w:rsidR="00B67E7D" w:rsidRDefault="00B67E7D" w:rsidP="00B67E7D">
      <w:pPr>
        <w:spacing w:line="360" w:lineRule="auto"/>
        <w:jc w:val="center"/>
        <w:rPr>
          <w:rFonts w:ascii="Times New Roman" w:hAnsi="Times New Roman" w:cs="Times New Roman"/>
          <w:sz w:val="24"/>
          <w:szCs w:val="24"/>
        </w:rPr>
        <w:sectPr w:rsidR="00B67E7D" w:rsidSect="00B67E7D">
          <w:pgSz w:w="12191" w:h="16840" w:code="9"/>
          <w:pgMar w:top="2268" w:right="1701" w:bottom="1701" w:left="2268" w:header="709" w:footer="709" w:gutter="0"/>
          <w:cols w:space="708"/>
          <w:docGrid w:linePitch="360"/>
        </w:sectPr>
      </w:pPr>
    </w:p>
    <w:p w:rsidR="00B67E7D" w:rsidRPr="00B67E7D" w:rsidRDefault="00B67E7D" w:rsidP="00B67E7D">
      <w:pPr>
        <w:jc w:val="center"/>
        <w:rPr>
          <w:rFonts w:ascii="Times New Roman" w:hAnsi="Times New Roman" w:cs="Times New Roman"/>
          <w:b/>
          <w:sz w:val="24"/>
          <w:szCs w:val="24"/>
        </w:rPr>
      </w:pPr>
      <w:bookmarkStart w:id="19" w:name="_Toc131590732"/>
      <w:r w:rsidRPr="00B67E7D">
        <w:rPr>
          <w:rFonts w:ascii="Times New Roman" w:hAnsi="Times New Roman" w:cs="Times New Roman"/>
          <w:b/>
          <w:sz w:val="24"/>
          <w:szCs w:val="24"/>
        </w:rPr>
        <w:lastRenderedPageBreak/>
        <w:t>BAB V</w:t>
      </w:r>
      <w:r w:rsidRPr="00B67E7D">
        <w:rPr>
          <w:rFonts w:ascii="Times New Roman" w:hAnsi="Times New Roman" w:cs="Times New Roman"/>
          <w:b/>
          <w:sz w:val="24"/>
          <w:szCs w:val="24"/>
        </w:rPr>
        <w:br/>
        <w:t>SIMPULAN DAN SARAN</w:t>
      </w:r>
      <w:bookmarkEnd w:id="19"/>
    </w:p>
    <w:p w:rsidR="00B67E7D" w:rsidRDefault="00B67E7D" w:rsidP="00966627">
      <w:pPr>
        <w:pStyle w:val="ListParagraph"/>
        <w:numPr>
          <w:ilvl w:val="0"/>
          <w:numId w:val="35"/>
        </w:numPr>
        <w:spacing w:line="360" w:lineRule="auto"/>
        <w:ind w:left="426" w:hanging="426"/>
        <w:jc w:val="both"/>
        <w:outlineLvl w:val="1"/>
        <w:rPr>
          <w:rFonts w:ascii="Times New Roman" w:hAnsi="Times New Roman" w:cs="Times New Roman"/>
          <w:sz w:val="24"/>
          <w:szCs w:val="24"/>
        </w:rPr>
      </w:pPr>
      <w:bookmarkStart w:id="20" w:name="_Toc131590733"/>
      <w:r>
        <w:rPr>
          <w:rFonts w:ascii="Times New Roman" w:hAnsi="Times New Roman" w:cs="Times New Roman"/>
          <w:sz w:val="24"/>
          <w:szCs w:val="24"/>
        </w:rPr>
        <w:t>Simpulan</w:t>
      </w:r>
      <w:bookmarkEnd w:id="20"/>
    </w:p>
    <w:p w:rsidR="00B67E7D" w:rsidRDefault="00B67E7D" w:rsidP="00B67E7D">
      <w:pPr>
        <w:spacing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Dari hasil analisis dan pembahasan, usaha peternakan pemeiharaan sapi potong  secara finansial adalah :</w:t>
      </w:r>
    </w:p>
    <w:p w:rsidR="00B67E7D" w:rsidRDefault="00B67E7D" w:rsidP="00966627">
      <w:pPr>
        <w:pStyle w:val="ListParagraph"/>
        <w:numPr>
          <w:ilvl w:val="0"/>
          <w:numId w:val="4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Pemeliharaan sapi potong untuk penggemukan sebanyak 50 ekor sapi peranakan ongole  (PO) selama 3 bulan tidak layak dilakukan, NPV negatif Rp. (</w:t>
      </w:r>
      <w:r w:rsidRPr="00F01FF9">
        <w:rPr>
          <w:rFonts w:ascii="Times New Roman" w:hAnsi="Times New Roman" w:cs="Times New Roman"/>
          <w:sz w:val="24"/>
          <w:szCs w:val="24"/>
        </w:rPr>
        <w:t>21.295.985</w:t>
      </w:r>
      <w:r>
        <w:rPr>
          <w:rFonts w:ascii="Times New Roman" w:hAnsi="Times New Roman" w:cs="Times New Roman"/>
          <w:sz w:val="24"/>
          <w:szCs w:val="24"/>
        </w:rPr>
        <w:t xml:space="preserve">),- IRR 6,75% di bawah discount factor 7,30% dan PI  0,9785 kurang dari 1. </w:t>
      </w:r>
    </w:p>
    <w:p w:rsidR="00B67E7D" w:rsidRDefault="00B67E7D" w:rsidP="00966627">
      <w:pPr>
        <w:pStyle w:val="ListParagraph"/>
        <w:numPr>
          <w:ilvl w:val="0"/>
          <w:numId w:val="46"/>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Pemeliharaan sapi potong untuk penggemukan sebanyak 100 ekor sapi peranakan ongole  (PO) selama 3 bulan layak dilakukan, NPV positif  Rp. </w:t>
      </w:r>
      <w:r w:rsidRPr="00AE0EAC">
        <w:rPr>
          <w:rFonts w:ascii="Times New Roman" w:hAnsi="Times New Roman" w:cs="Times New Roman"/>
          <w:sz w:val="24"/>
          <w:szCs w:val="24"/>
        </w:rPr>
        <w:t>328.670.872</w:t>
      </w:r>
      <w:r>
        <w:rPr>
          <w:rFonts w:ascii="Times New Roman" w:hAnsi="Times New Roman" w:cs="Times New Roman"/>
          <w:sz w:val="24"/>
          <w:szCs w:val="24"/>
        </w:rPr>
        <w:t xml:space="preserve">,-  IRR 11,78 % di atas discount factor 7,30% dan PI  1,174 lebih  dari 1. </w:t>
      </w:r>
    </w:p>
    <w:p w:rsidR="00B67E7D" w:rsidRDefault="00B67E7D" w:rsidP="00966627">
      <w:pPr>
        <w:pStyle w:val="ListParagraph"/>
        <w:numPr>
          <w:ilvl w:val="0"/>
          <w:numId w:val="35"/>
        </w:numPr>
        <w:spacing w:line="360" w:lineRule="auto"/>
        <w:ind w:left="426" w:hanging="426"/>
        <w:jc w:val="both"/>
        <w:outlineLvl w:val="1"/>
        <w:rPr>
          <w:rFonts w:ascii="Times New Roman" w:hAnsi="Times New Roman" w:cs="Times New Roman"/>
          <w:sz w:val="24"/>
          <w:szCs w:val="24"/>
        </w:rPr>
      </w:pPr>
      <w:bookmarkStart w:id="21" w:name="_Toc131590734"/>
      <w:r>
        <w:rPr>
          <w:rFonts w:ascii="Times New Roman" w:hAnsi="Times New Roman" w:cs="Times New Roman"/>
          <w:sz w:val="24"/>
          <w:szCs w:val="24"/>
        </w:rPr>
        <w:t>Saran</w:t>
      </w:r>
      <w:bookmarkEnd w:id="21"/>
    </w:p>
    <w:p w:rsidR="00B67E7D" w:rsidRDefault="00B67E7D" w:rsidP="00966627">
      <w:pPr>
        <w:pStyle w:val="ListParagraph"/>
        <w:numPr>
          <w:ilvl w:val="0"/>
          <w:numId w:val="47"/>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Untuk memperoleh keuntungan yang lebih banyak, pemeliharaan di atas 50 ekor, semakin banyak jumlah yang dipelihara semakin menguntungkan.</w:t>
      </w:r>
    </w:p>
    <w:p w:rsidR="00B67E7D" w:rsidRPr="00611C46" w:rsidRDefault="00B67E7D" w:rsidP="00966627">
      <w:pPr>
        <w:pStyle w:val="ListParagraph"/>
        <w:numPr>
          <w:ilvl w:val="0"/>
          <w:numId w:val="47"/>
        </w:numPr>
        <w:spacing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Pemerintah untuk menjaga harga sapi dan daging agar stabil, dan memberikan keringanan pajak yang lebih banyak untuk mendorong industri peternakan lebih berkembang. </w:t>
      </w: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360" w:lineRule="auto"/>
        <w:rPr>
          <w:rFonts w:ascii="Arial" w:hAnsi="Arial" w:cs="Arial"/>
          <w:sz w:val="24"/>
          <w:szCs w:val="24"/>
        </w:rPr>
        <w:sectPr w:rsidR="00B67E7D" w:rsidSect="00B67E7D">
          <w:pgSz w:w="12191" w:h="16840" w:code="9"/>
          <w:pgMar w:top="2268" w:right="1701" w:bottom="1701" w:left="2268" w:header="709" w:footer="709" w:gutter="0"/>
          <w:cols w:space="708"/>
          <w:docGrid w:linePitch="360"/>
        </w:sectPr>
      </w:pPr>
    </w:p>
    <w:p w:rsidR="00B67E7D" w:rsidRPr="00B67E7D" w:rsidRDefault="00B67E7D" w:rsidP="00B67E7D">
      <w:pPr>
        <w:jc w:val="center"/>
        <w:rPr>
          <w:rFonts w:ascii="Times New Roman" w:hAnsi="Times New Roman" w:cs="Times New Roman"/>
          <w:b/>
          <w:sz w:val="24"/>
          <w:szCs w:val="24"/>
        </w:rPr>
      </w:pPr>
      <w:bookmarkStart w:id="22" w:name="_Toc131590735"/>
      <w:r w:rsidRPr="00B67E7D">
        <w:rPr>
          <w:rFonts w:ascii="Times New Roman" w:hAnsi="Times New Roman" w:cs="Times New Roman"/>
          <w:b/>
          <w:sz w:val="24"/>
          <w:szCs w:val="24"/>
        </w:rPr>
        <w:lastRenderedPageBreak/>
        <w:t>DAFTAR PUSTAKA</w:t>
      </w:r>
      <w:bookmarkEnd w:id="22"/>
    </w:p>
    <w:p w:rsidR="00B67E7D" w:rsidRPr="004617CB" w:rsidRDefault="00B67E7D" w:rsidP="00B67E7D">
      <w:pPr>
        <w:spacing w:line="360" w:lineRule="auto"/>
        <w:ind w:left="426"/>
        <w:jc w:val="center"/>
        <w:rPr>
          <w:rFonts w:ascii="Arial" w:hAnsi="Arial" w:cs="Arial"/>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Adisaputro, Gunawan, 200</w:t>
      </w:r>
      <w:r>
        <w:rPr>
          <w:rFonts w:ascii="Times New Roman" w:hAnsi="Times New Roman" w:cs="Times New Roman"/>
          <w:sz w:val="24"/>
          <w:szCs w:val="24"/>
        </w:rPr>
        <w:t xml:space="preserve">7, </w:t>
      </w:r>
      <w:r w:rsidRPr="001B17A5">
        <w:rPr>
          <w:rFonts w:ascii="Times New Roman" w:hAnsi="Times New Roman" w:cs="Times New Roman"/>
          <w:i/>
          <w:sz w:val="24"/>
          <w:szCs w:val="24"/>
        </w:rPr>
        <w:t>Anggaran Perusahaan</w:t>
      </w:r>
      <w:r w:rsidRPr="008C0975">
        <w:rPr>
          <w:rFonts w:ascii="Times New Roman" w:hAnsi="Times New Roman" w:cs="Times New Roman"/>
          <w:sz w:val="24"/>
          <w:szCs w:val="24"/>
        </w:rPr>
        <w:t>, Buku Dua, BPFE-</w:t>
      </w:r>
      <w:r>
        <w:rPr>
          <w:rFonts w:ascii="Times New Roman" w:hAnsi="Times New Roman" w:cs="Times New Roman"/>
          <w:sz w:val="24"/>
          <w:szCs w:val="24"/>
        </w:rPr>
        <w:t>Y</w:t>
      </w:r>
      <w:r w:rsidRPr="008C0975">
        <w:rPr>
          <w:rFonts w:ascii="Times New Roman" w:hAnsi="Times New Roman" w:cs="Times New Roman"/>
          <w:sz w:val="24"/>
          <w:szCs w:val="24"/>
        </w:rPr>
        <w:t xml:space="preserve">ogyakarta, Yogyakarta </w:t>
      </w:r>
    </w:p>
    <w:p w:rsidR="00B67E7D" w:rsidRDefault="00B67E7D" w:rsidP="00B67E7D">
      <w:pPr>
        <w:spacing w:line="240" w:lineRule="auto"/>
        <w:ind w:left="567" w:hanging="567"/>
        <w:jc w:val="both"/>
        <w:rPr>
          <w:rFonts w:ascii="Times New Roman" w:hAnsi="Times New Roman" w:cs="Times New Roman"/>
          <w:sz w:val="24"/>
          <w:szCs w:val="24"/>
        </w:rPr>
      </w:pPr>
    </w:p>
    <w:p w:rsidR="00B67E7D" w:rsidRPr="00E60F86"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Bank Indonesia, 2010, </w:t>
      </w:r>
      <w:r w:rsidRPr="005F21E0">
        <w:rPr>
          <w:rFonts w:ascii="Times New Roman" w:hAnsi="Times New Roman" w:cs="Times New Roman"/>
          <w:i/>
          <w:sz w:val="24"/>
          <w:szCs w:val="24"/>
        </w:rPr>
        <w:t xml:space="preserve">Studi </w:t>
      </w:r>
      <w:r w:rsidRPr="0007495A">
        <w:rPr>
          <w:rFonts w:ascii="Times New Roman" w:hAnsi="Times New Roman" w:cs="Times New Roman"/>
          <w:i/>
          <w:sz w:val="24"/>
          <w:szCs w:val="24"/>
        </w:rPr>
        <w:t>Kelayakan Usaha Sapi Potong</w:t>
      </w:r>
      <w:r>
        <w:rPr>
          <w:rFonts w:ascii="Times New Roman" w:hAnsi="Times New Roman" w:cs="Times New Roman"/>
          <w:i/>
          <w:sz w:val="24"/>
          <w:szCs w:val="24"/>
        </w:rPr>
        <w:t xml:space="preserve">, </w:t>
      </w:r>
      <w:r w:rsidRPr="00E60F86">
        <w:rPr>
          <w:rFonts w:ascii="Times New Roman" w:hAnsi="Times New Roman" w:cs="Times New Roman"/>
          <w:sz w:val="24"/>
          <w:szCs w:val="24"/>
        </w:rPr>
        <w:t>Di Kabupaten Langkat Sumatera Utara</w:t>
      </w:r>
      <w:r>
        <w:rPr>
          <w:rFonts w:ascii="Times New Roman" w:hAnsi="Times New Roman" w:cs="Times New Roman"/>
          <w:sz w:val="24"/>
          <w:szCs w:val="24"/>
        </w:rPr>
        <w:t xml:space="preserve">, </w:t>
      </w:r>
      <w:r w:rsidRPr="00E60F86">
        <w:rPr>
          <w:rFonts w:ascii="Times New Roman" w:hAnsi="Times New Roman" w:cs="Times New Roman"/>
          <w:sz w:val="24"/>
          <w:szCs w:val="24"/>
        </w:rPr>
        <w:t>(Upaya Bank Indonesia Dalam Pengembangan Klaster Di</w:t>
      </w:r>
      <w:r>
        <w:rPr>
          <w:rFonts w:ascii="Times New Roman" w:hAnsi="Times New Roman" w:cs="Times New Roman"/>
          <w:sz w:val="24"/>
          <w:szCs w:val="24"/>
        </w:rPr>
        <w:t xml:space="preserve"> </w:t>
      </w:r>
      <w:r w:rsidRPr="00E60F86">
        <w:rPr>
          <w:rFonts w:ascii="Times New Roman" w:hAnsi="Times New Roman" w:cs="Times New Roman"/>
          <w:sz w:val="24"/>
          <w:szCs w:val="24"/>
        </w:rPr>
        <w:t>Kabupaten Langkat)</w:t>
      </w:r>
      <w:r>
        <w:rPr>
          <w:rFonts w:ascii="Times New Roman" w:hAnsi="Times New Roman" w:cs="Times New Roman"/>
          <w:sz w:val="24"/>
          <w:szCs w:val="24"/>
        </w:rPr>
        <w:t>, Kelompok PemberdayaanSektor Riil dan UMKM Bank Indonesia Medan</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pPr>
      <w:r>
        <w:rPr>
          <w:rFonts w:ascii="Times New Roman" w:hAnsi="Times New Roman" w:cs="Times New Roman"/>
          <w:sz w:val="24"/>
          <w:szCs w:val="24"/>
        </w:rPr>
        <w:t xml:space="preserve">BPS, 2014, </w:t>
      </w:r>
      <w:r w:rsidRPr="007742FF">
        <w:rPr>
          <w:rFonts w:ascii="Times New Roman" w:hAnsi="Times New Roman" w:cs="Times New Roman"/>
          <w:i/>
          <w:sz w:val="24"/>
          <w:szCs w:val="24"/>
        </w:rPr>
        <w:t>Laporan Bulanan Data Sosial Ekonomi</w:t>
      </w:r>
      <w:r>
        <w:rPr>
          <w:rFonts w:ascii="Times New Roman" w:hAnsi="Times New Roman" w:cs="Times New Roman"/>
          <w:sz w:val="24"/>
          <w:szCs w:val="24"/>
        </w:rPr>
        <w:t>, Edisi 48, Mei 2014, Badan Pusat Statistik. Jakarta. http://</w:t>
      </w:r>
      <w:hyperlink r:id="rId22" w:history="1">
        <w:r w:rsidRPr="002F0D37">
          <w:rPr>
            <w:rStyle w:val="Hyperlink"/>
            <w:rFonts w:ascii="Times New Roman" w:hAnsi="Times New Roman" w:cs="Times New Roman"/>
            <w:sz w:val="24"/>
            <w:szCs w:val="24"/>
          </w:rPr>
          <w:t>www.BPS.go.id</w:t>
        </w:r>
      </w:hyperlink>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pPr>
      <w:r>
        <w:rPr>
          <w:rFonts w:ascii="Times New Roman" w:hAnsi="Times New Roman" w:cs="Times New Roman"/>
          <w:sz w:val="24"/>
          <w:szCs w:val="24"/>
        </w:rPr>
        <w:t xml:space="preserve">BPS, 2015, </w:t>
      </w:r>
      <w:r w:rsidRPr="007742FF">
        <w:rPr>
          <w:rFonts w:ascii="Times New Roman" w:hAnsi="Times New Roman" w:cs="Times New Roman"/>
          <w:i/>
          <w:sz w:val="24"/>
          <w:szCs w:val="24"/>
        </w:rPr>
        <w:t>Laporan Bulanan Data Sosial Ekonomi</w:t>
      </w:r>
      <w:r>
        <w:rPr>
          <w:rFonts w:ascii="Times New Roman" w:hAnsi="Times New Roman" w:cs="Times New Roman"/>
          <w:sz w:val="24"/>
          <w:szCs w:val="24"/>
        </w:rPr>
        <w:t>, Edisi 59, April 2015, Badan Pusat Statistik. Jakarta. http://</w:t>
      </w:r>
      <w:hyperlink r:id="rId23" w:history="1">
        <w:r w:rsidRPr="002F0D37">
          <w:rPr>
            <w:rStyle w:val="Hyperlink"/>
            <w:rFonts w:ascii="Times New Roman" w:hAnsi="Times New Roman" w:cs="Times New Roman"/>
            <w:sz w:val="24"/>
            <w:szCs w:val="24"/>
          </w:rPr>
          <w:t>www.BPS.go.id</w:t>
        </w:r>
      </w:hyperlink>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Dewi Astuti, M. M, 2004</w:t>
      </w:r>
      <w:r>
        <w:rPr>
          <w:rFonts w:ascii="Times New Roman" w:hAnsi="Times New Roman" w:cs="Times New Roman"/>
          <w:sz w:val="24"/>
          <w:szCs w:val="24"/>
        </w:rPr>
        <w:t xml:space="preserve">, </w:t>
      </w:r>
      <w:r w:rsidRPr="001B17A5">
        <w:rPr>
          <w:rFonts w:ascii="Times New Roman" w:hAnsi="Times New Roman" w:cs="Times New Roman"/>
          <w:i/>
          <w:sz w:val="24"/>
          <w:szCs w:val="24"/>
        </w:rPr>
        <w:t>Manajemen Keuangan Perusahaan</w:t>
      </w:r>
      <w:r w:rsidRPr="008C0975">
        <w:rPr>
          <w:rFonts w:ascii="Times New Roman" w:hAnsi="Times New Roman" w:cs="Times New Roman"/>
          <w:sz w:val="24"/>
          <w:szCs w:val="24"/>
        </w:rPr>
        <w:t>, Penerbit Ghalia Indonesia</w:t>
      </w:r>
      <w:r>
        <w:rPr>
          <w:rFonts w:ascii="Times New Roman" w:hAnsi="Times New Roman" w:cs="Times New Roman"/>
          <w:sz w:val="24"/>
          <w:szCs w:val="24"/>
        </w:rPr>
        <w:t>,</w:t>
      </w:r>
      <w:r w:rsidRPr="008C0975">
        <w:rPr>
          <w:rFonts w:ascii="Times New Roman" w:hAnsi="Times New Roman" w:cs="Times New Roman"/>
          <w:sz w:val="24"/>
          <w:szCs w:val="24"/>
        </w:rPr>
        <w:t xml:space="preserve"> Jakarta.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Fikar, Samsul dan Dadi Ruhyadi, 2010, </w:t>
      </w:r>
      <w:r w:rsidRPr="00447621">
        <w:rPr>
          <w:rFonts w:ascii="Times New Roman" w:hAnsi="Times New Roman" w:cs="Times New Roman"/>
          <w:i/>
          <w:sz w:val="24"/>
          <w:szCs w:val="24"/>
        </w:rPr>
        <w:t>Beternak &amp; Bisnis Sapi Potong</w:t>
      </w:r>
      <w:r>
        <w:rPr>
          <w:rFonts w:ascii="Times New Roman" w:hAnsi="Times New Roman" w:cs="Times New Roman"/>
          <w:sz w:val="24"/>
          <w:szCs w:val="24"/>
        </w:rPr>
        <w:t>, Cetakan Pertama, PT Agro Media Pustaka, Jakarta.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Ibrahim</w:t>
      </w:r>
      <w:r>
        <w:rPr>
          <w:rFonts w:ascii="Times New Roman" w:hAnsi="Times New Roman" w:cs="Times New Roman"/>
          <w:sz w:val="24"/>
          <w:szCs w:val="24"/>
        </w:rPr>
        <w:t>,</w:t>
      </w:r>
      <w:r w:rsidRPr="008C0975">
        <w:rPr>
          <w:rFonts w:ascii="Times New Roman" w:hAnsi="Times New Roman" w:cs="Times New Roman"/>
          <w:sz w:val="24"/>
          <w:szCs w:val="24"/>
        </w:rPr>
        <w:t xml:space="preserve"> Yacob, H. M.</w:t>
      </w:r>
      <w:r>
        <w:rPr>
          <w:rFonts w:ascii="Times New Roman" w:hAnsi="Times New Roman" w:cs="Times New Roman"/>
          <w:sz w:val="24"/>
          <w:szCs w:val="24"/>
        </w:rPr>
        <w:t xml:space="preserve">, </w:t>
      </w:r>
      <w:r w:rsidRPr="008C0975">
        <w:rPr>
          <w:rFonts w:ascii="Times New Roman" w:hAnsi="Times New Roman" w:cs="Times New Roman"/>
          <w:sz w:val="24"/>
          <w:szCs w:val="24"/>
        </w:rPr>
        <w:t>2003</w:t>
      </w:r>
      <w:r>
        <w:rPr>
          <w:rFonts w:ascii="Times New Roman" w:hAnsi="Times New Roman" w:cs="Times New Roman"/>
          <w:sz w:val="24"/>
          <w:szCs w:val="24"/>
        </w:rPr>
        <w:t xml:space="preserve">, </w:t>
      </w:r>
      <w:r w:rsidRPr="001B17A5">
        <w:rPr>
          <w:rFonts w:ascii="Times New Roman" w:hAnsi="Times New Roman" w:cs="Times New Roman"/>
          <w:i/>
          <w:sz w:val="24"/>
          <w:szCs w:val="24"/>
        </w:rPr>
        <w:t>Studi Kelayakan Bisnis</w:t>
      </w:r>
      <w:r w:rsidRPr="008C0975">
        <w:rPr>
          <w:rFonts w:ascii="Times New Roman" w:hAnsi="Times New Roman" w:cs="Times New Roman"/>
          <w:sz w:val="24"/>
          <w:szCs w:val="24"/>
        </w:rPr>
        <w:t>,</w:t>
      </w:r>
      <w:r>
        <w:rPr>
          <w:rFonts w:ascii="Times New Roman" w:hAnsi="Times New Roman" w:cs="Times New Roman"/>
          <w:sz w:val="24"/>
          <w:szCs w:val="24"/>
        </w:rPr>
        <w:t xml:space="preserve"> </w:t>
      </w:r>
      <w:r w:rsidRPr="008C0975">
        <w:rPr>
          <w:rFonts w:ascii="Times New Roman" w:hAnsi="Times New Roman" w:cs="Times New Roman"/>
          <w:sz w:val="24"/>
          <w:szCs w:val="24"/>
        </w:rPr>
        <w:t>Edisi Revisi, Penerbit PT. Rineka Cipata, Jakarta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Pr="000E4FC1" w:rsidRDefault="00B67E7D" w:rsidP="00B67E7D">
      <w:pPr>
        <w:pStyle w:val="Default"/>
        <w:tabs>
          <w:tab w:val="left" w:pos="851"/>
          <w:tab w:val="left" w:pos="1985"/>
        </w:tabs>
        <w:spacing w:line="240" w:lineRule="auto"/>
        <w:ind w:left="567" w:hanging="567"/>
        <w:jc w:val="both"/>
        <w:rPr>
          <w:b/>
          <w:bCs/>
          <w:sz w:val="23"/>
          <w:szCs w:val="23"/>
        </w:rPr>
      </w:pPr>
      <w:r>
        <w:rPr>
          <w:bCs/>
        </w:rPr>
        <w:t>Hadi,</w:t>
      </w:r>
      <w:r w:rsidRPr="00F8765C">
        <w:rPr>
          <w:bCs/>
        </w:rPr>
        <w:t xml:space="preserve"> </w:t>
      </w:r>
      <w:r>
        <w:rPr>
          <w:bCs/>
        </w:rPr>
        <w:t>Prajogo U.</w:t>
      </w:r>
      <w:r w:rsidRPr="00F8765C">
        <w:rPr>
          <w:bCs/>
        </w:rPr>
        <w:t xml:space="preserve"> </w:t>
      </w:r>
      <w:r>
        <w:rPr>
          <w:bCs/>
        </w:rPr>
        <w:t>dan Nyak Ilham,2002,</w:t>
      </w:r>
      <w:r w:rsidRPr="00F8765C">
        <w:rPr>
          <w:bCs/>
        </w:rPr>
        <w:t xml:space="preserve"> </w:t>
      </w:r>
      <w:r>
        <w:rPr>
          <w:bCs/>
        </w:rPr>
        <w:t xml:space="preserve">Problem dan Prospek Pengembangan Usaha Pembibitan Sapi Potong di Indonesia, </w:t>
      </w:r>
      <w:r w:rsidRPr="00F8765C">
        <w:rPr>
          <w:bCs/>
          <w:i/>
          <w:iCs/>
        </w:rPr>
        <w:t>Journal Litbang Pertanian</w:t>
      </w:r>
      <w:r>
        <w:rPr>
          <w:bCs/>
        </w:rPr>
        <w:t>, Vol 21 (4).</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Halim</w:t>
      </w:r>
      <w:r>
        <w:rPr>
          <w:rFonts w:ascii="Times New Roman" w:hAnsi="Times New Roman" w:cs="Times New Roman"/>
          <w:sz w:val="24"/>
          <w:szCs w:val="24"/>
        </w:rPr>
        <w:t>,</w:t>
      </w:r>
      <w:r w:rsidRPr="008C0975">
        <w:rPr>
          <w:rFonts w:ascii="Times New Roman" w:hAnsi="Times New Roman" w:cs="Times New Roman"/>
          <w:sz w:val="24"/>
          <w:szCs w:val="24"/>
        </w:rPr>
        <w:t xml:space="preserve"> Abdul, 2007</w:t>
      </w:r>
      <w:r>
        <w:rPr>
          <w:rFonts w:ascii="Times New Roman" w:hAnsi="Times New Roman" w:cs="Times New Roman"/>
          <w:sz w:val="24"/>
          <w:szCs w:val="24"/>
        </w:rPr>
        <w:t xml:space="preserve">, </w:t>
      </w:r>
      <w:r w:rsidRPr="001B17A5">
        <w:rPr>
          <w:rFonts w:ascii="Times New Roman" w:hAnsi="Times New Roman" w:cs="Times New Roman"/>
          <w:i/>
          <w:sz w:val="24"/>
          <w:szCs w:val="24"/>
        </w:rPr>
        <w:t>Manajemen Keuangan Bisnis</w:t>
      </w:r>
      <w:r>
        <w:rPr>
          <w:rFonts w:ascii="Times New Roman" w:hAnsi="Times New Roman" w:cs="Times New Roman"/>
          <w:sz w:val="24"/>
          <w:szCs w:val="24"/>
        </w:rPr>
        <w:t xml:space="preserve">, </w:t>
      </w:r>
      <w:r w:rsidRPr="008C0975">
        <w:rPr>
          <w:rFonts w:ascii="Times New Roman" w:hAnsi="Times New Roman" w:cs="Times New Roman"/>
          <w:sz w:val="24"/>
          <w:szCs w:val="24"/>
        </w:rPr>
        <w:t>Ghalia Indonesia</w:t>
      </w:r>
      <w:r>
        <w:rPr>
          <w:rFonts w:ascii="Times New Roman" w:hAnsi="Times New Roman" w:cs="Times New Roman"/>
          <w:sz w:val="24"/>
          <w:szCs w:val="24"/>
        </w:rPr>
        <w:t>,</w:t>
      </w:r>
      <w:r w:rsidRPr="008C0975">
        <w:rPr>
          <w:rFonts w:ascii="Times New Roman" w:hAnsi="Times New Roman" w:cs="Times New Roman"/>
          <w:sz w:val="24"/>
          <w:szCs w:val="24"/>
        </w:rPr>
        <w:t xml:space="preserve"> Bogor</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Hanafi, Mamduh M., 2008, </w:t>
      </w:r>
      <w:r w:rsidRPr="00BA3E3D">
        <w:rPr>
          <w:rFonts w:ascii="Times New Roman" w:hAnsi="Times New Roman" w:cs="Times New Roman"/>
          <w:i/>
          <w:sz w:val="24"/>
          <w:szCs w:val="24"/>
        </w:rPr>
        <w:t>Manajemen Keuangan</w:t>
      </w:r>
      <w:r>
        <w:rPr>
          <w:rFonts w:ascii="Times New Roman" w:hAnsi="Times New Roman" w:cs="Times New Roman"/>
          <w:sz w:val="24"/>
          <w:szCs w:val="24"/>
        </w:rPr>
        <w:t>, Edisi Pertama, Cetakan Kedua, BPFE, Yogyakarta.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Hanafi, Mamduh M., 2012, </w:t>
      </w:r>
      <w:r w:rsidRPr="00BA3E3D">
        <w:rPr>
          <w:rFonts w:ascii="Times New Roman" w:hAnsi="Times New Roman" w:cs="Times New Roman"/>
          <w:i/>
          <w:sz w:val="24"/>
          <w:szCs w:val="24"/>
        </w:rPr>
        <w:t xml:space="preserve">Manajemen </w:t>
      </w:r>
      <w:r>
        <w:rPr>
          <w:rFonts w:ascii="Times New Roman" w:hAnsi="Times New Roman" w:cs="Times New Roman"/>
          <w:i/>
          <w:sz w:val="24"/>
          <w:szCs w:val="24"/>
        </w:rPr>
        <w:t>Risiko</w:t>
      </w:r>
      <w:r>
        <w:rPr>
          <w:rFonts w:ascii="Times New Roman" w:hAnsi="Times New Roman" w:cs="Times New Roman"/>
          <w:sz w:val="24"/>
          <w:szCs w:val="24"/>
        </w:rPr>
        <w:t>, Edisi Kedua, Cetakan Kedua, UPP STIM, Yogyakarta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Hanafi, Mamduh M. dan Abdul Halim, 2004, </w:t>
      </w:r>
      <w:r w:rsidRPr="005D2B1D">
        <w:rPr>
          <w:rFonts w:ascii="Times New Roman" w:hAnsi="Times New Roman" w:cs="Times New Roman"/>
          <w:i/>
          <w:sz w:val="24"/>
          <w:szCs w:val="24"/>
        </w:rPr>
        <w:t>Analisa Laporan Keuangan</w:t>
      </w:r>
      <w:r>
        <w:rPr>
          <w:rFonts w:ascii="Times New Roman" w:hAnsi="Times New Roman" w:cs="Times New Roman"/>
          <w:sz w:val="24"/>
          <w:szCs w:val="24"/>
        </w:rPr>
        <w:t>, BPFE, Yogyakarta.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Hardjito, Agus dan Martono, 2012, </w:t>
      </w:r>
      <w:r w:rsidRPr="000101AB">
        <w:rPr>
          <w:rFonts w:ascii="Times New Roman" w:hAnsi="Times New Roman" w:cs="Times New Roman"/>
          <w:i/>
          <w:sz w:val="24"/>
          <w:szCs w:val="24"/>
        </w:rPr>
        <w:t>Manajemen Keuangan</w:t>
      </w:r>
      <w:r>
        <w:rPr>
          <w:rFonts w:ascii="Times New Roman" w:hAnsi="Times New Roman" w:cs="Times New Roman"/>
          <w:sz w:val="24"/>
          <w:szCs w:val="24"/>
        </w:rPr>
        <w:t>, Edisi kedua, Cetakan kedua, Ekonosia, Yogyakarta.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Husnan</w:t>
      </w:r>
      <w:r>
        <w:rPr>
          <w:rFonts w:ascii="Times New Roman" w:hAnsi="Times New Roman" w:cs="Times New Roman"/>
          <w:sz w:val="24"/>
          <w:szCs w:val="24"/>
        </w:rPr>
        <w:t>,</w:t>
      </w:r>
      <w:r w:rsidRPr="008C0975">
        <w:rPr>
          <w:rFonts w:ascii="Times New Roman" w:hAnsi="Times New Roman" w:cs="Times New Roman"/>
          <w:sz w:val="24"/>
          <w:szCs w:val="24"/>
        </w:rPr>
        <w:t xml:space="preserve"> Suad</w:t>
      </w:r>
      <w:r>
        <w:rPr>
          <w:rFonts w:ascii="Times New Roman" w:hAnsi="Times New Roman" w:cs="Times New Roman"/>
          <w:sz w:val="24"/>
          <w:szCs w:val="24"/>
        </w:rPr>
        <w:t xml:space="preserve"> </w:t>
      </w:r>
      <w:r w:rsidRPr="008C0975">
        <w:rPr>
          <w:rFonts w:ascii="Times New Roman" w:hAnsi="Times New Roman" w:cs="Times New Roman"/>
          <w:sz w:val="24"/>
          <w:szCs w:val="24"/>
        </w:rPr>
        <w:t xml:space="preserve"> dan Suwarsono, 2008.</w:t>
      </w:r>
      <w:r>
        <w:rPr>
          <w:rFonts w:ascii="Times New Roman" w:hAnsi="Times New Roman" w:cs="Times New Roman"/>
          <w:sz w:val="24"/>
          <w:szCs w:val="24"/>
        </w:rPr>
        <w:t xml:space="preserve"> </w:t>
      </w:r>
      <w:r w:rsidRPr="001B17A5">
        <w:rPr>
          <w:rFonts w:ascii="Times New Roman" w:hAnsi="Times New Roman" w:cs="Times New Roman"/>
          <w:i/>
          <w:sz w:val="24"/>
          <w:szCs w:val="24"/>
        </w:rPr>
        <w:t>Studi Kelayakan Proyek</w:t>
      </w:r>
      <w:r w:rsidRPr="008C0975">
        <w:rPr>
          <w:rFonts w:ascii="Times New Roman" w:hAnsi="Times New Roman" w:cs="Times New Roman"/>
          <w:sz w:val="24"/>
          <w:szCs w:val="24"/>
        </w:rPr>
        <w:t>,</w:t>
      </w:r>
      <w:r>
        <w:rPr>
          <w:rFonts w:ascii="Times New Roman" w:hAnsi="Times New Roman" w:cs="Times New Roman"/>
          <w:sz w:val="24"/>
          <w:szCs w:val="24"/>
        </w:rPr>
        <w:t xml:space="preserve"> </w:t>
      </w:r>
      <w:r w:rsidRPr="008C0975">
        <w:rPr>
          <w:rFonts w:ascii="Times New Roman" w:hAnsi="Times New Roman" w:cs="Times New Roman"/>
          <w:sz w:val="24"/>
          <w:szCs w:val="24"/>
        </w:rPr>
        <w:t>Edisi 4, UPP AMP YKPN, Yogyakarta.</w:t>
      </w:r>
    </w:p>
    <w:p w:rsidR="00B67E7D" w:rsidRPr="00D03040" w:rsidRDefault="00B67E7D" w:rsidP="00B67E7D">
      <w:pPr>
        <w:tabs>
          <w:tab w:val="left" w:pos="1276"/>
        </w:tabs>
        <w:autoSpaceDE w:val="0"/>
        <w:autoSpaceDN w:val="0"/>
        <w:adjustRightInd w:val="0"/>
        <w:spacing w:line="240" w:lineRule="auto"/>
        <w:ind w:left="567" w:hanging="567"/>
        <w:jc w:val="both"/>
        <w:rPr>
          <w:rFonts w:ascii="Times New Roman" w:hAnsi="Times New Roman" w:cs="Times New Roman"/>
          <w:bCs/>
          <w:sz w:val="24"/>
          <w:szCs w:val="24"/>
        </w:rPr>
      </w:pPr>
      <w:r w:rsidRPr="00D03040">
        <w:rPr>
          <w:rFonts w:ascii="Times New Roman" w:hAnsi="Times New Roman" w:cs="Times New Roman"/>
          <w:bCs/>
          <w:sz w:val="24"/>
          <w:szCs w:val="24"/>
        </w:rPr>
        <w:lastRenderedPageBreak/>
        <w:t>Josua Sahala, Rini Widiati, dan Endang Baliarti</w:t>
      </w:r>
      <w:r>
        <w:rPr>
          <w:rFonts w:ascii="Times New Roman" w:hAnsi="Times New Roman" w:cs="Times New Roman"/>
          <w:bCs/>
          <w:sz w:val="24"/>
          <w:szCs w:val="24"/>
        </w:rPr>
        <w:t>,</w:t>
      </w:r>
      <w:r w:rsidRPr="00D03040">
        <w:rPr>
          <w:rFonts w:ascii="Times New Roman" w:hAnsi="Times New Roman" w:cs="Times New Roman"/>
          <w:bCs/>
          <w:sz w:val="24"/>
          <w:szCs w:val="24"/>
        </w:rPr>
        <w:t xml:space="preserve"> 2016</w:t>
      </w:r>
      <w:r>
        <w:rPr>
          <w:rFonts w:ascii="Times New Roman" w:hAnsi="Times New Roman" w:cs="Times New Roman"/>
          <w:bCs/>
          <w:sz w:val="24"/>
          <w:szCs w:val="24"/>
        </w:rPr>
        <w:t xml:space="preserve">, </w:t>
      </w:r>
      <w:r w:rsidRPr="00871012">
        <w:rPr>
          <w:rFonts w:ascii="Times New Roman" w:hAnsi="Times New Roman" w:cs="Times New Roman"/>
          <w:bCs/>
          <w:i/>
          <w:sz w:val="24"/>
          <w:szCs w:val="24"/>
        </w:rPr>
        <w:t>Analisis Kelayakan Finansial Usaha Penggemukan Sapi Simmental Peranakan Ongole Dan Faktor-Faktor Yang Berpengaruh Terhadap Jumlah Kepemilikan Pada Peternakan Rakyat Di Kabupaten Karanganyar</w:t>
      </w:r>
      <w:r>
        <w:t>,</w:t>
      </w:r>
      <w:r w:rsidRPr="00D03040">
        <w:t xml:space="preserve"> </w:t>
      </w:r>
      <w:r w:rsidRPr="00D03040">
        <w:rPr>
          <w:rFonts w:ascii="Times New Roman" w:hAnsi="Times New Roman" w:cs="Times New Roman"/>
          <w:bCs/>
          <w:sz w:val="24"/>
          <w:szCs w:val="24"/>
        </w:rPr>
        <w:t>Buletin Peternakan Vol. 40 (1): 75-82</w:t>
      </w:r>
      <w:r>
        <w:rPr>
          <w:rFonts w:ascii="Times New Roman" w:hAnsi="Times New Roman" w:cs="Times New Roman"/>
          <w:bCs/>
          <w:sz w:val="24"/>
          <w:szCs w:val="24"/>
        </w:rPr>
        <w:t>.</w:t>
      </w:r>
      <w:r w:rsidRPr="00D03040">
        <w:rPr>
          <w:rFonts w:ascii="Times New Roman" w:hAnsi="Times New Roman" w:cs="Times New Roman"/>
          <w:bCs/>
          <w:sz w:val="24"/>
          <w:szCs w:val="24"/>
        </w:rPr>
        <w:t xml:space="preserve"> </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Kasmir dan Jakfar, 2007</w:t>
      </w:r>
      <w:r>
        <w:rPr>
          <w:rFonts w:ascii="Times New Roman" w:hAnsi="Times New Roman" w:cs="Times New Roman"/>
          <w:sz w:val="24"/>
          <w:szCs w:val="24"/>
        </w:rPr>
        <w:t xml:space="preserve">, </w:t>
      </w:r>
      <w:r w:rsidRPr="001B17A5">
        <w:rPr>
          <w:rFonts w:ascii="Times New Roman" w:hAnsi="Times New Roman" w:cs="Times New Roman"/>
          <w:i/>
          <w:sz w:val="24"/>
          <w:szCs w:val="24"/>
        </w:rPr>
        <w:t xml:space="preserve">Studi Kelayakan Bisnis </w:t>
      </w:r>
      <w:r w:rsidRPr="008C0975">
        <w:rPr>
          <w:rFonts w:ascii="Times New Roman" w:hAnsi="Times New Roman" w:cs="Times New Roman"/>
          <w:sz w:val="24"/>
          <w:szCs w:val="24"/>
        </w:rPr>
        <w:t>edisi kedua. Kencana</w:t>
      </w:r>
      <w:r>
        <w:rPr>
          <w:rFonts w:ascii="Times New Roman" w:hAnsi="Times New Roman" w:cs="Times New Roman"/>
          <w:sz w:val="24"/>
          <w:szCs w:val="24"/>
        </w:rPr>
        <w:t>,</w:t>
      </w:r>
      <w:r w:rsidRPr="008C0975">
        <w:rPr>
          <w:rFonts w:ascii="Times New Roman" w:hAnsi="Times New Roman" w:cs="Times New Roman"/>
          <w:sz w:val="24"/>
          <w:szCs w:val="24"/>
        </w:rPr>
        <w:t xml:space="preserve"> Jakarta</w:t>
      </w:r>
      <w:r>
        <w:rPr>
          <w:rFonts w:ascii="Times New Roman" w:hAnsi="Times New Roman" w:cs="Times New Roman"/>
          <w:sz w:val="24"/>
          <w:szCs w:val="24"/>
        </w:rPr>
        <w:t>.</w:t>
      </w:r>
    </w:p>
    <w:p w:rsidR="00B67E7D" w:rsidRDefault="00B67E7D" w:rsidP="00B67E7D">
      <w:pPr>
        <w:spacing w:line="240" w:lineRule="auto"/>
        <w:ind w:left="567" w:hanging="567"/>
        <w:jc w:val="both"/>
        <w:rPr>
          <w:rFonts w:ascii="Times New Roman" w:hAnsi="Times New Roman" w:cs="Times New Roman"/>
          <w:sz w:val="24"/>
          <w:szCs w:val="24"/>
        </w:rPr>
      </w:pPr>
    </w:p>
    <w:p w:rsidR="00B67E7D" w:rsidRPr="002D3009" w:rsidRDefault="00B67E7D" w:rsidP="00B67E7D">
      <w:pPr>
        <w:tabs>
          <w:tab w:val="left" w:pos="760"/>
        </w:tabs>
        <w:spacing w:line="240" w:lineRule="auto"/>
        <w:ind w:left="567" w:hanging="567"/>
        <w:jc w:val="both"/>
        <w:rPr>
          <w:rFonts w:ascii="Times New Roman" w:hAnsi="Times New Roman" w:cs="Times New Roman"/>
          <w:sz w:val="24"/>
          <w:szCs w:val="24"/>
        </w:rPr>
      </w:pPr>
      <w:r w:rsidRPr="002D3009">
        <w:rPr>
          <w:rFonts w:ascii="Times New Roman" w:hAnsi="Times New Roman" w:cs="Times New Roman"/>
          <w:sz w:val="24"/>
          <w:szCs w:val="24"/>
        </w:rPr>
        <w:t>Kementerian P</w:t>
      </w:r>
      <w:r>
        <w:rPr>
          <w:rFonts w:ascii="Times New Roman" w:hAnsi="Times New Roman" w:cs="Times New Roman"/>
          <w:sz w:val="24"/>
          <w:szCs w:val="24"/>
        </w:rPr>
        <w:t>PN</w:t>
      </w:r>
      <w:r w:rsidRPr="002D3009">
        <w:rPr>
          <w:rFonts w:ascii="Times New Roman" w:hAnsi="Times New Roman" w:cs="Times New Roman"/>
          <w:sz w:val="24"/>
          <w:szCs w:val="24"/>
        </w:rPr>
        <w:t>/Bappenas</w:t>
      </w:r>
      <w:r>
        <w:rPr>
          <w:rFonts w:ascii="Times New Roman" w:hAnsi="Times New Roman" w:cs="Times New Roman"/>
          <w:sz w:val="24"/>
          <w:szCs w:val="24"/>
        </w:rPr>
        <w:t xml:space="preserve"> </w:t>
      </w:r>
      <w:r w:rsidRPr="002D3009">
        <w:rPr>
          <w:rFonts w:ascii="Times New Roman" w:hAnsi="Times New Roman" w:cs="Times New Roman"/>
          <w:sz w:val="24"/>
          <w:szCs w:val="24"/>
        </w:rPr>
        <w:t>Direktorat Pangan Dan Pertanian</w:t>
      </w:r>
      <w:r>
        <w:rPr>
          <w:rFonts w:ascii="Times New Roman" w:hAnsi="Times New Roman" w:cs="Times New Roman"/>
          <w:sz w:val="24"/>
          <w:szCs w:val="24"/>
        </w:rPr>
        <w:t>, (2013)</w:t>
      </w:r>
      <w:r w:rsidRPr="002D3009">
        <w:rPr>
          <w:rFonts w:ascii="Times New Roman" w:hAnsi="Times New Roman" w:cs="Times New Roman"/>
          <w:sz w:val="24"/>
          <w:szCs w:val="24"/>
        </w:rPr>
        <w:t xml:space="preserve"> </w:t>
      </w:r>
      <w:r w:rsidRPr="002D3009">
        <w:rPr>
          <w:rFonts w:ascii="Times New Roman" w:hAnsi="Times New Roman" w:cs="Times New Roman"/>
          <w:i/>
          <w:sz w:val="24"/>
          <w:szCs w:val="24"/>
        </w:rPr>
        <w:t>Studi Identifikasi Ketahanan Pangan</w:t>
      </w:r>
      <w:r>
        <w:rPr>
          <w:rFonts w:ascii="Times New Roman" w:hAnsi="Times New Roman" w:cs="Times New Roman"/>
          <w:i/>
          <w:sz w:val="24"/>
          <w:szCs w:val="24"/>
        </w:rPr>
        <w:t xml:space="preserve"> </w:t>
      </w:r>
      <w:r w:rsidRPr="002D3009">
        <w:rPr>
          <w:rFonts w:ascii="Times New Roman" w:hAnsi="Times New Roman" w:cs="Times New Roman"/>
          <w:i/>
          <w:sz w:val="24"/>
          <w:szCs w:val="24"/>
        </w:rPr>
        <w:t>Dan Preferensi Konsumen Terhadap</w:t>
      </w:r>
      <w:r>
        <w:rPr>
          <w:rFonts w:ascii="Times New Roman" w:hAnsi="Times New Roman" w:cs="Times New Roman"/>
          <w:i/>
          <w:sz w:val="24"/>
          <w:szCs w:val="24"/>
        </w:rPr>
        <w:t xml:space="preserve"> </w:t>
      </w:r>
      <w:r w:rsidRPr="002D3009">
        <w:rPr>
          <w:rFonts w:ascii="Times New Roman" w:hAnsi="Times New Roman" w:cs="Times New Roman"/>
          <w:i/>
          <w:sz w:val="24"/>
          <w:szCs w:val="24"/>
        </w:rPr>
        <w:t>Konsumsi Bahan Pangan Pokok Daging</w:t>
      </w:r>
      <w:r>
        <w:rPr>
          <w:rFonts w:ascii="Times New Roman" w:hAnsi="Times New Roman" w:cs="Times New Roman"/>
          <w:i/>
          <w:sz w:val="24"/>
          <w:szCs w:val="24"/>
        </w:rPr>
        <w:t xml:space="preserve"> </w:t>
      </w:r>
      <w:r w:rsidRPr="002D3009">
        <w:rPr>
          <w:rFonts w:ascii="Times New Roman" w:hAnsi="Times New Roman" w:cs="Times New Roman"/>
          <w:i/>
          <w:sz w:val="24"/>
          <w:szCs w:val="24"/>
        </w:rPr>
        <w:t>Sapi</w:t>
      </w:r>
      <w:r w:rsidRPr="002D3009">
        <w:rPr>
          <w:rFonts w:ascii="Times New Roman" w:hAnsi="Times New Roman" w:cs="Times New Roman"/>
          <w:sz w:val="24"/>
          <w:szCs w:val="24"/>
        </w:rPr>
        <w:t xml:space="preserve"> </w:t>
      </w:r>
      <w:r>
        <w:rPr>
          <w:rFonts w:ascii="Times New Roman" w:hAnsi="Times New Roman" w:cs="Times New Roman"/>
          <w:sz w:val="24"/>
          <w:szCs w:val="24"/>
        </w:rPr>
        <w:t>(</w:t>
      </w:r>
      <w:r w:rsidRPr="002D3009">
        <w:rPr>
          <w:rFonts w:ascii="Times New Roman" w:hAnsi="Times New Roman" w:cs="Times New Roman"/>
          <w:sz w:val="24"/>
          <w:szCs w:val="24"/>
        </w:rPr>
        <w:t>Dalam Upaya Mengembangkan Naskah Kebijakan Sebagai Masukan pada</w:t>
      </w:r>
      <w:r>
        <w:rPr>
          <w:rFonts w:ascii="Times New Roman" w:hAnsi="Times New Roman" w:cs="Times New Roman"/>
          <w:sz w:val="24"/>
          <w:szCs w:val="24"/>
        </w:rPr>
        <w:t xml:space="preserve"> </w:t>
      </w:r>
      <w:r w:rsidRPr="002D3009">
        <w:rPr>
          <w:rFonts w:ascii="Times New Roman" w:hAnsi="Times New Roman" w:cs="Times New Roman"/>
          <w:sz w:val="24"/>
          <w:szCs w:val="24"/>
        </w:rPr>
        <w:t xml:space="preserve">RPJMN 2015 </w:t>
      </w:r>
      <w:r>
        <w:rPr>
          <w:rFonts w:ascii="Times New Roman" w:hAnsi="Times New Roman" w:cs="Times New Roman"/>
          <w:sz w:val="24"/>
          <w:szCs w:val="24"/>
        </w:rPr>
        <w:t>–</w:t>
      </w:r>
      <w:r w:rsidRPr="002D3009">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2D3009">
        <w:t xml:space="preserve"> </w:t>
      </w:r>
      <w:r w:rsidRPr="002D3009">
        <w:rPr>
          <w:rFonts w:ascii="Times New Roman" w:hAnsi="Times New Roman" w:cs="Times New Roman"/>
          <w:sz w:val="24"/>
          <w:szCs w:val="24"/>
        </w:rPr>
        <w:t>Direktora</w:t>
      </w:r>
      <w:r>
        <w:rPr>
          <w:rFonts w:ascii="Times New Roman" w:hAnsi="Times New Roman" w:cs="Times New Roman"/>
          <w:sz w:val="24"/>
          <w:szCs w:val="24"/>
        </w:rPr>
        <w:t>t Pangan dan Pertanian,Bappenas,Jakarta.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CC0022">
        <w:rPr>
          <w:rFonts w:ascii="Times New Roman" w:hAnsi="Times New Roman" w:cs="Times New Roman"/>
          <w:sz w:val="24"/>
          <w:szCs w:val="24"/>
        </w:rPr>
        <w:t>Murwanto</w:t>
      </w:r>
      <w:r>
        <w:rPr>
          <w:rFonts w:ascii="Times New Roman" w:hAnsi="Times New Roman" w:cs="Times New Roman"/>
          <w:sz w:val="24"/>
          <w:szCs w:val="24"/>
        </w:rPr>
        <w:t xml:space="preserve">, </w:t>
      </w:r>
      <w:r w:rsidRPr="00CC0022">
        <w:rPr>
          <w:rFonts w:ascii="Times New Roman" w:hAnsi="Times New Roman" w:cs="Times New Roman"/>
          <w:sz w:val="24"/>
          <w:szCs w:val="24"/>
        </w:rPr>
        <w:t>Gatot</w:t>
      </w:r>
      <w:r>
        <w:rPr>
          <w:rFonts w:ascii="Times New Roman" w:hAnsi="Times New Roman" w:cs="Times New Roman"/>
          <w:sz w:val="24"/>
          <w:szCs w:val="24"/>
        </w:rPr>
        <w:t>,</w:t>
      </w:r>
      <w:r w:rsidRPr="00CC0022">
        <w:rPr>
          <w:rFonts w:ascii="Times New Roman" w:hAnsi="Times New Roman" w:cs="Times New Roman"/>
          <w:sz w:val="24"/>
          <w:szCs w:val="24"/>
        </w:rPr>
        <w:t xml:space="preserve"> Agustinus</w:t>
      </w:r>
      <w:r>
        <w:rPr>
          <w:rFonts w:ascii="Times New Roman" w:hAnsi="Times New Roman" w:cs="Times New Roman"/>
          <w:sz w:val="24"/>
          <w:szCs w:val="24"/>
        </w:rPr>
        <w:t>, 2008,</w:t>
      </w:r>
      <w:r w:rsidRPr="00CC0022">
        <w:rPr>
          <w:rFonts w:ascii="Times New Roman" w:hAnsi="Times New Roman" w:cs="Times New Roman"/>
          <w:sz w:val="24"/>
          <w:szCs w:val="24"/>
        </w:rPr>
        <w:t xml:space="preserve"> </w:t>
      </w:r>
      <w:r w:rsidRPr="00BA76F3">
        <w:rPr>
          <w:rFonts w:ascii="Times New Roman" w:hAnsi="Times New Roman" w:cs="Times New Roman"/>
          <w:sz w:val="24"/>
          <w:szCs w:val="24"/>
        </w:rPr>
        <w:t>Karakteristik Peternak dan Tingkat Masukan Teknologi Peternakan Sapi Potong di Lembah Prafi Kabupaten Manokwari (Farmer Characteristic and Level of Technology Inputs of Beef Husbandry at Prafi Valley, Regency of Manokwari),</w:t>
      </w:r>
      <w:r>
        <w:rPr>
          <w:rFonts w:ascii="Times New Roman" w:hAnsi="Times New Roman" w:cs="Times New Roman"/>
          <w:sz w:val="24"/>
          <w:szCs w:val="24"/>
        </w:rPr>
        <w:t xml:space="preserve"> </w:t>
      </w:r>
      <w:r w:rsidRPr="00BA76F3">
        <w:rPr>
          <w:rFonts w:ascii="Times New Roman" w:hAnsi="Times New Roman" w:cs="Times New Roman"/>
          <w:i/>
          <w:sz w:val="24"/>
          <w:szCs w:val="24"/>
        </w:rPr>
        <w:t>Jurnal Ilmu Peternakan</w:t>
      </w:r>
      <w:r w:rsidRPr="00CC0022">
        <w:rPr>
          <w:rFonts w:ascii="Times New Roman" w:hAnsi="Times New Roman" w:cs="Times New Roman"/>
          <w:sz w:val="24"/>
          <w:szCs w:val="24"/>
        </w:rPr>
        <w:t>, Vol. 3 No.1</w:t>
      </w:r>
      <w:r>
        <w:rPr>
          <w:rFonts w:ascii="Times New Roman" w:hAnsi="Times New Roman" w:cs="Times New Roman"/>
          <w:sz w:val="24"/>
          <w:szCs w:val="24"/>
        </w:rPr>
        <w:t>,</w:t>
      </w:r>
      <w:r w:rsidRPr="00CC0022">
        <w:rPr>
          <w:rFonts w:ascii="Times New Roman" w:hAnsi="Times New Roman" w:cs="Times New Roman"/>
          <w:sz w:val="24"/>
          <w:szCs w:val="24"/>
        </w:rPr>
        <w:t>Juni 2008, hal. 8 – 15</w:t>
      </w:r>
      <w:r>
        <w:rPr>
          <w:rFonts w:ascii="Times New Roman" w:hAnsi="Times New Roman" w:cs="Times New Roman"/>
          <w:sz w:val="24"/>
          <w:szCs w:val="24"/>
        </w:rPr>
        <w:t>.</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tabs>
          <w:tab w:val="left" w:pos="760"/>
        </w:tabs>
        <w:spacing w:line="240" w:lineRule="auto"/>
        <w:ind w:left="567" w:hanging="567"/>
        <w:jc w:val="both"/>
        <w:rPr>
          <w:rFonts w:ascii="Times New Roman" w:hAnsi="Times New Roman" w:cs="Times New Roman"/>
          <w:i/>
          <w:sz w:val="24"/>
          <w:szCs w:val="24"/>
        </w:rPr>
      </w:pPr>
      <w:r w:rsidRPr="00CC0022">
        <w:rPr>
          <w:rFonts w:ascii="Times New Roman" w:hAnsi="Times New Roman" w:cs="Times New Roman"/>
          <w:sz w:val="24"/>
          <w:szCs w:val="24"/>
        </w:rPr>
        <w:t xml:space="preserve"> </w:t>
      </w:r>
      <w:r w:rsidRPr="00FD10FE">
        <w:rPr>
          <w:rFonts w:ascii="Times New Roman" w:hAnsi="Times New Roman" w:cs="Times New Roman"/>
          <w:sz w:val="24"/>
          <w:szCs w:val="24"/>
        </w:rPr>
        <w:t>Peraturan Pemerintah No. 46 Tahun 2013</w:t>
      </w:r>
      <w:r>
        <w:rPr>
          <w:rFonts w:ascii="Times New Roman" w:hAnsi="Times New Roman" w:cs="Times New Roman"/>
          <w:sz w:val="24"/>
          <w:szCs w:val="24"/>
        </w:rPr>
        <w:t>,</w:t>
      </w:r>
      <w:r w:rsidRPr="00FD10FE">
        <w:rPr>
          <w:rFonts w:ascii="Times New Roman" w:hAnsi="Times New Roman" w:cs="Times New Roman"/>
          <w:sz w:val="24"/>
          <w:szCs w:val="24"/>
        </w:rPr>
        <w:t xml:space="preserve"> </w:t>
      </w:r>
      <w:r w:rsidRPr="00FD10FE">
        <w:rPr>
          <w:rFonts w:ascii="Times New Roman" w:hAnsi="Times New Roman" w:cs="Times New Roman"/>
          <w:i/>
          <w:sz w:val="24"/>
          <w:szCs w:val="24"/>
        </w:rPr>
        <w:t>Tentang Pajak Penghasilan Atas Penghasilan dari Usaha Yang Diterima atau Diperoleh Wajib Pajak Yang Memiliki Peredaran Bruto Tertentu</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Pusat Kesehatan Hewan Piyungan, </w:t>
      </w:r>
      <w:r w:rsidRPr="00161EF2">
        <w:rPr>
          <w:rFonts w:ascii="Times New Roman" w:hAnsi="Times New Roman" w:cs="Times New Roman"/>
          <w:i/>
          <w:sz w:val="24"/>
          <w:szCs w:val="24"/>
        </w:rPr>
        <w:t>Laporan Tahunan (2010-201</w:t>
      </w:r>
      <w:r>
        <w:rPr>
          <w:rFonts w:ascii="Times New Roman" w:hAnsi="Times New Roman" w:cs="Times New Roman"/>
          <w:i/>
          <w:sz w:val="24"/>
          <w:szCs w:val="24"/>
        </w:rPr>
        <w:t>5.</w:t>
      </w:r>
      <w:r w:rsidRPr="00161EF2">
        <w:rPr>
          <w:rFonts w:ascii="Times New Roman" w:hAnsi="Times New Roman" w:cs="Times New Roman"/>
          <w:i/>
          <w:sz w:val="24"/>
          <w:szCs w:val="24"/>
        </w:rPr>
        <w:t>)</w:t>
      </w:r>
    </w:p>
    <w:p w:rsidR="00B67E7D" w:rsidRPr="00CC0022"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Riyanto</w:t>
      </w:r>
      <w:r>
        <w:rPr>
          <w:rFonts w:ascii="Times New Roman" w:hAnsi="Times New Roman" w:cs="Times New Roman"/>
          <w:sz w:val="24"/>
          <w:szCs w:val="24"/>
        </w:rPr>
        <w:t xml:space="preserve">, </w:t>
      </w:r>
      <w:r w:rsidRPr="008C0975">
        <w:rPr>
          <w:rFonts w:ascii="Times New Roman" w:hAnsi="Times New Roman" w:cs="Times New Roman"/>
          <w:sz w:val="24"/>
          <w:szCs w:val="24"/>
        </w:rPr>
        <w:t>Bambang, 2009</w:t>
      </w:r>
      <w:r>
        <w:rPr>
          <w:rFonts w:ascii="Times New Roman" w:hAnsi="Times New Roman" w:cs="Times New Roman"/>
          <w:sz w:val="24"/>
          <w:szCs w:val="24"/>
        </w:rPr>
        <w:t xml:space="preserve">, </w:t>
      </w:r>
      <w:r w:rsidRPr="001B17A5">
        <w:rPr>
          <w:rFonts w:ascii="Times New Roman" w:hAnsi="Times New Roman" w:cs="Times New Roman"/>
          <w:i/>
          <w:sz w:val="24"/>
          <w:szCs w:val="24"/>
        </w:rPr>
        <w:t>Dasar-Dasar Pembelanjaan Perusahaan</w:t>
      </w:r>
      <w:r>
        <w:rPr>
          <w:rFonts w:ascii="Times New Roman" w:hAnsi="Times New Roman" w:cs="Times New Roman"/>
          <w:i/>
          <w:sz w:val="24"/>
          <w:szCs w:val="24"/>
        </w:rPr>
        <w:t xml:space="preserve">, </w:t>
      </w:r>
      <w:r w:rsidRPr="008C0975">
        <w:rPr>
          <w:rFonts w:ascii="Times New Roman" w:hAnsi="Times New Roman" w:cs="Times New Roman"/>
          <w:sz w:val="24"/>
          <w:szCs w:val="24"/>
        </w:rPr>
        <w:t>edisi keempat</w:t>
      </w:r>
      <w:r>
        <w:rPr>
          <w:rFonts w:ascii="Times New Roman" w:hAnsi="Times New Roman" w:cs="Times New Roman"/>
          <w:sz w:val="24"/>
          <w:szCs w:val="24"/>
        </w:rPr>
        <w:t>,</w:t>
      </w:r>
      <w:r w:rsidRPr="008C0975">
        <w:rPr>
          <w:rFonts w:ascii="Times New Roman" w:hAnsi="Times New Roman" w:cs="Times New Roman"/>
          <w:sz w:val="24"/>
          <w:szCs w:val="24"/>
        </w:rPr>
        <w:t xml:space="preserve"> BPFE</w:t>
      </w:r>
      <w:r>
        <w:rPr>
          <w:rFonts w:ascii="Times New Roman" w:hAnsi="Times New Roman" w:cs="Times New Roman"/>
          <w:sz w:val="24"/>
          <w:szCs w:val="24"/>
        </w:rPr>
        <w:t>,</w:t>
      </w:r>
      <w:r w:rsidRPr="008C0975">
        <w:rPr>
          <w:rFonts w:ascii="Times New Roman" w:hAnsi="Times New Roman" w:cs="Times New Roman"/>
          <w:sz w:val="24"/>
          <w:szCs w:val="24"/>
        </w:rPr>
        <w:t xml:space="preserve"> Yogyakarta</w:t>
      </w:r>
      <w:r>
        <w:rPr>
          <w:rFonts w:ascii="Times New Roman" w:hAnsi="Times New Roman" w:cs="Times New Roman"/>
          <w:sz w:val="24"/>
          <w:szCs w:val="24"/>
        </w:rPr>
        <w:t>.</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Subagyo, Ahmad, 2008, </w:t>
      </w:r>
      <w:r w:rsidRPr="008B07C3">
        <w:rPr>
          <w:rFonts w:ascii="Times New Roman" w:hAnsi="Times New Roman" w:cs="Times New Roman"/>
          <w:i/>
          <w:sz w:val="24"/>
          <w:szCs w:val="24"/>
        </w:rPr>
        <w:t>Studi Kelayakan Teori dan Aplikasi</w:t>
      </w:r>
      <w:r>
        <w:rPr>
          <w:rFonts w:ascii="Times New Roman" w:hAnsi="Times New Roman" w:cs="Times New Roman"/>
          <w:sz w:val="24"/>
          <w:szCs w:val="24"/>
        </w:rPr>
        <w:t>, Indonesian Editions, PT. Elex Media Komputindo, Jakarta.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Suratman</w:t>
      </w:r>
      <w:r>
        <w:rPr>
          <w:rFonts w:ascii="Times New Roman" w:hAnsi="Times New Roman" w:cs="Times New Roman"/>
          <w:sz w:val="24"/>
          <w:szCs w:val="24"/>
        </w:rPr>
        <w:t xml:space="preserve">, </w:t>
      </w:r>
      <w:r w:rsidRPr="008C0975">
        <w:rPr>
          <w:rFonts w:ascii="Times New Roman" w:hAnsi="Times New Roman" w:cs="Times New Roman"/>
          <w:sz w:val="24"/>
          <w:szCs w:val="24"/>
        </w:rPr>
        <w:t>2001</w:t>
      </w:r>
      <w:r>
        <w:rPr>
          <w:rFonts w:ascii="Times New Roman" w:hAnsi="Times New Roman" w:cs="Times New Roman"/>
          <w:sz w:val="24"/>
          <w:szCs w:val="24"/>
        </w:rPr>
        <w:t xml:space="preserve">, </w:t>
      </w:r>
      <w:r w:rsidRPr="001B17A5">
        <w:rPr>
          <w:rFonts w:ascii="Times New Roman" w:hAnsi="Times New Roman" w:cs="Times New Roman"/>
          <w:i/>
          <w:sz w:val="24"/>
          <w:szCs w:val="24"/>
        </w:rPr>
        <w:t xml:space="preserve">Studi Kelayakan Proyek : Teknik dan Prosedur Penyusunan Laporan, </w:t>
      </w:r>
      <w:r>
        <w:rPr>
          <w:rFonts w:ascii="Times New Roman" w:hAnsi="Times New Roman" w:cs="Times New Roman"/>
          <w:sz w:val="24"/>
          <w:szCs w:val="24"/>
        </w:rPr>
        <w:t xml:space="preserve"> </w:t>
      </w:r>
      <w:r w:rsidRPr="008C0975">
        <w:rPr>
          <w:rFonts w:ascii="Times New Roman" w:hAnsi="Times New Roman" w:cs="Times New Roman"/>
          <w:sz w:val="24"/>
          <w:szCs w:val="24"/>
        </w:rPr>
        <w:t xml:space="preserve">J&amp;J Learning, Edisi 1, Cetakan 1, Yogyakarta. </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Sutojo, Siswanto, 2006, </w:t>
      </w:r>
      <w:r w:rsidRPr="00B4728F">
        <w:rPr>
          <w:rFonts w:ascii="Times New Roman" w:hAnsi="Times New Roman" w:cs="Times New Roman"/>
          <w:i/>
          <w:sz w:val="24"/>
          <w:szCs w:val="24"/>
        </w:rPr>
        <w:t>Project Feasibility Study</w:t>
      </w:r>
      <w:r>
        <w:rPr>
          <w:rFonts w:ascii="Times New Roman" w:hAnsi="Times New Roman" w:cs="Times New Roman"/>
          <w:sz w:val="24"/>
          <w:szCs w:val="24"/>
        </w:rPr>
        <w:t>, Edisi Ke-empat, Cetakan Pertama, PT. Pamor Mulia Pustaka, Jakarta.</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sidRPr="008C0975">
        <w:rPr>
          <w:rFonts w:ascii="Times New Roman" w:hAnsi="Times New Roman" w:cs="Times New Roman"/>
          <w:sz w:val="24"/>
          <w:szCs w:val="24"/>
        </w:rPr>
        <w:t>Sutrisno, 2009.</w:t>
      </w:r>
      <w:r>
        <w:rPr>
          <w:rFonts w:ascii="Times New Roman" w:hAnsi="Times New Roman" w:cs="Times New Roman"/>
          <w:sz w:val="24"/>
          <w:szCs w:val="24"/>
        </w:rPr>
        <w:t xml:space="preserve"> </w:t>
      </w:r>
      <w:r w:rsidRPr="004814CC">
        <w:rPr>
          <w:rFonts w:ascii="Times New Roman" w:hAnsi="Times New Roman" w:cs="Times New Roman"/>
          <w:i/>
          <w:sz w:val="24"/>
          <w:szCs w:val="24"/>
        </w:rPr>
        <w:t>Manajemen Keuangan Teori, Konsep &amp; Aplikasi</w:t>
      </w:r>
      <w:r>
        <w:rPr>
          <w:rFonts w:ascii="Times New Roman" w:hAnsi="Times New Roman" w:cs="Times New Roman"/>
          <w:sz w:val="24"/>
          <w:szCs w:val="24"/>
        </w:rPr>
        <w:t>,</w:t>
      </w:r>
      <w:r w:rsidRPr="008C0975">
        <w:rPr>
          <w:rFonts w:ascii="Times New Roman" w:hAnsi="Times New Roman" w:cs="Times New Roman"/>
          <w:sz w:val="24"/>
          <w:szCs w:val="24"/>
        </w:rPr>
        <w:t xml:space="preserve"> Penerbit Ekon</w:t>
      </w:r>
      <w:r>
        <w:rPr>
          <w:rFonts w:ascii="Times New Roman" w:hAnsi="Times New Roman" w:cs="Times New Roman"/>
          <w:sz w:val="24"/>
          <w:szCs w:val="24"/>
        </w:rPr>
        <w:t>o</w:t>
      </w:r>
      <w:r w:rsidRPr="008C0975">
        <w:rPr>
          <w:rFonts w:ascii="Times New Roman" w:hAnsi="Times New Roman" w:cs="Times New Roman"/>
          <w:sz w:val="24"/>
          <w:szCs w:val="24"/>
        </w:rPr>
        <w:t>s</w:t>
      </w:r>
      <w:r>
        <w:rPr>
          <w:rFonts w:ascii="Times New Roman" w:hAnsi="Times New Roman" w:cs="Times New Roman"/>
          <w:sz w:val="24"/>
          <w:szCs w:val="24"/>
        </w:rPr>
        <w:t>i</w:t>
      </w:r>
      <w:r w:rsidRPr="008C0975">
        <w:rPr>
          <w:rFonts w:ascii="Times New Roman" w:hAnsi="Times New Roman" w:cs="Times New Roman"/>
          <w:sz w:val="24"/>
          <w:szCs w:val="24"/>
        </w:rPr>
        <w:t>a</w:t>
      </w:r>
      <w:r w:rsidRPr="001B17A5">
        <w:rPr>
          <w:rFonts w:ascii="Times New Roman" w:hAnsi="Times New Roman" w:cs="Times New Roman"/>
          <w:sz w:val="24"/>
          <w:szCs w:val="24"/>
        </w:rPr>
        <w:t xml:space="preserve"> </w:t>
      </w:r>
      <w:r>
        <w:rPr>
          <w:rFonts w:ascii="Times New Roman" w:hAnsi="Times New Roman" w:cs="Times New Roman"/>
          <w:sz w:val="24"/>
          <w:szCs w:val="24"/>
        </w:rPr>
        <w:t>,</w:t>
      </w:r>
      <w:r w:rsidRPr="008C0975">
        <w:rPr>
          <w:rFonts w:ascii="Times New Roman" w:hAnsi="Times New Roman" w:cs="Times New Roman"/>
          <w:sz w:val="24"/>
          <w:szCs w:val="24"/>
        </w:rPr>
        <w:t>Yogyakarta</w:t>
      </w:r>
      <w:r w:rsidRPr="008472B9">
        <w:rPr>
          <w:rFonts w:ascii="Times New Roman" w:hAnsi="Times New Roman" w:cs="Times New Roman"/>
          <w:sz w:val="24"/>
          <w:szCs w:val="24"/>
        </w:rPr>
        <w:t xml:space="preserve"> </w:t>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Umar, Husein, 2007, </w:t>
      </w:r>
      <w:r w:rsidRPr="001B17A5">
        <w:rPr>
          <w:rFonts w:ascii="Times New Roman" w:hAnsi="Times New Roman" w:cs="Times New Roman"/>
          <w:i/>
          <w:sz w:val="24"/>
          <w:szCs w:val="24"/>
        </w:rPr>
        <w:t>Studi Kelayakan Bisnis</w:t>
      </w:r>
      <w:r>
        <w:rPr>
          <w:rFonts w:ascii="Times New Roman" w:hAnsi="Times New Roman" w:cs="Times New Roman"/>
          <w:sz w:val="24"/>
          <w:szCs w:val="24"/>
        </w:rPr>
        <w:t xml:space="preserve">, Edisi ketiga revisi, </w:t>
      </w:r>
      <w:r w:rsidRPr="008C0975">
        <w:rPr>
          <w:rFonts w:ascii="Times New Roman" w:hAnsi="Times New Roman" w:cs="Times New Roman"/>
          <w:sz w:val="24"/>
          <w:szCs w:val="24"/>
        </w:rPr>
        <w:t>PT Gramedia Pustaka Utama</w:t>
      </w:r>
      <w:r>
        <w:rPr>
          <w:rFonts w:ascii="Times New Roman" w:hAnsi="Times New Roman" w:cs="Times New Roman"/>
          <w:sz w:val="24"/>
          <w:szCs w:val="24"/>
        </w:rPr>
        <w:t>,</w:t>
      </w:r>
      <w:r w:rsidRPr="008C0975">
        <w:rPr>
          <w:rFonts w:ascii="Times New Roman" w:hAnsi="Times New Roman" w:cs="Times New Roman"/>
          <w:sz w:val="24"/>
          <w:szCs w:val="24"/>
        </w:rPr>
        <w:t xml:space="preserve"> Jakarta</w:t>
      </w:r>
      <w:r>
        <w:rPr>
          <w:rFonts w:ascii="Times New Roman" w:hAnsi="Times New Roman" w:cs="Times New Roman"/>
          <w:sz w:val="24"/>
          <w:szCs w:val="24"/>
        </w:rPr>
        <w:t>.</w:t>
      </w:r>
    </w:p>
    <w:p w:rsidR="00B67E7D" w:rsidRPr="002D3009" w:rsidRDefault="00B67E7D" w:rsidP="00B67E7D">
      <w:pPr>
        <w:tabs>
          <w:tab w:val="left" w:pos="760"/>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ab/>
      </w: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r w:rsidRPr="000C4869">
        <w:rPr>
          <w:rFonts w:ascii="Times New Roman" w:hAnsi="Times New Roman" w:cs="Times New Roman"/>
          <w:sz w:val="40"/>
          <w:szCs w:val="40"/>
        </w:rPr>
        <w:lastRenderedPageBreak/>
        <w:t>LAMPIRAN-LAMPIRAN</w:t>
      </w: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center"/>
        <w:rPr>
          <w:rFonts w:ascii="Times New Roman" w:hAnsi="Times New Roman" w:cs="Times New Roman"/>
          <w:sz w:val="40"/>
          <w:szCs w:val="40"/>
        </w:rPr>
      </w:pPr>
    </w:p>
    <w:p w:rsidR="00B67E7D" w:rsidRDefault="00B67E7D" w:rsidP="00B67E7D">
      <w:pPr>
        <w:jc w:val="right"/>
        <w:rPr>
          <w:rFonts w:ascii="Times New Roman" w:hAnsi="Times New Roman" w:cs="Times New Roman"/>
          <w:sz w:val="24"/>
          <w:szCs w:val="24"/>
        </w:rPr>
      </w:pPr>
      <w:r>
        <w:rPr>
          <w:rFonts w:ascii="Times New Roman" w:hAnsi="Times New Roman" w:cs="Times New Roman"/>
          <w:sz w:val="24"/>
          <w:szCs w:val="24"/>
        </w:rPr>
        <w:lastRenderedPageBreak/>
        <w:t>Lampiran  1</w:t>
      </w: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r>
        <w:rPr>
          <w:rFonts w:ascii="Times New Roman" w:hAnsi="Times New Roman" w:cs="Times New Roman"/>
          <w:sz w:val="24"/>
          <w:szCs w:val="24"/>
        </w:rPr>
        <w:lastRenderedPageBreak/>
        <w:t>Lampiran  2</w:t>
      </w: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r>
        <w:rPr>
          <w:rFonts w:ascii="Times New Roman" w:hAnsi="Times New Roman" w:cs="Times New Roman"/>
          <w:sz w:val="24"/>
          <w:szCs w:val="24"/>
        </w:rPr>
        <w:lastRenderedPageBreak/>
        <w:t>Lampiran  3</w:t>
      </w: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r>
        <w:rPr>
          <w:rFonts w:ascii="Times New Roman" w:hAnsi="Times New Roman" w:cs="Times New Roman"/>
          <w:sz w:val="24"/>
          <w:szCs w:val="24"/>
        </w:rPr>
        <w:lastRenderedPageBreak/>
        <w:t>Lampiran  4</w:t>
      </w: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r>
        <w:rPr>
          <w:rFonts w:ascii="Times New Roman" w:hAnsi="Times New Roman" w:cs="Times New Roman"/>
          <w:sz w:val="24"/>
          <w:szCs w:val="24"/>
        </w:rPr>
        <w:lastRenderedPageBreak/>
        <w:t>Lampiran  5</w:t>
      </w: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Pr="00871012" w:rsidRDefault="00B67E7D" w:rsidP="00B67E7D">
      <w:pPr>
        <w:jc w:val="right"/>
        <w:rPr>
          <w:rFonts w:ascii="Times New Roman" w:hAnsi="Times New Roman" w:cs="Times New Roman"/>
          <w:sz w:val="24"/>
          <w:szCs w:val="24"/>
        </w:rPr>
      </w:pPr>
      <w:r>
        <w:rPr>
          <w:rFonts w:ascii="Times New Roman" w:hAnsi="Times New Roman" w:cs="Times New Roman"/>
          <w:sz w:val="24"/>
          <w:szCs w:val="24"/>
        </w:rPr>
        <w:lastRenderedPageBreak/>
        <w:t>Lampiran  6</w:t>
      </w:r>
    </w:p>
    <w:p w:rsidR="00B67E7D" w:rsidRPr="00871012" w:rsidRDefault="00B67E7D" w:rsidP="00B67E7D">
      <w:pPr>
        <w:jc w:val="right"/>
        <w:rPr>
          <w:rFonts w:ascii="Times New Roman" w:hAnsi="Times New Roman" w:cs="Times New Roman"/>
          <w:sz w:val="24"/>
          <w:szCs w:val="24"/>
        </w:rPr>
      </w:pPr>
    </w:p>
    <w:p w:rsidR="00B67E7D" w:rsidRPr="00871012"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Pr="00871012" w:rsidRDefault="00B67E7D" w:rsidP="00B67E7D">
      <w:pPr>
        <w:jc w:val="right"/>
        <w:rPr>
          <w:rFonts w:ascii="Times New Roman" w:hAnsi="Times New Roman" w:cs="Times New Roman"/>
          <w:sz w:val="24"/>
          <w:szCs w:val="24"/>
        </w:rPr>
      </w:pPr>
    </w:p>
    <w:p w:rsidR="00B67E7D" w:rsidRPr="00871012" w:rsidRDefault="00B67E7D" w:rsidP="00B67E7D">
      <w:pPr>
        <w:jc w:val="right"/>
        <w:rPr>
          <w:rFonts w:ascii="Times New Roman" w:hAnsi="Times New Roman" w:cs="Times New Roman"/>
          <w:sz w:val="24"/>
          <w:szCs w:val="24"/>
        </w:rPr>
      </w:pPr>
    </w:p>
    <w:p w:rsidR="00B67E7D" w:rsidRDefault="00B67E7D" w:rsidP="00B67E7D">
      <w:pPr>
        <w:jc w:val="right"/>
        <w:rPr>
          <w:rFonts w:ascii="Times New Roman" w:hAnsi="Times New Roman" w:cs="Times New Roman"/>
          <w:sz w:val="24"/>
          <w:szCs w:val="24"/>
        </w:rPr>
      </w:pPr>
    </w:p>
    <w:p w:rsidR="00B67E7D" w:rsidRPr="00871012" w:rsidRDefault="00B67E7D" w:rsidP="00B67E7D">
      <w:pPr>
        <w:jc w:val="right"/>
        <w:rPr>
          <w:rFonts w:ascii="Times New Roman" w:hAnsi="Times New Roman" w:cs="Times New Roman"/>
          <w:sz w:val="24"/>
          <w:szCs w:val="24"/>
        </w:rPr>
      </w:pPr>
    </w:p>
    <w:p w:rsidR="00B67E7D" w:rsidRPr="000C4869" w:rsidRDefault="00B67E7D" w:rsidP="00B67E7D">
      <w:pPr>
        <w:jc w:val="center"/>
        <w:rPr>
          <w:rFonts w:ascii="Times New Roman" w:hAnsi="Times New Roman" w:cs="Times New Roman"/>
          <w:sz w:val="40"/>
          <w:szCs w:val="40"/>
        </w:rPr>
      </w:pPr>
    </w:p>
    <w:p w:rsidR="00B67E7D" w:rsidRDefault="00B67E7D" w:rsidP="00B67E7D">
      <w:pPr>
        <w:spacing w:line="360" w:lineRule="auto"/>
        <w:ind w:left="426"/>
        <w:jc w:val="center"/>
        <w:rPr>
          <w:rFonts w:ascii="Arial" w:hAnsi="Arial" w:cs="Arial"/>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spacing w:line="240" w:lineRule="auto"/>
        <w:ind w:left="567" w:hanging="567"/>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B67E7D" w:rsidRDefault="00B67E7D" w:rsidP="00B67E7D">
      <w:pPr>
        <w:ind w:firstLine="850"/>
        <w:jc w:val="both"/>
        <w:rPr>
          <w:rFonts w:ascii="Times New Roman" w:hAnsi="Times New Roman" w:cs="Times New Roman"/>
          <w:sz w:val="24"/>
          <w:szCs w:val="24"/>
        </w:rPr>
      </w:pPr>
    </w:p>
    <w:p w:rsidR="00EB0B57" w:rsidRDefault="00EB0B57"/>
    <w:sectPr w:rsidR="00EB0B57" w:rsidSect="00B67E7D">
      <w:pgSz w:w="12191"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627" w:rsidRDefault="00966627" w:rsidP="00B67E7D">
      <w:pPr>
        <w:spacing w:line="240" w:lineRule="auto"/>
      </w:pPr>
      <w:r>
        <w:separator/>
      </w:r>
    </w:p>
  </w:endnote>
  <w:endnote w:type="continuationSeparator" w:id="0">
    <w:p w:rsidR="00966627" w:rsidRDefault="00966627" w:rsidP="00B67E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E7D" w:rsidRDefault="00B67E7D" w:rsidP="00B67E7D">
    <w:pPr>
      <w:pStyle w:val="Footer"/>
      <w:jc w:val="center"/>
    </w:pPr>
    <w: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82719"/>
      <w:docPartObj>
        <w:docPartGallery w:val="Page Numbers (Bottom of Page)"/>
        <w:docPartUnique/>
      </w:docPartObj>
    </w:sdtPr>
    <w:sdtEndPr>
      <w:rPr>
        <w:rFonts w:ascii="Times New Roman" w:hAnsi="Times New Roman" w:cs="Times New Roman"/>
        <w:sz w:val="24"/>
        <w:szCs w:val="24"/>
      </w:rPr>
    </w:sdtEndPr>
    <w:sdtContent>
      <w:p w:rsidR="00B67E7D" w:rsidRDefault="00B67E7D">
        <w:pPr>
          <w:pStyle w:val="Footer"/>
          <w:jc w:val="center"/>
        </w:pPr>
        <w:r w:rsidRPr="00E75332">
          <w:rPr>
            <w:rFonts w:ascii="Times New Roman" w:hAnsi="Times New Roman" w:cs="Times New Roman"/>
            <w:sz w:val="24"/>
            <w:szCs w:val="24"/>
          </w:rPr>
          <w:fldChar w:fldCharType="begin"/>
        </w:r>
        <w:r w:rsidRPr="00E75332">
          <w:rPr>
            <w:rFonts w:ascii="Times New Roman" w:hAnsi="Times New Roman" w:cs="Times New Roman"/>
            <w:sz w:val="24"/>
            <w:szCs w:val="24"/>
          </w:rPr>
          <w:instrText xml:space="preserve"> PAGE   \* MERGEFORMAT </w:instrText>
        </w:r>
        <w:r w:rsidRPr="00E75332">
          <w:rPr>
            <w:rFonts w:ascii="Times New Roman" w:hAnsi="Times New Roman" w:cs="Times New Roman"/>
            <w:sz w:val="24"/>
            <w:szCs w:val="24"/>
          </w:rPr>
          <w:fldChar w:fldCharType="separate"/>
        </w:r>
        <w:r w:rsidR="00CF7356">
          <w:rPr>
            <w:rFonts w:ascii="Times New Roman" w:hAnsi="Times New Roman" w:cs="Times New Roman"/>
            <w:noProof/>
            <w:sz w:val="24"/>
            <w:szCs w:val="24"/>
          </w:rPr>
          <w:t>iv</w:t>
        </w:r>
        <w:r w:rsidRPr="00E75332">
          <w:rPr>
            <w:rFonts w:ascii="Times New Roman" w:hAnsi="Times New Roman" w:cs="Times New Roman"/>
            <w:sz w:val="24"/>
            <w:szCs w:val="24"/>
          </w:rPr>
          <w:fldChar w:fldCharType="end"/>
        </w:r>
      </w:p>
    </w:sdtContent>
  </w:sdt>
  <w:p w:rsidR="00B67E7D" w:rsidRDefault="00B67E7D" w:rsidP="00B67E7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E7D" w:rsidRDefault="00B67E7D" w:rsidP="00B67E7D">
    <w:pPr>
      <w:pStyle w:val="Footer"/>
      <w:jc w:val="center"/>
    </w:pPr>
    <w: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627" w:rsidRDefault="00966627" w:rsidP="00B67E7D">
      <w:pPr>
        <w:spacing w:line="240" w:lineRule="auto"/>
      </w:pPr>
      <w:r>
        <w:separator/>
      </w:r>
    </w:p>
  </w:footnote>
  <w:footnote w:type="continuationSeparator" w:id="0">
    <w:p w:rsidR="00966627" w:rsidRDefault="00966627" w:rsidP="00B67E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E7D" w:rsidRDefault="00B67E7D" w:rsidP="00B67E7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123239"/>
      <w:docPartObj>
        <w:docPartGallery w:val="Page Numbers (Top of Page)"/>
        <w:docPartUnique/>
      </w:docPartObj>
    </w:sdtPr>
    <w:sdtEndPr>
      <w:rPr>
        <w:rFonts w:asciiTheme="majorBidi" w:hAnsiTheme="majorBidi" w:cstheme="majorBidi"/>
        <w:noProof/>
        <w:sz w:val="24"/>
        <w:szCs w:val="24"/>
      </w:rPr>
    </w:sdtEndPr>
    <w:sdtContent>
      <w:p w:rsidR="00B67E7D" w:rsidRDefault="00B67E7D">
        <w:pPr>
          <w:pStyle w:val="Header"/>
          <w:jc w:val="right"/>
        </w:pPr>
      </w:p>
      <w:p w:rsidR="00B67E7D" w:rsidRPr="00252A6A" w:rsidRDefault="00B67E7D">
        <w:pPr>
          <w:pStyle w:val="Header"/>
          <w:jc w:val="right"/>
          <w:rPr>
            <w:rFonts w:asciiTheme="majorBidi" w:hAnsiTheme="majorBidi" w:cstheme="majorBidi"/>
            <w:sz w:val="24"/>
            <w:szCs w:val="24"/>
          </w:rPr>
        </w:pPr>
      </w:p>
    </w:sdtContent>
  </w:sdt>
  <w:p w:rsidR="00B67E7D" w:rsidRDefault="00B67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22FF"/>
    <w:multiLevelType w:val="hybridMultilevel"/>
    <w:tmpl w:val="7DFEEF84"/>
    <w:lvl w:ilvl="0" w:tplc="2268376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 w15:restartNumberingAfterBreak="0">
    <w:nsid w:val="03BF5E8B"/>
    <w:multiLevelType w:val="hybridMultilevel"/>
    <w:tmpl w:val="73D8B4A2"/>
    <w:lvl w:ilvl="0" w:tplc="20745D0E">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 w15:restartNumberingAfterBreak="0">
    <w:nsid w:val="07101116"/>
    <w:multiLevelType w:val="hybridMultilevel"/>
    <w:tmpl w:val="EB6E9B9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725B64"/>
    <w:multiLevelType w:val="hybridMultilevel"/>
    <w:tmpl w:val="A860E94E"/>
    <w:lvl w:ilvl="0" w:tplc="BB309BA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15:restartNumberingAfterBreak="0">
    <w:nsid w:val="0B58650D"/>
    <w:multiLevelType w:val="hybridMultilevel"/>
    <w:tmpl w:val="E506B87C"/>
    <w:lvl w:ilvl="0" w:tplc="2B802BB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157F8A"/>
    <w:multiLevelType w:val="hybridMultilevel"/>
    <w:tmpl w:val="8C88CC72"/>
    <w:lvl w:ilvl="0" w:tplc="9722941C">
      <w:start w:val="1"/>
      <w:numFmt w:val="upperLetter"/>
      <w:lvlText w:val="%1."/>
      <w:lvlJc w:val="left"/>
      <w:pPr>
        <w:ind w:left="2063" w:hanging="360"/>
      </w:pPr>
      <w:rPr>
        <w:rFonts w:hint="default"/>
      </w:rPr>
    </w:lvl>
    <w:lvl w:ilvl="1" w:tplc="04210019" w:tentative="1">
      <w:start w:val="1"/>
      <w:numFmt w:val="lowerLetter"/>
      <w:lvlText w:val="%2."/>
      <w:lvlJc w:val="left"/>
      <w:pPr>
        <w:ind w:left="2783" w:hanging="360"/>
      </w:pPr>
    </w:lvl>
    <w:lvl w:ilvl="2" w:tplc="0421001B" w:tentative="1">
      <w:start w:val="1"/>
      <w:numFmt w:val="lowerRoman"/>
      <w:lvlText w:val="%3."/>
      <w:lvlJc w:val="right"/>
      <w:pPr>
        <w:ind w:left="3503" w:hanging="180"/>
      </w:pPr>
    </w:lvl>
    <w:lvl w:ilvl="3" w:tplc="0421000F" w:tentative="1">
      <w:start w:val="1"/>
      <w:numFmt w:val="decimal"/>
      <w:lvlText w:val="%4."/>
      <w:lvlJc w:val="left"/>
      <w:pPr>
        <w:ind w:left="4223" w:hanging="360"/>
      </w:pPr>
    </w:lvl>
    <w:lvl w:ilvl="4" w:tplc="04210019" w:tentative="1">
      <w:start w:val="1"/>
      <w:numFmt w:val="lowerLetter"/>
      <w:lvlText w:val="%5."/>
      <w:lvlJc w:val="left"/>
      <w:pPr>
        <w:ind w:left="4943" w:hanging="360"/>
      </w:pPr>
    </w:lvl>
    <w:lvl w:ilvl="5" w:tplc="0421001B" w:tentative="1">
      <w:start w:val="1"/>
      <w:numFmt w:val="lowerRoman"/>
      <w:lvlText w:val="%6."/>
      <w:lvlJc w:val="right"/>
      <w:pPr>
        <w:ind w:left="5663" w:hanging="180"/>
      </w:pPr>
    </w:lvl>
    <w:lvl w:ilvl="6" w:tplc="0421000F" w:tentative="1">
      <w:start w:val="1"/>
      <w:numFmt w:val="decimal"/>
      <w:lvlText w:val="%7."/>
      <w:lvlJc w:val="left"/>
      <w:pPr>
        <w:ind w:left="6383" w:hanging="360"/>
      </w:pPr>
    </w:lvl>
    <w:lvl w:ilvl="7" w:tplc="04210019" w:tentative="1">
      <w:start w:val="1"/>
      <w:numFmt w:val="lowerLetter"/>
      <w:lvlText w:val="%8."/>
      <w:lvlJc w:val="left"/>
      <w:pPr>
        <w:ind w:left="7103" w:hanging="360"/>
      </w:pPr>
    </w:lvl>
    <w:lvl w:ilvl="8" w:tplc="0421001B" w:tentative="1">
      <w:start w:val="1"/>
      <w:numFmt w:val="lowerRoman"/>
      <w:lvlText w:val="%9."/>
      <w:lvlJc w:val="right"/>
      <w:pPr>
        <w:ind w:left="7823" w:hanging="180"/>
      </w:pPr>
    </w:lvl>
  </w:abstractNum>
  <w:abstractNum w:abstractNumId="6" w15:restartNumberingAfterBreak="0">
    <w:nsid w:val="0D9A005D"/>
    <w:multiLevelType w:val="hybridMultilevel"/>
    <w:tmpl w:val="39F6DC2E"/>
    <w:lvl w:ilvl="0" w:tplc="458205F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15:restartNumberingAfterBreak="0">
    <w:nsid w:val="0E10326A"/>
    <w:multiLevelType w:val="hybridMultilevel"/>
    <w:tmpl w:val="11A2C8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E4A67D5"/>
    <w:multiLevelType w:val="hybridMultilevel"/>
    <w:tmpl w:val="CB7E2DC6"/>
    <w:lvl w:ilvl="0" w:tplc="18AE535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15:restartNumberingAfterBreak="0">
    <w:nsid w:val="10AC3908"/>
    <w:multiLevelType w:val="hybridMultilevel"/>
    <w:tmpl w:val="9B22E948"/>
    <w:lvl w:ilvl="0" w:tplc="4D5087F8">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15:restartNumberingAfterBreak="0">
    <w:nsid w:val="14D42BCB"/>
    <w:multiLevelType w:val="hybridMultilevel"/>
    <w:tmpl w:val="1DE2C6D2"/>
    <w:lvl w:ilvl="0" w:tplc="D36C800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1C7C6E83"/>
    <w:multiLevelType w:val="hybridMultilevel"/>
    <w:tmpl w:val="35568F4E"/>
    <w:lvl w:ilvl="0" w:tplc="A7C0F94A">
      <w:start w:val="1"/>
      <w:numFmt w:val="decimal"/>
      <w:lvlText w:val="%1."/>
      <w:lvlJc w:val="left"/>
      <w:pPr>
        <w:ind w:left="720" w:hanging="360"/>
      </w:pPr>
      <w:rPr>
        <w:rFonts w:ascii="Times New Roman" w:hAnsi="Times New Roman" w:cstheme="minorBidi"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9516CA"/>
    <w:multiLevelType w:val="hybridMultilevel"/>
    <w:tmpl w:val="D88611D8"/>
    <w:lvl w:ilvl="0" w:tplc="62EA40F4">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1A620E5"/>
    <w:multiLevelType w:val="hybridMultilevel"/>
    <w:tmpl w:val="3078D6EC"/>
    <w:lvl w:ilvl="0" w:tplc="8DEE516A">
      <w:start w:val="1"/>
      <w:numFmt w:val="decimal"/>
      <w:lvlText w:val="%1."/>
      <w:lvlJc w:val="left"/>
      <w:pPr>
        <w:ind w:left="720" w:hanging="360"/>
      </w:pPr>
      <w:rPr>
        <w:rFonts w:ascii="Arial" w:hAnsi="Arial"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511391A"/>
    <w:multiLevelType w:val="hybridMultilevel"/>
    <w:tmpl w:val="BE2C5498"/>
    <w:lvl w:ilvl="0" w:tplc="B2563A5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5" w15:restartNumberingAfterBreak="0">
    <w:nsid w:val="2A1D6572"/>
    <w:multiLevelType w:val="hybridMultilevel"/>
    <w:tmpl w:val="94D2C43E"/>
    <w:lvl w:ilvl="0" w:tplc="6C7C6EA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15:restartNumberingAfterBreak="0">
    <w:nsid w:val="2DEA1C61"/>
    <w:multiLevelType w:val="hybridMultilevel"/>
    <w:tmpl w:val="099E4144"/>
    <w:lvl w:ilvl="0" w:tplc="D8CA7FE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15:restartNumberingAfterBreak="0">
    <w:nsid w:val="307770A1"/>
    <w:multiLevelType w:val="hybridMultilevel"/>
    <w:tmpl w:val="CFA48174"/>
    <w:lvl w:ilvl="0" w:tplc="36F26578">
      <w:start w:val="1"/>
      <w:numFmt w:val="decimal"/>
      <w:lvlText w:val="%1."/>
      <w:lvlJc w:val="left"/>
      <w:pPr>
        <w:ind w:left="785" w:hanging="360"/>
      </w:pPr>
      <w:rPr>
        <w:rFonts w:eastAsia="Times New Roman"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8" w15:restartNumberingAfterBreak="0">
    <w:nsid w:val="332832DE"/>
    <w:multiLevelType w:val="hybridMultilevel"/>
    <w:tmpl w:val="2F448A2C"/>
    <w:lvl w:ilvl="0" w:tplc="AA06157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9" w15:restartNumberingAfterBreak="0">
    <w:nsid w:val="33394E62"/>
    <w:multiLevelType w:val="hybridMultilevel"/>
    <w:tmpl w:val="72D0FA7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36E52DD1"/>
    <w:multiLevelType w:val="hybridMultilevel"/>
    <w:tmpl w:val="833029D6"/>
    <w:lvl w:ilvl="0" w:tplc="04210015">
      <w:start w:val="1"/>
      <w:numFmt w:val="upperLetter"/>
      <w:lvlText w:val="%1."/>
      <w:lvlJc w:val="left"/>
      <w:pPr>
        <w:ind w:left="720" w:hanging="360"/>
      </w:pPr>
      <w:rPr>
        <w:rFonts w:hint="default"/>
      </w:rPr>
    </w:lvl>
    <w:lvl w:ilvl="1" w:tplc="9F04D98E">
      <w:start w:val="1"/>
      <w:numFmt w:val="lowerLetter"/>
      <w:lvlText w:val="%2."/>
      <w:lvlJc w:val="left"/>
      <w:pPr>
        <w:ind w:left="1440" w:hanging="360"/>
      </w:pPr>
      <w:rPr>
        <w:rFonts w:hint="default"/>
      </w:rPr>
    </w:lvl>
    <w:lvl w:ilvl="2" w:tplc="B93E2404">
      <w:start w:val="1"/>
      <w:numFmt w:val="decimal"/>
      <w:lvlText w:val="%3)"/>
      <w:lvlJc w:val="left"/>
      <w:pPr>
        <w:ind w:left="2490" w:hanging="51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81C549F"/>
    <w:multiLevelType w:val="hybridMultilevel"/>
    <w:tmpl w:val="91642B6C"/>
    <w:lvl w:ilvl="0" w:tplc="5502847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2" w15:restartNumberingAfterBreak="0">
    <w:nsid w:val="38B24994"/>
    <w:multiLevelType w:val="hybridMultilevel"/>
    <w:tmpl w:val="71DA3B1C"/>
    <w:lvl w:ilvl="0" w:tplc="9EAA8888">
      <w:start w:val="7"/>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38DA46FF"/>
    <w:multiLevelType w:val="hybridMultilevel"/>
    <w:tmpl w:val="ECAABA40"/>
    <w:lvl w:ilvl="0" w:tplc="77B82B8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4" w15:restartNumberingAfterBreak="0">
    <w:nsid w:val="3A0B6CC6"/>
    <w:multiLevelType w:val="hybridMultilevel"/>
    <w:tmpl w:val="8B886146"/>
    <w:lvl w:ilvl="0" w:tplc="76DAF5B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5" w15:restartNumberingAfterBreak="0">
    <w:nsid w:val="3B1E2BCE"/>
    <w:multiLevelType w:val="hybridMultilevel"/>
    <w:tmpl w:val="E4C86052"/>
    <w:lvl w:ilvl="0" w:tplc="86D86B38">
      <w:start w:val="1"/>
      <w:numFmt w:val="lowerLetter"/>
      <w:lvlText w:val="%1."/>
      <w:lvlJc w:val="left"/>
      <w:pPr>
        <w:ind w:left="1361" w:hanging="51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15:restartNumberingAfterBreak="0">
    <w:nsid w:val="3BA157BA"/>
    <w:multiLevelType w:val="hybridMultilevel"/>
    <w:tmpl w:val="3B4406B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3D9F2DB2"/>
    <w:multiLevelType w:val="hybridMultilevel"/>
    <w:tmpl w:val="43AC8564"/>
    <w:lvl w:ilvl="0" w:tplc="D1A2C92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8" w15:restartNumberingAfterBreak="0">
    <w:nsid w:val="3FFA176E"/>
    <w:multiLevelType w:val="hybridMultilevel"/>
    <w:tmpl w:val="62A86154"/>
    <w:lvl w:ilvl="0" w:tplc="BB645BD4">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29" w15:restartNumberingAfterBreak="0">
    <w:nsid w:val="4275506A"/>
    <w:multiLevelType w:val="hybridMultilevel"/>
    <w:tmpl w:val="5792DBDC"/>
    <w:lvl w:ilvl="0" w:tplc="35928FD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BDE4292"/>
    <w:multiLevelType w:val="hybridMultilevel"/>
    <w:tmpl w:val="282C8BA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15:restartNumberingAfterBreak="0">
    <w:nsid w:val="4E95026F"/>
    <w:multiLevelType w:val="hybridMultilevel"/>
    <w:tmpl w:val="6D1085CE"/>
    <w:lvl w:ilvl="0" w:tplc="E2C2ADB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2" w15:restartNumberingAfterBreak="0">
    <w:nsid w:val="50E940C7"/>
    <w:multiLevelType w:val="hybridMultilevel"/>
    <w:tmpl w:val="8598A89C"/>
    <w:lvl w:ilvl="0" w:tplc="D5FA72D2">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3" w15:restartNumberingAfterBreak="0">
    <w:nsid w:val="517D6560"/>
    <w:multiLevelType w:val="hybridMultilevel"/>
    <w:tmpl w:val="6E4CE30A"/>
    <w:lvl w:ilvl="0" w:tplc="9EAA8888">
      <w:start w:val="7"/>
      <w:numFmt w:val="bullet"/>
      <w:lvlText w:val="-"/>
      <w:lvlJc w:val="left"/>
      <w:pPr>
        <w:ind w:left="786" w:hanging="360"/>
      </w:pPr>
      <w:rPr>
        <w:rFonts w:ascii="Times New Roman" w:eastAsiaTheme="minorHAns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34" w15:restartNumberingAfterBreak="0">
    <w:nsid w:val="52DE61E2"/>
    <w:multiLevelType w:val="hybridMultilevel"/>
    <w:tmpl w:val="7A42CCBE"/>
    <w:lvl w:ilvl="0" w:tplc="62F6E464">
      <w:start w:val="1"/>
      <w:numFmt w:val="lowerLetter"/>
      <w:lvlText w:val="%1."/>
      <w:lvlJc w:val="left"/>
      <w:pPr>
        <w:ind w:left="1212"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5" w15:restartNumberingAfterBreak="0">
    <w:nsid w:val="557126AE"/>
    <w:multiLevelType w:val="hybridMultilevel"/>
    <w:tmpl w:val="5184BFD8"/>
    <w:lvl w:ilvl="0" w:tplc="5596B704">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59A3127A"/>
    <w:multiLevelType w:val="hybridMultilevel"/>
    <w:tmpl w:val="5CE42886"/>
    <w:lvl w:ilvl="0" w:tplc="D0B6831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5D497456"/>
    <w:multiLevelType w:val="hybridMultilevel"/>
    <w:tmpl w:val="90268214"/>
    <w:lvl w:ilvl="0" w:tplc="940C037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8" w15:restartNumberingAfterBreak="0">
    <w:nsid w:val="5EE4223B"/>
    <w:multiLevelType w:val="hybridMultilevel"/>
    <w:tmpl w:val="A81E0A36"/>
    <w:lvl w:ilvl="0" w:tplc="F03E3556">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9" w15:restartNumberingAfterBreak="0">
    <w:nsid w:val="629F4980"/>
    <w:multiLevelType w:val="hybridMultilevel"/>
    <w:tmpl w:val="EBC44926"/>
    <w:lvl w:ilvl="0" w:tplc="436876E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15:restartNumberingAfterBreak="0">
    <w:nsid w:val="65CF75D1"/>
    <w:multiLevelType w:val="hybridMultilevel"/>
    <w:tmpl w:val="D2FA6B1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67016C8E"/>
    <w:multiLevelType w:val="hybridMultilevel"/>
    <w:tmpl w:val="51DA84C0"/>
    <w:lvl w:ilvl="0" w:tplc="19BCBA94">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42" w15:restartNumberingAfterBreak="0">
    <w:nsid w:val="6AF2105C"/>
    <w:multiLevelType w:val="hybridMultilevel"/>
    <w:tmpl w:val="FE246400"/>
    <w:lvl w:ilvl="0" w:tplc="3A124E4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3" w15:restartNumberingAfterBreak="0">
    <w:nsid w:val="6D581875"/>
    <w:multiLevelType w:val="hybridMultilevel"/>
    <w:tmpl w:val="4F689B82"/>
    <w:lvl w:ilvl="0" w:tplc="B088E4B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4" w15:restartNumberingAfterBreak="0">
    <w:nsid w:val="722001E3"/>
    <w:multiLevelType w:val="hybridMultilevel"/>
    <w:tmpl w:val="07300BEE"/>
    <w:lvl w:ilvl="0" w:tplc="DF0E9828">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4E67C35"/>
    <w:multiLevelType w:val="hybridMultilevel"/>
    <w:tmpl w:val="9D7C4794"/>
    <w:lvl w:ilvl="0" w:tplc="D9DA0CD6">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15:restartNumberingAfterBreak="0">
    <w:nsid w:val="771F2AC1"/>
    <w:multiLevelType w:val="hybridMultilevel"/>
    <w:tmpl w:val="D0D4D75E"/>
    <w:lvl w:ilvl="0" w:tplc="2788F162">
      <w:start w:val="1"/>
      <w:numFmt w:val="bullet"/>
      <w:lvlText w:val=""/>
      <w:lvlJc w:val="left"/>
      <w:pPr>
        <w:ind w:left="1146"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15:restartNumberingAfterBreak="0">
    <w:nsid w:val="7F8C76C2"/>
    <w:multiLevelType w:val="hybridMultilevel"/>
    <w:tmpl w:val="7A3CF502"/>
    <w:lvl w:ilvl="0" w:tplc="F6360C1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num w:numId="1">
    <w:abstractNumId w:val="13"/>
  </w:num>
  <w:num w:numId="2">
    <w:abstractNumId w:val="2"/>
  </w:num>
  <w:num w:numId="3">
    <w:abstractNumId w:val="20"/>
  </w:num>
  <w:num w:numId="4">
    <w:abstractNumId w:val="26"/>
  </w:num>
  <w:num w:numId="5">
    <w:abstractNumId w:val="41"/>
  </w:num>
  <w:num w:numId="6">
    <w:abstractNumId w:val="38"/>
  </w:num>
  <w:num w:numId="7">
    <w:abstractNumId w:val="1"/>
  </w:num>
  <w:num w:numId="8">
    <w:abstractNumId w:val="39"/>
  </w:num>
  <w:num w:numId="9">
    <w:abstractNumId w:val="9"/>
  </w:num>
  <w:num w:numId="10">
    <w:abstractNumId w:val="8"/>
  </w:num>
  <w:num w:numId="11">
    <w:abstractNumId w:val="46"/>
  </w:num>
  <w:num w:numId="12">
    <w:abstractNumId w:val="25"/>
  </w:num>
  <w:num w:numId="13">
    <w:abstractNumId w:val="43"/>
  </w:num>
  <w:num w:numId="14">
    <w:abstractNumId w:val="36"/>
  </w:num>
  <w:num w:numId="15">
    <w:abstractNumId w:val="3"/>
  </w:num>
  <w:num w:numId="16">
    <w:abstractNumId w:val="14"/>
  </w:num>
  <w:num w:numId="17">
    <w:abstractNumId w:val="40"/>
  </w:num>
  <w:num w:numId="18">
    <w:abstractNumId w:val="19"/>
  </w:num>
  <w:num w:numId="19">
    <w:abstractNumId w:val="31"/>
  </w:num>
  <w:num w:numId="20">
    <w:abstractNumId w:val="27"/>
  </w:num>
  <w:num w:numId="21">
    <w:abstractNumId w:val="23"/>
  </w:num>
  <w:num w:numId="22">
    <w:abstractNumId w:val="11"/>
  </w:num>
  <w:num w:numId="23">
    <w:abstractNumId w:val="0"/>
  </w:num>
  <w:num w:numId="24">
    <w:abstractNumId w:val="21"/>
  </w:num>
  <w:num w:numId="25">
    <w:abstractNumId w:val="16"/>
  </w:num>
  <w:num w:numId="26">
    <w:abstractNumId w:val="15"/>
  </w:num>
  <w:num w:numId="27">
    <w:abstractNumId w:val="37"/>
  </w:num>
  <w:num w:numId="28">
    <w:abstractNumId w:val="47"/>
  </w:num>
  <w:num w:numId="29">
    <w:abstractNumId w:val="33"/>
  </w:num>
  <w:num w:numId="30">
    <w:abstractNumId w:val="28"/>
  </w:num>
  <w:num w:numId="31">
    <w:abstractNumId w:val="6"/>
  </w:num>
  <w:num w:numId="32">
    <w:abstractNumId w:val="18"/>
  </w:num>
  <w:num w:numId="33">
    <w:abstractNumId w:val="7"/>
  </w:num>
  <w:num w:numId="34">
    <w:abstractNumId w:val="42"/>
  </w:num>
  <w:num w:numId="35">
    <w:abstractNumId w:val="5"/>
  </w:num>
  <w:num w:numId="36">
    <w:abstractNumId w:val="44"/>
  </w:num>
  <w:num w:numId="37">
    <w:abstractNumId w:val="12"/>
  </w:num>
  <w:num w:numId="38">
    <w:abstractNumId w:val="32"/>
  </w:num>
  <w:num w:numId="39">
    <w:abstractNumId w:val="34"/>
  </w:num>
  <w:num w:numId="40">
    <w:abstractNumId w:val="35"/>
  </w:num>
  <w:num w:numId="41">
    <w:abstractNumId w:val="10"/>
  </w:num>
  <w:num w:numId="42">
    <w:abstractNumId w:val="30"/>
  </w:num>
  <w:num w:numId="43">
    <w:abstractNumId w:val="22"/>
  </w:num>
  <w:num w:numId="44">
    <w:abstractNumId w:val="29"/>
  </w:num>
  <w:num w:numId="45">
    <w:abstractNumId w:val="45"/>
  </w:num>
  <w:num w:numId="46">
    <w:abstractNumId w:val="24"/>
  </w:num>
  <w:num w:numId="47">
    <w:abstractNumId w:val="4"/>
  </w:num>
  <w:num w:numId="48">
    <w:abstractNumId w:val="1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E7D"/>
    <w:rsid w:val="0024295C"/>
    <w:rsid w:val="00966627"/>
    <w:rsid w:val="00B67E7D"/>
    <w:rsid w:val="00CF7356"/>
    <w:rsid w:val="00EB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DD841-1518-4963-8F08-2D413265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E7D"/>
    <w:pPr>
      <w:spacing w:after="0" w:line="480" w:lineRule="auto"/>
    </w:pPr>
    <w:rPr>
      <w:lang w:val="id-ID"/>
    </w:rPr>
  </w:style>
  <w:style w:type="paragraph" w:styleId="Heading1">
    <w:name w:val="heading 1"/>
    <w:basedOn w:val="Normal"/>
    <w:next w:val="Normal"/>
    <w:link w:val="Heading1Char"/>
    <w:uiPriority w:val="9"/>
    <w:qFormat/>
    <w:rsid w:val="00B67E7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E7D"/>
    <w:pPr>
      <w:ind w:left="720"/>
      <w:contextualSpacing/>
    </w:pPr>
  </w:style>
  <w:style w:type="paragraph" w:styleId="Header">
    <w:name w:val="header"/>
    <w:basedOn w:val="Normal"/>
    <w:link w:val="HeaderChar"/>
    <w:uiPriority w:val="99"/>
    <w:unhideWhenUsed/>
    <w:rsid w:val="00B67E7D"/>
    <w:pPr>
      <w:tabs>
        <w:tab w:val="center" w:pos="4513"/>
        <w:tab w:val="right" w:pos="9026"/>
      </w:tabs>
      <w:spacing w:line="240" w:lineRule="auto"/>
    </w:pPr>
  </w:style>
  <w:style w:type="character" w:customStyle="1" w:styleId="HeaderChar">
    <w:name w:val="Header Char"/>
    <w:basedOn w:val="DefaultParagraphFont"/>
    <w:link w:val="Header"/>
    <w:uiPriority w:val="99"/>
    <w:rsid w:val="00B67E7D"/>
    <w:rPr>
      <w:lang w:val="id-ID"/>
    </w:rPr>
  </w:style>
  <w:style w:type="paragraph" w:styleId="Footer">
    <w:name w:val="footer"/>
    <w:basedOn w:val="Normal"/>
    <w:link w:val="FooterChar"/>
    <w:uiPriority w:val="99"/>
    <w:unhideWhenUsed/>
    <w:rsid w:val="00B67E7D"/>
    <w:pPr>
      <w:tabs>
        <w:tab w:val="center" w:pos="4513"/>
        <w:tab w:val="right" w:pos="9026"/>
      </w:tabs>
      <w:spacing w:line="240" w:lineRule="auto"/>
    </w:pPr>
  </w:style>
  <w:style w:type="character" w:customStyle="1" w:styleId="FooterChar">
    <w:name w:val="Footer Char"/>
    <w:basedOn w:val="DefaultParagraphFont"/>
    <w:link w:val="Footer"/>
    <w:uiPriority w:val="99"/>
    <w:rsid w:val="00B67E7D"/>
    <w:rPr>
      <w:lang w:val="id-ID"/>
    </w:rPr>
  </w:style>
  <w:style w:type="table" w:styleId="TableGrid">
    <w:name w:val="Table Grid"/>
    <w:basedOn w:val="TableNormal"/>
    <w:uiPriority w:val="59"/>
    <w:rsid w:val="00B67E7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7E7D"/>
    <w:rPr>
      <w:rFonts w:ascii="Tahoma" w:hAnsi="Tahoma" w:cs="Tahoma"/>
      <w:sz w:val="16"/>
      <w:szCs w:val="16"/>
    </w:rPr>
  </w:style>
  <w:style w:type="character" w:customStyle="1" w:styleId="BalloonTextChar">
    <w:name w:val="Balloon Text Char"/>
    <w:basedOn w:val="DefaultParagraphFont"/>
    <w:link w:val="BalloonText"/>
    <w:uiPriority w:val="99"/>
    <w:semiHidden/>
    <w:rsid w:val="00B67E7D"/>
    <w:rPr>
      <w:rFonts w:ascii="Tahoma" w:hAnsi="Tahoma" w:cs="Tahoma"/>
      <w:sz w:val="16"/>
      <w:szCs w:val="16"/>
      <w:lang w:val="id-ID"/>
    </w:rPr>
  </w:style>
  <w:style w:type="paragraph" w:customStyle="1" w:styleId="Default">
    <w:name w:val="Default"/>
    <w:rsid w:val="00B67E7D"/>
    <w:pPr>
      <w:autoSpaceDE w:val="0"/>
      <w:autoSpaceDN w:val="0"/>
      <w:adjustRightInd w:val="0"/>
      <w:spacing w:after="0" w:line="480" w:lineRule="auto"/>
    </w:pPr>
    <w:rPr>
      <w:rFonts w:ascii="Times New Roman" w:hAnsi="Times New Roman" w:cs="Times New Roman"/>
      <w:color w:val="000000"/>
      <w:sz w:val="24"/>
      <w:szCs w:val="24"/>
      <w:lang w:val="id-ID"/>
    </w:rPr>
  </w:style>
  <w:style w:type="character" w:styleId="Strong">
    <w:name w:val="Strong"/>
    <w:basedOn w:val="DefaultParagraphFont"/>
    <w:uiPriority w:val="22"/>
    <w:qFormat/>
    <w:rsid w:val="00B67E7D"/>
    <w:rPr>
      <w:b/>
      <w:bCs/>
    </w:rPr>
  </w:style>
  <w:style w:type="character" w:customStyle="1" w:styleId="apple-converted-space">
    <w:name w:val="apple-converted-space"/>
    <w:basedOn w:val="DefaultParagraphFont"/>
    <w:rsid w:val="00B67E7D"/>
  </w:style>
  <w:style w:type="paragraph" w:styleId="NormalWeb">
    <w:name w:val="Normal (Web)"/>
    <w:basedOn w:val="Normal"/>
    <w:uiPriority w:val="99"/>
    <w:semiHidden/>
    <w:unhideWhenUsed/>
    <w:rsid w:val="00B67E7D"/>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a">
    <w:name w:val="a"/>
    <w:basedOn w:val="DefaultParagraphFont"/>
    <w:rsid w:val="00B67E7D"/>
  </w:style>
  <w:style w:type="character" w:customStyle="1" w:styleId="l9">
    <w:name w:val="l9"/>
    <w:basedOn w:val="DefaultParagraphFont"/>
    <w:rsid w:val="00B67E7D"/>
  </w:style>
  <w:style w:type="character" w:customStyle="1" w:styleId="l7">
    <w:name w:val="l7"/>
    <w:basedOn w:val="DefaultParagraphFont"/>
    <w:rsid w:val="00B67E7D"/>
  </w:style>
  <w:style w:type="character" w:customStyle="1" w:styleId="l6">
    <w:name w:val="l6"/>
    <w:basedOn w:val="DefaultParagraphFont"/>
    <w:rsid w:val="00B67E7D"/>
  </w:style>
  <w:style w:type="character" w:customStyle="1" w:styleId="l8">
    <w:name w:val="l8"/>
    <w:basedOn w:val="DefaultParagraphFont"/>
    <w:rsid w:val="00B67E7D"/>
  </w:style>
  <w:style w:type="character" w:customStyle="1" w:styleId="l10">
    <w:name w:val="l10"/>
    <w:basedOn w:val="DefaultParagraphFont"/>
    <w:rsid w:val="00B67E7D"/>
  </w:style>
  <w:style w:type="character" w:customStyle="1" w:styleId="l">
    <w:name w:val="l"/>
    <w:basedOn w:val="DefaultParagraphFont"/>
    <w:rsid w:val="00B67E7D"/>
  </w:style>
  <w:style w:type="character" w:customStyle="1" w:styleId="l12">
    <w:name w:val="l12"/>
    <w:basedOn w:val="DefaultParagraphFont"/>
    <w:rsid w:val="00B67E7D"/>
  </w:style>
  <w:style w:type="character" w:styleId="Hyperlink">
    <w:name w:val="Hyperlink"/>
    <w:basedOn w:val="DefaultParagraphFont"/>
    <w:uiPriority w:val="99"/>
    <w:unhideWhenUsed/>
    <w:rsid w:val="00B67E7D"/>
    <w:rPr>
      <w:color w:val="0000FF"/>
      <w:u w:val="single"/>
    </w:rPr>
  </w:style>
  <w:style w:type="character" w:customStyle="1" w:styleId="Heading1Char">
    <w:name w:val="Heading 1 Char"/>
    <w:basedOn w:val="DefaultParagraphFont"/>
    <w:link w:val="Heading1"/>
    <w:uiPriority w:val="9"/>
    <w:rsid w:val="00B67E7D"/>
    <w:rPr>
      <w:rFonts w:asciiTheme="majorHAnsi" w:eastAsiaTheme="majorEastAsia" w:hAnsiTheme="majorHAnsi" w:cstheme="majorBidi"/>
      <w:color w:val="2E74B5" w:themeColor="accent1" w:themeShade="BF"/>
      <w:sz w:val="32"/>
      <w:szCs w:val="32"/>
      <w:lang w:val="id-ID"/>
    </w:rPr>
  </w:style>
  <w:style w:type="paragraph" w:styleId="TOCHeading">
    <w:name w:val="TOC Heading"/>
    <w:basedOn w:val="Heading1"/>
    <w:next w:val="Normal"/>
    <w:uiPriority w:val="39"/>
    <w:unhideWhenUsed/>
    <w:qFormat/>
    <w:rsid w:val="00B67E7D"/>
    <w:pPr>
      <w:spacing w:line="259" w:lineRule="auto"/>
      <w:outlineLvl w:val="9"/>
    </w:pPr>
    <w:rPr>
      <w:lang w:val="en-US"/>
    </w:rPr>
  </w:style>
  <w:style w:type="paragraph" w:styleId="TOC1">
    <w:name w:val="toc 1"/>
    <w:basedOn w:val="Normal"/>
    <w:next w:val="Normal"/>
    <w:autoRedefine/>
    <w:uiPriority w:val="39"/>
    <w:unhideWhenUsed/>
    <w:rsid w:val="00B67E7D"/>
    <w:pPr>
      <w:spacing w:after="100"/>
    </w:pPr>
  </w:style>
  <w:style w:type="paragraph" w:styleId="TOC2">
    <w:name w:val="toc 2"/>
    <w:basedOn w:val="Normal"/>
    <w:next w:val="Normal"/>
    <w:autoRedefine/>
    <w:uiPriority w:val="39"/>
    <w:unhideWhenUsed/>
    <w:rsid w:val="00B67E7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hyperlink" Target="http://www.BPS.go.id" TargetMode="External"/><Relationship Id="rId10" Type="http://schemas.openxmlformats.org/officeDocument/2006/relationships/footer" Target="foot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hyperlink" Target="http://www.BPS.go.i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AC7225-811A-42FC-99C8-222C8981314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id-ID"/>
        </a:p>
      </dgm:t>
    </dgm:pt>
    <dgm:pt modelId="{57FDA916-70E8-4A70-BC22-22319CAC0620}">
      <dgm:prSet phldrT="[Text]" custT="1"/>
      <dgm:spPr/>
      <dgm:t>
        <a:bodyPr/>
        <a:lstStyle/>
        <a:p>
          <a:r>
            <a:rPr lang="id-ID" sz="1000">
              <a:latin typeface="Times New Roman" pitchFamily="18" charset="0"/>
              <a:cs typeface="Times New Roman" pitchFamily="18" charset="0"/>
            </a:rPr>
            <a:t>MANAJER</a:t>
          </a:r>
        </a:p>
      </dgm:t>
    </dgm:pt>
    <dgm:pt modelId="{32B64159-BD64-49DB-BF2E-1F88CA1FA0A5}" type="parTrans" cxnId="{3B5A01FE-0577-42A3-8C73-E8E13B12BDCA}">
      <dgm:prSet/>
      <dgm:spPr/>
      <dgm:t>
        <a:bodyPr/>
        <a:lstStyle/>
        <a:p>
          <a:endParaRPr lang="id-ID" sz="1000">
            <a:latin typeface="Times New Roman" pitchFamily="18" charset="0"/>
            <a:cs typeface="Times New Roman" pitchFamily="18" charset="0"/>
          </a:endParaRPr>
        </a:p>
      </dgm:t>
    </dgm:pt>
    <dgm:pt modelId="{7AEFCC4D-0D83-43BD-B119-EDD735687438}" type="sibTrans" cxnId="{3B5A01FE-0577-42A3-8C73-E8E13B12BDCA}">
      <dgm:prSet/>
      <dgm:spPr/>
      <dgm:t>
        <a:bodyPr/>
        <a:lstStyle/>
        <a:p>
          <a:endParaRPr lang="id-ID" sz="1000">
            <a:latin typeface="Times New Roman" pitchFamily="18" charset="0"/>
            <a:cs typeface="Times New Roman" pitchFamily="18" charset="0"/>
          </a:endParaRPr>
        </a:p>
      </dgm:t>
    </dgm:pt>
    <dgm:pt modelId="{4A2894D6-9F14-4196-ACCD-DCAB3B31E586}" type="asst">
      <dgm:prSet phldrT="[Text]" custT="1"/>
      <dgm:spPr/>
      <dgm:t>
        <a:bodyPr/>
        <a:lstStyle/>
        <a:p>
          <a:r>
            <a:rPr lang="id-ID" sz="1000">
              <a:latin typeface="Times New Roman" pitchFamily="18" charset="0"/>
              <a:cs typeface="Times New Roman" pitchFamily="18" charset="0"/>
            </a:rPr>
            <a:t>ADM &amp; UMUM</a:t>
          </a:r>
        </a:p>
      </dgm:t>
    </dgm:pt>
    <dgm:pt modelId="{0B4325E0-E5C4-46E0-A01D-4671F3F79333}" type="parTrans" cxnId="{AB31FBCA-BFCE-4D1F-BA78-98D1357CE2CB}">
      <dgm:prSet/>
      <dgm:spPr/>
      <dgm:t>
        <a:bodyPr/>
        <a:lstStyle/>
        <a:p>
          <a:endParaRPr lang="id-ID" sz="1000">
            <a:latin typeface="Times New Roman" pitchFamily="18" charset="0"/>
            <a:cs typeface="Times New Roman" pitchFamily="18" charset="0"/>
          </a:endParaRPr>
        </a:p>
      </dgm:t>
    </dgm:pt>
    <dgm:pt modelId="{2A49E6CD-6EEF-4CFC-96F4-18D502F737A4}" type="sibTrans" cxnId="{AB31FBCA-BFCE-4D1F-BA78-98D1357CE2CB}">
      <dgm:prSet/>
      <dgm:spPr/>
      <dgm:t>
        <a:bodyPr/>
        <a:lstStyle/>
        <a:p>
          <a:endParaRPr lang="id-ID" sz="1000">
            <a:latin typeface="Times New Roman" pitchFamily="18" charset="0"/>
            <a:cs typeface="Times New Roman" pitchFamily="18" charset="0"/>
          </a:endParaRPr>
        </a:p>
      </dgm:t>
    </dgm:pt>
    <dgm:pt modelId="{1AACCEB5-5169-4CF1-BF04-69B3194CFCEF}">
      <dgm:prSet phldrT="[Text]" custT="1"/>
      <dgm:spPr/>
      <dgm:t>
        <a:bodyPr/>
        <a:lstStyle/>
        <a:p>
          <a:r>
            <a:rPr lang="id-ID" sz="1000">
              <a:latin typeface="Times New Roman" pitchFamily="18" charset="0"/>
              <a:cs typeface="Times New Roman" pitchFamily="18" charset="0"/>
            </a:rPr>
            <a:t>PEKERJA</a:t>
          </a:r>
        </a:p>
      </dgm:t>
    </dgm:pt>
    <dgm:pt modelId="{BBF9885F-25A2-41A6-9384-A8F0B93C65DB}" type="parTrans" cxnId="{35AF9BEB-4087-45A6-AA8F-E6DC3BB53C8D}">
      <dgm:prSet/>
      <dgm:spPr/>
      <dgm:t>
        <a:bodyPr/>
        <a:lstStyle/>
        <a:p>
          <a:endParaRPr lang="id-ID" sz="1000">
            <a:latin typeface="Times New Roman" pitchFamily="18" charset="0"/>
            <a:cs typeface="Times New Roman" pitchFamily="18" charset="0"/>
          </a:endParaRPr>
        </a:p>
      </dgm:t>
    </dgm:pt>
    <dgm:pt modelId="{D101C095-2582-4087-A196-AE4CBA8E12C6}" type="sibTrans" cxnId="{35AF9BEB-4087-45A6-AA8F-E6DC3BB53C8D}">
      <dgm:prSet/>
      <dgm:spPr/>
      <dgm:t>
        <a:bodyPr/>
        <a:lstStyle/>
        <a:p>
          <a:endParaRPr lang="id-ID" sz="1000">
            <a:latin typeface="Times New Roman" pitchFamily="18" charset="0"/>
            <a:cs typeface="Times New Roman" pitchFamily="18" charset="0"/>
          </a:endParaRPr>
        </a:p>
      </dgm:t>
    </dgm:pt>
    <dgm:pt modelId="{88F8E3CF-1B22-4991-96E4-B4A4E211B12F}">
      <dgm:prSet phldrT="[Text]" custT="1"/>
      <dgm:spPr/>
      <dgm:t>
        <a:bodyPr/>
        <a:lstStyle/>
        <a:p>
          <a:r>
            <a:rPr lang="id-ID" sz="1000">
              <a:latin typeface="Times New Roman" pitchFamily="18" charset="0"/>
              <a:cs typeface="Times New Roman" pitchFamily="18" charset="0"/>
            </a:rPr>
            <a:t>PEKERJA</a:t>
          </a:r>
        </a:p>
      </dgm:t>
    </dgm:pt>
    <dgm:pt modelId="{FB28880D-2028-45CA-8200-6FD1517151DF}" type="parTrans" cxnId="{78A2926B-5C3C-459B-8754-64DEF829DF39}">
      <dgm:prSet/>
      <dgm:spPr/>
      <dgm:t>
        <a:bodyPr/>
        <a:lstStyle/>
        <a:p>
          <a:endParaRPr lang="id-ID" sz="1000">
            <a:latin typeface="Times New Roman" pitchFamily="18" charset="0"/>
            <a:cs typeface="Times New Roman" pitchFamily="18" charset="0"/>
          </a:endParaRPr>
        </a:p>
      </dgm:t>
    </dgm:pt>
    <dgm:pt modelId="{4480849C-465B-4FE5-99A0-913BB446373C}" type="sibTrans" cxnId="{78A2926B-5C3C-459B-8754-64DEF829DF39}">
      <dgm:prSet/>
      <dgm:spPr/>
      <dgm:t>
        <a:bodyPr/>
        <a:lstStyle/>
        <a:p>
          <a:endParaRPr lang="id-ID" sz="1000">
            <a:latin typeface="Times New Roman" pitchFamily="18" charset="0"/>
            <a:cs typeface="Times New Roman" pitchFamily="18" charset="0"/>
          </a:endParaRPr>
        </a:p>
      </dgm:t>
    </dgm:pt>
    <dgm:pt modelId="{7FA120AC-79BE-42F2-BE18-DA4B32890449}">
      <dgm:prSet phldrT="[Text]" custT="1"/>
      <dgm:spPr/>
      <dgm:t>
        <a:bodyPr/>
        <a:lstStyle/>
        <a:p>
          <a:r>
            <a:rPr lang="id-ID" sz="1000">
              <a:latin typeface="Times New Roman" pitchFamily="18" charset="0"/>
              <a:cs typeface="Times New Roman" pitchFamily="18" charset="0"/>
            </a:rPr>
            <a:t>PEKERJA</a:t>
          </a:r>
        </a:p>
      </dgm:t>
    </dgm:pt>
    <dgm:pt modelId="{2FB2C4C1-EE88-4034-A179-DA4A4A41925D}" type="parTrans" cxnId="{EB351E0C-1678-492E-B2FB-88BDEDB3B207}">
      <dgm:prSet/>
      <dgm:spPr/>
      <dgm:t>
        <a:bodyPr/>
        <a:lstStyle/>
        <a:p>
          <a:endParaRPr lang="id-ID" sz="1000">
            <a:latin typeface="Times New Roman" pitchFamily="18" charset="0"/>
            <a:cs typeface="Times New Roman" pitchFamily="18" charset="0"/>
          </a:endParaRPr>
        </a:p>
      </dgm:t>
    </dgm:pt>
    <dgm:pt modelId="{27E6CC13-DFE4-4646-9303-99BE52E3A4C6}" type="sibTrans" cxnId="{EB351E0C-1678-492E-B2FB-88BDEDB3B207}">
      <dgm:prSet/>
      <dgm:spPr/>
      <dgm:t>
        <a:bodyPr/>
        <a:lstStyle/>
        <a:p>
          <a:endParaRPr lang="id-ID" sz="1000">
            <a:latin typeface="Times New Roman" pitchFamily="18" charset="0"/>
            <a:cs typeface="Times New Roman" pitchFamily="18" charset="0"/>
          </a:endParaRPr>
        </a:p>
      </dgm:t>
    </dgm:pt>
    <dgm:pt modelId="{49F4222C-7A24-4183-A2A7-510B2393D9B2}" type="asst">
      <dgm:prSet custT="1"/>
      <dgm:spPr/>
      <dgm:t>
        <a:bodyPr/>
        <a:lstStyle/>
        <a:p>
          <a:r>
            <a:rPr lang="id-ID" sz="1000">
              <a:latin typeface="Times New Roman" pitchFamily="18" charset="0"/>
              <a:cs typeface="Times New Roman" pitchFamily="18" charset="0"/>
            </a:rPr>
            <a:t>PEMASARAN</a:t>
          </a:r>
        </a:p>
      </dgm:t>
    </dgm:pt>
    <dgm:pt modelId="{F9096E5F-79E7-4B89-9BC8-2E7DE245D2B4}" type="parTrans" cxnId="{89F0900F-7757-46AC-A552-A978B176C87F}">
      <dgm:prSet/>
      <dgm:spPr/>
      <dgm:t>
        <a:bodyPr/>
        <a:lstStyle/>
        <a:p>
          <a:endParaRPr lang="id-ID" sz="1000">
            <a:latin typeface="Times New Roman" pitchFamily="18" charset="0"/>
            <a:cs typeface="Times New Roman" pitchFamily="18" charset="0"/>
          </a:endParaRPr>
        </a:p>
      </dgm:t>
    </dgm:pt>
    <dgm:pt modelId="{8E9AD7D0-39D9-4C68-B3C9-DBB72CE2CD3A}" type="sibTrans" cxnId="{89F0900F-7757-46AC-A552-A978B176C87F}">
      <dgm:prSet/>
      <dgm:spPr/>
      <dgm:t>
        <a:bodyPr/>
        <a:lstStyle/>
        <a:p>
          <a:endParaRPr lang="id-ID" sz="1000">
            <a:latin typeface="Times New Roman" pitchFamily="18" charset="0"/>
            <a:cs typeface="Times New Roman" pitchFamily="18" charset="0"/>
          </a:endParaRPr>
        </a:p>
      </dgm:t>
    </dgm:pt>
    <dgm:pt modelId="{09CDDA77-C5F9-48AA-BEC5-ED13DBBF4216}" type="pres">
      <dgm:prSet presAssocID="{97AC7225-811A-42FC-99C8-222C89813149}" presName="hierChild1" presStyleCnt="0">
        <dgm:presLayoutVars>
          <dgm:orgChart val="1"/>
          <dgm:chPref val="1"/>
          <dgm:dir/>
          <dgm:animOne val="branch"/>
          <dgm:animLvl val="lvl"/>
          <dgm:resizeHandles/>
        </dgm:presLayoutVars>
      </dgm:prSet>
      <dgm:spPr/>
      <dgm:t>
        <a:bodyPr/>
        <a:lstStyle/>
        <a:p>
          <a:endParaRPr lang="id-ID"/>
        </a:p>
      </dgm:t>
    </dgm:pt>
    <dgm:pt modelId="{F9BB55CE-B051-485F-AEB3-BAF2E82ADC12}" type="pres">
      <dgm:prSet presAssocID="{57FDA916-70E8-4A70-BC22-22319CAC0620}" presName="hierRoot1" presStyleCnt="0">
        <dgm:presLayoutVars>
          <dgm:hierBranch val="init"/>
        </dgm:presLayoutVars>
      </dgm:prSet>
      <dgm:spPr/>
    </dgm:pt>
    <dgm:pt modelId="{885848E1-89DF-4309-B6DA-11A7060154B8}" type="pres">
      <dgm:prSet presAssocID="{57FDA916-70E8-4A70-BC22-22319CAC0620}" presName="rootComposite1" presStyleCnt="0"/>
      <dgm:spPr/>
    </dgm:pt>
    <dgm:pt modelId="{AE1FD094-DA1E-4B5A-B2F8-64EE1367448F}" type="pres">
      <dgm:prSet presAssocID="{57FDA916-70E8-4A70-BC22-22319CAC0620}" presName="rootText1" presStyleLbl="node0" presStyleIdx="0" presStyleCnt="1">
        <dgm:presLayoutVars>
          <dgm:chPref val="3"/>
        </dgm:presLayoutVars>
      </dgm:prSet>
      <dgm:spPr/>
      <dgm:t>
        <a:bodyPr/>
        <a:lstStyle/>
        <a:p>
          <a:endParaRPr lang="id-ID"/>
        </a:p>
      </dgm:t>
    </dgm:pt>
    <dgm:pt modelId="{3F4FAB2F-AD28-4CB6-9CB2-7D68894D3495}" type="pres">
      <dgm:prSet presAssocID="{57FDA916-70E8-4A70-BC22-22319CAC0620}" presName="rootConnector1" presStyleLbl="node1" presStyleIdx="0" presStyleCnt="0"/>
      <dgm:spPr/>
      <dgm:t>
        <a:bodyPr/>
        <a:lstStyle/>
        <a:p>
          <a:endParaRPr lang="id-ID"/>
        </a:p>
      </dgm:t>
    </dgm:pt>
    <dgm:pt modelId="{278C29C5-2785-43EA-96F7-78F74E327F34}" type="pres">
      <dgm:prSet presAssocID="{57FDA916-70E8-4A70-BC22-22319CAC0620}" presName="hierChild2" presStyleCnt="0"/>
      <dgm:spPr/>
    </dgm:pt>
    <dgm:pt modelId="{3794171F-4E1E-4D6E-8447-7DC29DCEEAB4}" type="pres">
      <dgm:prSet presAssocID="{BBF9885F-25A2-41A6-9384-A8F0B93C65DB}" presName="Name37" presStyleLbl="parChTrans1D2" presStyleIdx="0" presStyleCnt="5"/>
      <dgm:spPr/>
      <dgm:t>
        <a:bodyPr/>
        <a:lstStyle/>
        <a:p>
          <a:endParaRPr lang="id-ID"/>
        </a:p>
      </dgm:t>
    </dgm:pt>
    <dgm:pt modelId="{8E8EE874-B1B2-42C4-8A22-7F3ACFAA1889}" type="pres">
      <dgm:prSet presAssocID="{1AACCEB5-5169-4CF1-BF04-69B3194CFCEF}" presName="hierRoot2" presStyleCnt="0">
        <dgm:presLayoutVars>
          <dgm:hierBranch val="init"/>
        </dgm:presLayoutVars>
      </dgm:prSet>
      <dgm:spPr/>
    </dgm:pt>
    <dgm:pt modelId="{CB25256B-9004-46EB-8C81-C84AB7AEE2CA}" type="pres">
      <dgm:prSet presAssocID="{1AACCEB5-5169-4CF1-BF04-69B3194CFCEF}" presName="rootComposite" presStyleCnt="0"/>
      <dgm:spPr/>
    </dgm:pt>
    <dgm:pt modelId="{9D0C689A-7954-46E7-B206-DD5C7A1B2B6C}" type="pres">
      <dgm:prSet presAssocID="{1AACCEB5-5169-4CF1-BF04-69B3194CFCEF}" presName="rootText" presStyleLbl="node2" presStyleIdx="0" presStyleCnt="3">
        <dgm:presLayoutVars>
          <dgm:chPref val="3"/>
        </dgm:presLayoutVars>
      </dgm:prSet>
      <dgm:spPr/>
      <dgm:t>
        <a:bodyPr/>
        <a:lstStyle/>
        <a:p>
          <a:endParaRPr lang="id-ID"/>
        </a:p>
      </dgm:t>
    </dgm:pt>
    <dgm:pt modelId="{6BF65945-87FA-4E7B-AC39-04E99669AD58}" type="pres">
      <dgm:prSet presAssocID="{1AACCEB5-5169-4CF1-BF04-69B3194CFCEF}" presName="rootConnector" presStyleLbl="node2" presStyleIdx="0" presStyleCnt="3"/>
      <dgm:spPr/>
      <dgm:t>
        <a:bodyPr/>
        <a:lstStyle/>
        <a:p>
          <a:endParaRPr lang="id-ID"/>
        </a:p>
      </dgm:t>
    </dgm:pt>
    <dgm:pt modelId="{9D4F8726-BA75-4979-AE8D-6F80108000CD}" type="pres">
      <dgm:prSet presAssocID="{1AACCEB5-5169-4CF1-BF04-69B3194CFCEF}" presName="hierChild4" presStyleCnt="0"/>
      <dgm:spPr/>
    </dgm:pt>
    <dgm:pt modelId="{7F45EA71-9931-4097-A2B3-D926294D3C0A}" type="pres">
      <dgm:prSet presAssocID="{1AACCEB5-5169-4CF1-BF04-69B3194CFCEF}" presName="hierChild5" presStyleCnt="0"/>
      <dgm:spPr/>
    </dgm:pt>
    <dgm:pt modelId="{F9433181-14B8-430F-9D4B-4A819D38FE0B}" type="pres">
      <dgm:prSet presAssocID="{FB28880D-2028-45CA-8200-6FD1517151DF}" presName="Name37" presStyleLbl="parChTrans1D2" presStyleIdx="1" presStyleCnt="5"/>
      <dgm:spPr/>
      <dgm:t>
        <a:bodyPr/>
        <a:lstStyle/>
        <a:p>
          <a:endParaRPr lang="id-ID"/>
        </a:p>
      </dgm:t>
    </dgm:pt>
    <dgm:pt modelId="{2C4EADF3-E1DA-4550-8090-E7A040CD5BC4}" type="pres">
      <dgm:prSet presAssocID="{88F8E3CF-1B22-4991-96E4-B4A4E211B12F}" presName="hierRoot2" presStyleCnt="0">
        <dgm:presLayoutVars>
          <dgm:hierBranch val="init"/>
        </dgm:presLayoutVars>
      </dgm:prSet>
      <dgm:spPr/>
    </dgm:pt>
    <dgm:pt modelId="{B0F66FF5-8943-4451-B780-9D605ECC404C}" type="pres">
      <dgm:prSet presAssocID="{88F8E3CF-1B22-4991-96E4-B4A4E211B12F}" presName="rootComposite" presStyleCnt="0"/>
      <dgm:spPr/>
    </dgm:pt>
    <dgm:pt modelId="{EF41E7CF-A70D-4E89-84BC-502128CA90F3}" type="pres">
      <dgm:prSet presAssocID="{88F8E3CF-1B22-4991-96E4-B4A4E211B12F}" presName="rootText" presStyleLbl="node2" presStyleIdx="1" presStyleCnt="3">
        <dgm:presLayoutVars>
          <dgm:chPref val="3"/>
        </dgm:presLayoutVars>
      </dgm:prSet>
      <dgm:spPr/>
      <dgm:t>
        <a:bodyPr/>
        <a:lstStyle/>
        <a:p>
          <a:endParaRPr lang="id-ID"/>
        </a:p>
      </dgm:t>
    </dgm:pt>
    <dgm:pt modelId="{1B93E307-E354-4915-AEC2-1552D4274D92}" type="pres">
      <dgm:prSet presAssocID="{88F8E3CF-1B22-4991-96E4-B4A4E211B12F}" presName="rootConnector" presStyleLbl="node2" presStyleIdx="1" presStyleCnt="3"/>
      <dgm:spPr/>
      <dgm:t>
        <a:bodyPr/>
        <a:lstStyle/>
        <a:p>
          <a:endParaRPr lang="id-ID"/>
        </a:p>
      </dgm:t>
    </dgm:pt>
    <dgm:pt modelId="{F25AD9C4-90AF-4697-A0C5-E2AAB3E5ACF5}" type="pres">
      <dgm:prSet presAssocID="{88F8E3CF-1B22-4991-96E4-B4A4E211B12F}" presName="hierChild4" presStyleCnt="0"/>
      <dgm:spPr/>
    </dgm:pt>
    <dgm:pt modelId="{5512B422-1A28-4AA1-A299-6CCEA130081F}" type="pres">
      <dgm:prSet presAssocID="{88F8E3CF-1B22-4991-96E4-B4A4E211B12F}" presName="hierChild5" presStyleCnt="0"/>
      <dgm:spPr/>
    </dgm:pt>
    <dgm:pt modelId="{18E49AD0-8F97-4B12-B146-D432EACAA1E8}" type="pres">
      <dgm:prSet presAssocID="{2FB2C4C1-EE88-4034-A179-DA4A4A41925D}" presName="Name37" presStyleLbl="parChTrans1D2" presStyleIdx="2" presStyleCnt="5"/>
      <dgm:spPr/>
      <dgm:t>
        <a:bodyPr/>
        <a:lstStyle/>
        <a:p>
          <a:endParaRPr lang="id-ID"/>
        </a:p>
      </dgm:t>
    </dgm:pt>
    <dgm:pt modelId="{5DF971CF-4BAE-4E9D-9A8C-2D99846BA824}" type="pres">
      <dgm:prSet presAssocID="{7FA120AC-79BE-42F2-BE18-DA4B32890449}" presName="hierRoot2" presStyleCnt="0">
        <dgm:presLayoutVars>
          <dgm:hierBranch val="init"/>
        </dgm:presLayoutVars>
      </dgm:prSet>
      <dgm:spPr/>
    </dgm:pt>
    <dgm:pt modelId="{32E07E1E-7657-4FC7-BD2D-F6AED41EB592}" type="pres">
      <dgm:prSet presAssocID="{7FA120AC-79BE-42F2-BE18-DA4B32890449}" presName="rootComposite" presStyleCnt="0"/>
      <dgm:spPr/>
    </dgm:pt>
    <dgm:pt modelId="{BF96801B-D914-40EF-AE43-9DB94E31D7CA}" type="pres">
      <dgm:prSet presAssocID="{7FA120AC-79BE-42F2-BE18-DA4B32890449}" presName="rootText" presStyleLbl="node2" presStyleIdx="2" presStyleCnt="3">
        <dgm:presLayoutVars>
          <dgm:chPref val="3"/>
        </dgm:presLayoutVars>
      </dgm:prSet>
      <dgm:spPr/>
      <dgm:t>
        <a:bodyPr/>
        <a:lstStyle/>
        <a:p>
          <a:endParaRPr lang="id-ID"/>
        </a:p>
      </dgm:t>
    </dgm:pt>
    <dgm:pt modelId="{078AD296-29C6-4F3B-9272-424CFD1F9BA9}" type="pres">
      <dgm:prSet presAssocID="{7FA120AC-79BE-42F2-BE18-DA4B32890449}" presName="rootConnector" presStyleLbl="node2" presStyleIdx="2" presStyleCnt="3"/>
      <dgm:spPr/>
      <dgm:t>
        <a:bodyPr/>
        <a:lstStyle/>
        <a:p>
          <a:endParaRPr lang="id-ID"/>
        </a:p>
      </dgm:t>
    </dgm:pt>
    <dgm:pt modelId="{2AFD0C81-A3BA-4293-8D73-E299C639DEA2}" type="pres">
      <dgm:prSet presAssocID="{7FA120AC-79BE-42F2-BE18-DA4B32890449}" presName="hierChild4" presStyleCnt="0"/>
      <dgm:spPr/>
    </dgm:pt>
    <dgm:pt modelId="{4FE1E964-1B84-4091-BF02-C0121DAAE609}" type="pres">
      <dgm:prSet presAssocID="{7FA120AC-79BE-42F2-BE18-DA4B32890449}" presName="hierChild5" presStyleCnt="0"/>
      <dgm:spPr/>
    </dgm:pt>
    <dgm:pt modelId="{748C58C8-449A-442C-897F-1E1F249FA5D4}" type="pres">
      <dgm:prSet presAssocID="{57FDA916-70E8-4A70-BC22-22319CAC0620}" presName="hierChild3" presStyleCnt="0"/>
      <dgm:spPr/>
    </dgm:pt>
    <dgm:pt modelId="{25067611-6712-4A2E-A679-43A6EB6EC4B7}" type="pres">
      <dgm:prSet presAssocID="{0B4325E0-E5C4-46E0-A01D-4671F3F79333}" presName="Name111" presStyleLbl="parChTrans1D2" presStyleIdx="3" presStyleCnt="5"/>
      <dgm:spPr/>
      <dgm:t>
        <a:bodyPr/>
        <a:lstStyle/>
        <a:p>
          <a:endParaRPr lang="id-ID"/>
        </a:p>
      </dgm:t>
    </dgm:pt>
    <dgm:pt modelId="{D103128E-AE07-4520-9789-B7B6A344BF3A}" type="pres">
      <dgm:prSet presAssocID="{4A2894D6-9F14-4196-ACCD-DCAB3B31E586}" presName="hierRoot3" presStyleCnt="0">
        <dgm:presLayoutVars>
          <dgm:hierBranch val="init"/>
        </dgm:presLayoutVars>
      </dgm:prSet>
      <dgm:spPr/>
    </dgm:pt>
    <dgm:pt modelId="{0BFDF1BA-9FDD-43EF-812B-8AB58239A12E}" type="pres">
      <dgm:prSet presAssocID="{4A2894D6-9F14-4196-ACCD-DCAB3B31E586}" presName="rootComposite3" presStyleCnt="0"/>
      <dgm:spPr/>
    </dgm:pt>
    <dgm:pt modelId="{A012A7C6-F239-463D-9C46-3EAD62D6FB22}" type="pres">
      <dgm:prSet presAssocID="{4A2894D6-9F14-4196-ACCD-DCAB3B31E586}" presName="rootText3" presStyleLbl="asst1" presStyleIdx="0" presStyleCnt="2">
        <dgm:presLayoutVars>
          <dgm:chPref val="3"/>
        </dgm:presLayoutVars>
      </dgm:prSet>
      <dgm:spPr/>
      <dgm:t>
        <a:bodyPr/>
        <a:lstStyle/>
        <a:p>
          <a:endParaRPr lang="id-ID"/>
        </a:p>
      </dgm:t>
    </dgm:pt>
    <dgm:pt modelId="{A1DE950C-6DC4-42AE-A092-42EDF55BAD3D}" type="pres">
      <dgm:prSet presAssocID="{4A2894D6-9F14-4196-ACCD-DCAB3B31E586}" presName="rootConnector3" presStyleLbl="asst1" presStyleIdx="0" presStyleCnt="2"/>
      <dgm:spPr/>
      <dgm:t>
        <a:bodyPr/>
        <a:lstStyle/>
        <a:p>
          <a:endParaRPr lang="id-ID"/>
        </a:p>
      </dgm:t>
    </dgm:pt>
    <dgm:pt modelId="{6DE1E457-9F9E-4B64-A25A-B9963638D96B}" type="pres">
      <dgm:prSet presAssocID="{4A2894D6-9F14-4196-ACCD-DCAB3B31E586}" presName="hierChild6" presStyleCnt="0"/>
      <dgm:spPr/>
    </dgm:pt>
    <dgm:pt modelId="{DE992207-35F4-4831-9B91-387E6B6FE95F}" type="pres">
      <dgm:prSet presAssocID="{4A2894D6-9F14-4196-ACCD-DCAB3B31E586}" presName="hierChild7" presStyleCnt="0"/>
      <dgm:spPr/>
    </dgm:pt>
    <dgm:pt modelId="{C177E9E1-0998-43EF-8369-CEBD9E4ED087}" type="pres">
      <dgm:prSet presAssocID="{F9096E5F-79E7-4B89-9BC8-2E7DE245D2B4}" presName="Name111" presStyleLbl="parChTrans1D2" presStyleIdx="4" presStyleCnt="5"/>
      <dgm:spPr/>
      <dgm:t>
        <a:bodyPr/>
        <a:lstStyle/>
        <a:p>
          <a:endParaRPr lang="id-ID"/>
        </a:p>
      </dgm:t>
    </dgm:pt>
    <dgm:pt modelId="{CEDD4A89-2FC5-42B7-9038-1D4E32CFD782}" type="pres">
      <dgm:prSet presAssocID="{49F4222C-7A24-4183-A2A7-510B2393D9B2}" presName="hierRoot3" presStyleCnt="0">
        <dgm:presLayoutVars>
          <dgm:hierBranch val="init"/>
        </dgm:presLayoutVars>
      </dgm:prSet>
      <dgm:spPr/>
    </dgm:pt>
    <dgm:pt modelId="{94767A31-8772-4A71-AA1D-BEC542ADA6CF}" type="pres">
      <dgm:prSet presAssocID="{49F4222C-7A24-4183-A2A7-510B2393D9B2}" presName="rootComposite3" presStyleCnt="0"/>
      <dgm:spPr/>
    </dgm:pt>
    <dgm:pt modelId="{6546B072-4BDF-4118-B925-1B8409FA677B}" type="pres">
      <dgm:prSet presAssocID="{49F4222C-7A24-4183-A2A7-510B2393D9B2}" presName="rootText3" presStyleLbl="asst1" presStyleIdx="1" presStyleCnt="2" custScaleX="129586">
        <dgm:presLayoutVars>
          <dgm:chPref val="3"/>
        </dgm:presLayoutVars>
      </dgm:prSet>
      <dgm:spPr/>
      <dgm:t>
        <a:bodyPr/>
        <a:lstStyle/>
        <a:p>
          <a:endParaRPr lang="id-ID"/>
        </a:p>
      </dgm:t>
    </dgm:pt>
    <dgm:pt modelId="{87F78429-D898-41A7-B547-285ACBAB6A8B}" type="pres">
      <dgm:prSet presAssocID="{49F4222C-7A24-4183-A2A7-510B2393D9B2}" presName="rootConnector3" presStyleLbl="asst1" presStyleIdx="1" presStyleCnt="2"/>
      <dgm:spPr/>
      <dgm:t>
        <a:bodyPr/>
        <a:lstStyle/>
        <a:p>
          <a:endParaRPr lang="id-ID"/>
        </a:p>
      </dgm:t>
    </dgm:pt>
    <dgm:pt modelId="{3041FF52-15D1-4248-A764-F5DAD741D19D}" type="pres">
      <dgm:prSet presAssocID="{49F4222C-7A24-4183-A2A7-510B2393D9B2}" presName="hierChild6" presStyleCnt="0"/>
      <dgm:spPr/>
    </dgm:pt>
    <dgm:pt modelId="{BC224541-8C05-4DEE-81DC-89E35DF14E4D}" type="pres">
      <dgm:prSet presAssocID="{49F4222C-7A24-4183-A2A7-510B2393D9B2}" presName="hierChild7" presStyleCnt="0"/>
      <dgm:spPr/>
    </dgm:pt>
  </dgm:ptLst>
  <dgm:cxnLst>
    <dgm:cxn modelId="{CDDA2DB8-13A5-4695-B5CD-FA54C7DA0682}" type="presOf" srcId="{88F8E3CF-1B22-4991-96E4-B4A4E211B12F}" destId="{EF41E7CF-A70D-4E89-84BC-502128CA90F3}" srcOrd="0" destOrd="0" presId="urn:microsoft.com/office/officeart/2005/8/layout/orgChart1"/>
    <dgm:cxn modelId="{37A327D1-960F-4A4F-A7E6-ABD3C939204C}" type="presOf" srcId="{1AACCEB5-5169-4CF1-BF04-69B3194CFCEF}" destId="{6BF65945-87FA-4E7B-AC39-04E99669AD58}" srcOrd="1" destOrd="0" presId="urn:microsoft.com/office/officeart/2005/8/layout/orgChart1"/>
    <dgm:cxn modelId="{A225C6FA-CDB6-433E-94C1-200374096B97}" type="presOf" srcId="{F9096E5F-79E7-4B89-9BC8-2E7DE245D2B4}" destId="{C177E9E1-0998-43EF-8369-CEBD9E4ED087}" srcOrd="0" destOrd="0" presId="urn:microsoft.com/office/officeart/2005/8/layout/orgChart1"/>
    <dgm:cxn modelId="{82DB9495-FF42-4992-89F9-0C4BC69E1890}" type="presOf" srcId="{88F8E3CF-1B22-4991-96E4-B4A4E211B12F}" destId="{1B93E307-E354-4915-AEC2-1552D4274D92}" srcOrd="1" destOrd="0" presId="urn:microsoft.com/office/officeart/2005/8/layout/orgChart1"/>
    <dgm:cxn modelId="{89F0900F-7757-46AC-A552-A978B176C87F}" srcId="{57FDA916-70E8-4A70-BC22-22319CAC0620}" destId="{49F4222C-7A24-4183-A2A7-510B2393D9B2}" srcOrd="1" destOrd="0" parTransId="{F9096E5F-79E7-4B89-9BC8-2E7DE245D2B4}" sibTransId="{8E9AD7D0-39D9-4C68-B3C9-DBB72CE2CD3A}"/>
    <dgm:cxn modelId="{3B5A01FE-0577-42A3-8C73-E8E13B12BDCA}" srcId="{97AC7225-811A-42FC-99C8-222C89813149}" destId="{57FDA916-70E8-4A70-BC22-22319CAC0620}" srcOrd="0" destOrd="0" parTransId="{32B64159-BD64-49DB-BF2E-1F88CA1FA0A5}" sibTransId="{7AEFCC4D-0D83-43BD-B119-EDD735687438}"/>
    <dgm:cxn modelId="{FEA16568-49E8-4D28-B753-00F474D10FA1}" type="presOf" srcId="{49F4222C-7A24-4183-A2A7-510B2393D9B2}" destId="{87F78429-D898-41A7-B547-285ACBAB6A8B}" srcOrd="1" destOrd="0" presId="urn:microsoft.com/office/officeart/2005/8/layout/orgChart1"/>
    <dgm:cxn modelId="{566B96C8-627D-4E92-89EB-D079E2A4DFE9}" type="presOf" srcId="{2FB2C4C1-EE88-4034-A179-DA4A4A41925D}" destId="{18E49AD0-8F97-4B12-B146-D432EACAA1E8}" srcOrd="0" destOrd="0" presId="urn:microsoft.com/office/officeart/2005/8/layout/orgChart1"/>
    <dgm:cxn modelId="{706E4D9D-36F2-4B6C-9655-36EF7A4BF63A}" type="presOf" srcId="{4A2894D6-9F14-4196-ACCD-DCAB3B31E586}" destId="{A1DE950C-6DC4-42AE-A092-42EDF55BAD3D}" srcOrd="1" destOrd="0" presId="urn:microsoft.com/office/officeart/2005/8/layout/orgChart1"/>
    <dgm:cxn modelId="{6558C629-7C48-492B-AE1F-BE6C8A514639}" type="presOf" srcId="{BBF9885F-25A2-41A6-9384-A8F0B93C65DB}" destId="{3794171F-4E1E-4D6E-8447-7DC29DCEEAB4}" srcOrd="0" destOrd="0" presId="urn:microsoft.com/office/officeart/2005/8/layout/orgChart1"/>
    <dgm:cxn modelId="{32B6F9DB-70A7-4EB3-A966-AC7BE78DC90F}" type="presOf" srcId="{1AACCEB5-5169-4CF1-BF04-69B3194CFCEF}" destId="{9D0C689A-7954-46E7-B206-DD5C7A1B2B6C}" srcOrd="0" destOrd="0" presId="urn:microsoft.com/office/officeart/2005/8/layout/orgChart1"/>
    <dgm:cxn modelId="{78A2926B-5C3C-459B-8754-64DEF829DF39}" srcId="{57FDA916-70E8-4A70-BC22-22319CAC0620}" destId="{88F8E3CF-1B22-4991-96E4-B4A4E211B12F}" srcOrd="3" destOrd="0" parTransId="{FB28880D-2028-45CA-8200-6FD1517151DF}" sibTransId="{4480849C-465B-4FE5-99A0-913BB446373C}"/>
    <dgm:cxn modelId="{AB31FBCA-BFCE-4D1F-BA78-98D1357CE2CB}" srcId="{57FDA916-70E8-4A70-BC22-22319CAC0620}" destId="{4A2894D6-9F14-4196-ACCD-DCAB3B31E586}" srcOrd="0" destOrd="0" parTransId="{0B4325E0-E5C4-46E0-A01D-4671F3F79333}" sibTransId="{2A49E6CD-6EEF-4CFC-96F4-18D502F737A4}"/>
    <dgm:cxn modelId="{35AF9BEB-4087-45A6-AA8F-E6DC3BB53C8D}" srcId="{57FDA916-70E8-4A70-BC22-22319CAC0620}" destId="{1AACCEB5-5169-4CF1-BF04-69B3194CFCEF}" srcOrd="2" destOrd="0" parTransId="{BBF9885F-25A2-41A6-9384-A8F0B93C65DB}" sibTransId="{D101C095-2582-4087-A196-AE4CBA8E12C6}"/>
    <dgm:cxn modelId="{A0FE8C33-7EEE-40F1-AB83-89C1BF9EA9D9}" type="presOf" srcId="{0B4325E0-E5C4-46E0-A01D-4671F3F79333}" destId="{25067611-6712-4A2E-A679-43A6EB6EC4B7}" srcOrd="0" destOrd="0" presId="urn:microsoft.com/office/officeart/2005/8/layout/orgChart1"/>
    <dgm:cxn modelId="{C7852EA6-FA66-4DDC-8EFD-1CE5B40CAA99}" type="presOf" srcId="{FB28880D-2028-45CA-8200-6FD1517151DF}" destId="{F9433181-14B8-430F-9D4B-4A819D38FE0B}" srcOrd="0" destOrd="0" presId="urn:microsoft.com/office/officeart/2005/8/layout/orgChart1"/>
    <dgm:cxn modelId="{4DE393D1-2BDE-44F6-96EC-A42D64DEDE2B}" type="presOf" srcId="{57FDA916-70E8-4A70-BC22-22319CAC0620}" destId="{AE1FD094-DA1E-4B5A-B2F8-64EE1367448F}" srcOrd="0" destOrd="0" presId="urn:microsoft.com/office/officeart/2005/8/layout/orgChart1"/>
    <dgm:cxn modelId="{250F53D7-0DD1-4EEE-B167-D8D21D845E19}" type="presOf" srcId="{57FDA916-70E8-4A70-BC22-22319CAC0620}" destId="{3F4FAB2F-AD28-4CB6-9CB2-7D68894D3495}" srcOrd="1" destOrd="0" presId="urn:microsoft.com/office/officeart/2005/8/layout/orgChart1"/>
    <dgm:cxn modelId="{E602FAAD-FB1F-4DD7-89ED-E62ABA91A8D1}" type="presOf" srcId="{7FA120AC-79BE-42F2-BE18-DA4B32890449}" destId="{078AD296-29C6-4F3B-9272-424CFD1F9BA9}" srcOrd="1" destOrd="0" presId="urn:microsoft.com/office/officeart/2005/8/layout/orgChart1"/>
    <dgm:cxn modelId="{B14D21BA-4397-42BE-AD9E-CF95078AEF57}" type="presOf" srcId="{49F4222C-7A24-4183-A2A7-510B2393D9B2}" destId="{6546B072-4BDF-4118-B925-1B8409FA677B}" srcOrd="0" destOrd="0" presId="urn:microsoft.com/office/officeart/2005/8/layout/orgChart1"/>
    <dgm:cxn modelId="{460A188F-E4A8-4549-B9E9-261228C3DD61}" type="presOf" srcId="{97AC7225-811A-42FC-99C8-222C89813149}" destId="{09CDDA77-C5F9-48AA-BEC5-ED13DBBF4216}" srcOrd="0" destOrd="0" presId="urn:microsoft.com/office/officeart/2005/8/layout/orgChart1"/>
    <dgm:cxn modelId="{EB351E0C-1678-492E-B2FB-88BDEDB3B207}" srcId="{57FDA916-70E8-4A70-BC22-22319CAC0620}" destId="{7FA120AC-79BE-42F2-BE18-DA4B32890449}" srcOrd="4" destOrd="0" parTransId="{2FB2C4C1-EE88-4034-A179-DA4A4A41925D}" sibTransId="{27E6CC13-DFE4-4646-9303-99BE52E3A4C6}"/>
    <dgm:cxn modelId="{60F4C7F8-27AC-4689-A715-32D1B3847A8B}" type="presOf" srcId="{7FA120AC-79BE-42F2-BE18-DA4B32890449}" destId="{BF96801B-D914-40EF-AE43-9DB94E31D7CA}" srcOrd="0" destOrd="0" presId="urn:microsoft.com/office/officeart/2005/8/layout/orgChart1"/>
    <dgm:cxn modelId="{CD07E9B5-C46D-4BFB-B4B5-62D12AF2C609}" type="presOf" srcId="{4A2894D6-9F14-4196-ACCD-DCAB3B31E586}" destId="{A012A7C6-F239-463D-9C46-3EAD62D6FB22}" srcOrd="0" destOrd="0" presId="urn:microsoft.com/office/officeart/2005/8/layout/orgChart1"/>
    <dgm:cxn modelId="{9D1F6DF5-91DC-4C48-BBF8-EFE837FD0A16}" type="presParOf" srcId="{09CDDA77-C5F9-48AA-BEC5-ED13DBBF4216}" destId="{F9BB55CE-B051-485F-AEB3-BAF2E82ADC12}" srcOrd="0" destOrd="0" presId="urn:microsoft.com/office/officeart/2005/8/layout/orgChart1"/>
    <dgm:cxn modelId="{2C87A44F-3E80-4CBE-9F1B-97B5AA54CE8B}" type="presParOf" srcId="{F9BB55CE-B051-485F-AEB3-BAF2E82ADC12}" destId="{885848E1-89DF-4309-B6DA-11A7060154B8}" srcOrd="0" destOrd="0" presId="urn:microsoft.com/office/officeart/2005/8/layout/orgChart1"/>
    <dgm:cxn modelId="{F6180FDE-2404-438F-8079-15CC3F787AAD}" type="presParOf" srcId="{885848E1-89DF-4309-B6DA-11A7060154B8}" destId="{AE1FD094-DA1E-4B5A-B2F8-64EE1367448F}" srcOrd="0" destOrd="0" presId="urn:microsoft.com/office/officeart/2005/8/layout/orgChart1"/>
    <dgm:cxn modelId="{CCA2C8F1-07A5-4E9B-A65B-811989221588}" type="presParOf" srcId="{885848E1-89DF-4309-B6DA-11A7060154B8}" destId="{3F4FAB2F-AD28-4CB6-9CB2-7D68894D3495}" srcOrd="1" destOrd="0" presId="urn:microsoft.com/office/officeart/2005/8/layout/orgChart1"/>
    <dgm:cxn modelId="{5D0BDE2D-F7A4-4EB5-B825-D2ECADA2ECF1}" type="presParOf" srcId="{F9BB55CE-B051-485F-AEB3-BAF2E82ADC12}" destId="{278C29C5-2785-43EA-96F7-78F74E327F34}" srcOrd="1" destOrd="0" presId="urn:microsoft.com/office/officeart/2005/8/layout/orgChart1"/>
    <dgm:cxn modelId="{0F299A37-F313-419B-AEC2-7ABDFD93E111}" type="presParOf" srcId="{278C29C5-2785-43EA-96F7-78F74E327F34}" destId="{3794171F-4E1E-4D6E-8447-7DC29DCEEAB4}" srcOrd="0" destOrd="0" presId="urn:microsoft.com/office/officeart/2005/8/layout/orgChart1"/>
    <dgm:cxn modelId="{50D2F8A1-86B9-404C-AA32-D30A11368F76}" type="presParOf" srcId="{278C29C5-2785-43EA-96F7-78F74E327F34}" destId="{8E8EE874-B1B2-42C4-8A22-7F3ACFAA1889}" srcOrd="1" destOrd="0" presId="urn:microsoft.com/office/officeart/2005/8/layout/orgChart1"/>
    <dgm:cxn modelId="{14BEF668-B699-44B0-93A4-2EE60EB8DE81}" type="presParOf" srcId="{8E8EE874-B1B2-42C4-8A22-7F3ACFAA1889}" destId="{CB25256B-9004-46EB-8C81-C84AB7AEE2CA}" srcOrd="0" destOrd="0" presId="urn:microsoft.com/office/officeart/2005/8/layout/orgChart1"/>
    <dgm:cxn modelId="{6B7E2851-901F-4BB2-AC17-EE0CE47BE0F0}" type="presParOf" srcId="{CB25256B-9004-46EB-8C81-C84AB7AEE2CA}" destId="{9D0C689A-7954-46E7-B206-DD5C7A1B2B6C}" srcOrd="0" destOrd="0" presId="urn:microsoft.com/office/officeart/2005/8/layout/orgChart1"/>
    <dgm:cxn modelId="{E4D3C781-E83B-4A24-8F57-A3D674C3E4D4}" type="presParOf" srcId="{CB25256B-9004-46EB-8C81-C84AB7AEE2CA}" destId="{6BF65945-87FA-4E7B-AC39-04E99669AD58}" srcOrd="1" destOrd="0" presId="urn:microsoft.com/office/officeart/2005/8/layout/orgChart1"/>
    <dgm:cxn modelId="{082876E3-5940-40D3-9D9C-23C4E6454E60}" type="presParOf" srcId="{8E8EE874-B1B2-42C4-8A22-7F3ACFAA1889}" destId="{9D4F8726-BA75-4979-AE8D-6F80108000CD}" srcOrd="1" destOrd="0" presId="urn:microsoft.com/office/officeart/2005/8/layout/orgChart1"/>
    <dgm:cxn modelId="{6118F61B-D667-44E8-B316-59E8B3333480}" type="presParOf" srcId="{8E8EE874-B1B2-42C4-8A22-7F3ACFAA1889}" destId="{7F45EA71-9931-4097-A2B3-D926294D3C0A}" srcOrd="2" destOrd="0" presId="urn:microsoft.com/office/officeart/2005/8/layout/orgChart1"/>
    <dgm:cxn modelId="{1F341E8E-F443-401B-A354-601380558B2C}" type="presParOf" srcId="{278C29C5-2785-43EA-96F7-78F74E327F34}" destId="{F9433181-14B8-430F-9D4B-4A819D38FE0B}" srcOrd="2" destOrd="0" presId="urn:microsoft.com/office/officeart/2005/8/layout/orgChart1"/>
    <dgm:cxn modelId="{944CA2FE-FB49-488D-8EAD-70A845E77614}" type="presParOf" srcId="{278C29C5-2785-43EA-96F7-78F74E327F34}" destId="{2C4EADF3-E1DA-4550-8090-E7A040CD5BC4}" srcOrd="3" destOrd="0" presId="urn:microsoft.com/office/officeart/2005/8/layout/orgChart1"/>
    <dgm:cxn modelId="{112A8E59-1791-4189-AF20-4526FD293006}" type="presParOf" srcId="{2C4EADF3-E1DA-4550-8090-E7A040CD5BC4}" destId="{B0F66FF5-8943-4451-B780-9D605ECC404C}" srcOrd="0" destOrd="0" presId="urn:microsoft.com/office/officeart/2005/8/layout/orgChart1"/>
    <dgm:cxn modelId="{C811E209-7E20-40B1-B689-F5AB26DFA958}" type="presParOf" srcId="{B0F66FF5-8943-4451-B780-9D605ECC404C}" destId="{EF41E7CF-A70D-4E89-84BC-502128CA90F3}" srcOrd="0" destOrd="0" presId="urn:microsoft.com/office/officeart/2005/8/layout/orgChart1"/>
    <dgm:cxn modelId="{99C2771B-54AF-4976-8CF6-09A2AB591A70}" type="presParOf" srcId="{B0F66FF5-8943-4451-B780-9D605ECC404C}" destId="{1B93E307-E354-4915-AEC2-1552D4274D92}" srcOrd="1" destOrd="0" presId="urn:microsoft.com/office/officeart/2005/8/layout/orgChart1"/>
    <dgm:cxn modelId="{5D21F3CD-4EF3-4856-9B52-ACA4F99FF8CD}" type="presParOf" srcId="{2C4EADF3-E1DA-4550-8090-E7A040CD5BC4}" destId="{F25AD9C4-90AF-4697-A0C5-E2AAB3E5ACF5}" srcOrd="1" destOrd="0" presId="urn:microsoft.com/office/officeart/2005/8/layout/orgChart1"/>
    <dgm:cxn modelId="{264A7019-333B-4E9C-9EC8-12EC86FA7929}" type="presParOf" srcId="{2C4EADF3-E1DA-4550-8090-E7A040CD5BC4}" destId="{5512B422-1A28-4AA1-A299-6CCEA130081F}" srcOrd="2" destOrd="0" presId="urn:microsoft.com/office/officeart/2005/8/layout/orgChart1"/>
    <dgm:cxn modelId="{F5A81595-63B2-43A2-BE2C-9F8AD31E66F0}" type="presParOf" srcId="{278C29C5-2785-43EA-96F7-78F74E327F34}" destId="{18E49AD0-8F97-4B12-B146-D432EACAA1E8}" srcOrd="4" destOrd="0" presId="urn:microsoft.com/office/officeart/2005/8/layout/orgChart1"/>
    <dgm:cxn modelId="{7EEB9DED-6ECC-4145-A4EF-6C5A70D5562A}" type="presParOf" srcId="{278C29C5-2785-43EA-96F7-78F74E327F34}" destId="{5DF971CF-4BAE-4E9D-9A8C-2D99846BA824}" srcOrd="5" destOrd="0" presId="urn:microsoft.com/office/officeart/2005/8/layout/orgChart1"/>
    <dgm:cxn modelId="{3F2865B3-0942-4A1F-9CBE-00F649E0DEFE}" type="presParOf" srcId="{5DF971CF-4BAE-4E9D-9A8C-2D99846BA824}" destId="{32E07E1E-7657-4FC7-BD2D-F6AED41EB592}" srcOrd="0" destOrd="0" presId="urn:microsoft.com/office/officeart/2005/8/layout/orgChart1"/>
    <dgm:cxn modelId="{9273870E-D22A-4102-991B-75B3F7C033D0}" type="presParOf" srcId="{32E07E1E-7657-4FC7-BD2D-F6AED41EB592}" destId="{BF96801B-D914-40EF-AE43-9DB94E31D7CA}" srcOrd="0" destOrd="0" presId="urn:microsoft.com/office/officeart/2005/8/layout/orgChart1"/>
    <dgm:cxn modelId="{AF4320E3-E4A9-44BA-BF8E-8128E10AF1D1}" type="presParOf" srcId="{32E07E1E-7657-4FC7-BD2D-F6AED41EB592}" destId="{078AD296-29C6-4F3B-9272-424CFD1F9BA9}" srcOrd="1" destOrd="0" presId="urn:microsoft.com/office/officeart/2005/8/layout/orgChart1"/>
    <dgm:cxn modelId="{1FBD0CA6-61F9-4580-B38E-2453BDD49664}" type="presParOf" srcId="{5DF971CF-4BAE-4E9D-9A8C-2D99846BA824}" destId="{2AFD0C81-A3BA-4293-8D73-E299C639DEA2}" srcOrd="1" destOrd="0" presId="urn:microsoft.com/office/officeart/2005/8/layout/orgChart1"/>
    <dgm:cxn modelId="{86A571C5-7CF4-4B80-B704-DFEAA049547C}" type="presParOf" srcId="{5DF971CF-4BAE-4E9D-9A8C-2D99846BA824}" destId="{4FE1E964-1B84-4091-BF02-C0121DAAE609}" srcOrd="2" destOrd="0" presId="urn:microsoft.com/office/officeart/2005/8/layout/orgChart1"/>
    <dgm:cxn modelId="{86B675EA-42DB-40CB-96E2-C10D2E4B2CC2}" type="presParOf" srcId="{F9BB55CE-B051-485F-AEB3-BAF2E82ADC12}" destId="{748C58C8-449A-442C-897F-1E1F249FA5D4}" srcOrd="2" destOrd="0" presId="urn:microsoft.com/office/officeart/2005/8/layout/orgChart1"/>
    <dgm:cxn modelId="{2E7A9109-796F-4B5E-B4A2-06A6A2D4113E}" type="presParOf" srcId="{748C58C8-449A-442C-897F-1E1F249FA5D4}" destId="{25067611-6712-4A2E-A679-43A6EB6EC4B7}" srcOrd="0" destOrd="0" presId="urn:microsoft.com/office/officeart/2005/8/layout/orgChart1"/>
    <dgm:cxn modelId="{A4E23041-DA5D-42E6-AED5-0E90989C263C}" type="presParOf" srcId="{748C58C8-449A-442C-897F-1E1F249FA5D4}" destId="{D103128E-AE07-4520-9789-B7B6A344BF3A}" srcOrd="1" destOrd="0" presId="urn:microsoft.com/office/officeart/2005/8/layout/orgChart1"/>
    <dgm:cxn modelId="{4527E833-8C4E-4284-BF29-DA1634166308}" type="presParOf" srcId="{D103128E-AE07-4520-9789-B7B6A344BF3A}" destId="{0BFDF1BA-9FDD-43EF-812B-8AB58239A12E}" srcOrd="0" destOrd="0" presId="urn:microsoft.com/office/officeart/2005/8/layout/orgChart1"/>
    <dgm:cxn modelId="{E0A9A10B-8A84-450D-A90D-DF02D3F4ECAE}" type="presParOf" srcId="{0BFDF1BA-9FDD-43EF-812B-8AB58239A12E}" destId="{A012A7C6-F239-463D-9C46-3EAD62D6FB22}" srcOrd="0" destOrd="0" presId="urn:microsoft.com/office/officeart/2005/8/layout/orgChart1"/>
    <dgm:cxn modelId="{30B9B25D-0E3D-4D08-8E0F-FCBBD94CD827}" type="presParOf" srcId="{0BFDF1BA-9FDD-43EF-812B-8AB58239A12E}" destId="{A1DE950C-6DC4-42AE-A092-42EDF55BAD3D}" srcOrd="1" destOrd="0" presId="urn:microsoft.com/office/officeart/2005/8/layout/orgChart1"/>
    <dgm:cxn modelId="{01C87BFF-3B92-4AF0-B2DC-E3BB32C435FF}" type="presParOf" srcId="{D103128E-AE07-4520-9789-B7B6A344BF3A}" destId="{6DE1E457-9F9E-4B64-A25A-B9963638D96B}" srcOrd="1" destOrd="0" presId="urn:microsoft.com/office/officeart/2005/8/layout/orgChart1"/>
    <dgm:cxn modelId="{1B6DAA84-C37F-49D2-AB89-F2C6CBA53B8E}" type="presParOf" srcId="{D103128E-AE07-4520-9789-B7B6A344BF3A}" destId="{DE992207-35F4-4831-9B91-387E6B6FE95F}" srcOrd="2" destOrd="0" presId="urn:microsoft.com/office/officeart/2005/8/layout/orgChart1"/>
    <dgm:cxn modelId="{B788AC0E-C3DF-4AC9-BD3B-3D2F025BD672}" type="presParOf" srcId="{748C58C8-449A-442C-897F-1E1F249FA5D4}" destId="{C177E9E1-0998-43EF-8369-CEBD9E4ED087}" srcOrd="2" destOrd="0" presId="urn:microsoft.com/office/officeart/2005/8/layout/orgChart1"/>
    <dgm:cxn modelId="{06229602-7A9D-4F53-BFE3-706576E9018B}" type="presParOf" srcId="{748C58C8-449A-442C-897F-1E1F249FA5D4}" destId="{CEDD4A89-2FC5-42B7-9038-1D4E32CFD782}" srcOrd="3" destOrd="0" presId="urn:microsoft.com/office/officeart/2005/8/layout/orgChart1"/>
    <dgm:cxn modelId="{29BDAE78-686D-4D01-BD49-B7FF79B987C8}" type="presParOf" srcId="{CEDD4A89-2FC5-42B7-9038-1D4E32CFD782}" destId="{94767A31-8772-4A71-AA1D-BEC542ADA6CF}" srcOrd="0" destOrd="0" presId="urn:microsoft.com/office/officeart/2005/8/layout/orgChart1"/>
    <dgm:cxn modelId="{A8A2F6CC-5270-4911-94C9-82C0DB74AA7B}" type="presParOf" srcId="{94767A31-8772-4A71-AA1D-BEC542ADA6CF}" destId="{6546B072-4BDF-4118-B925-1B8409FA677B}" srcOrd="0" destOrd="0" presId="urn:microsoft.com/office/officeart/2005/8/layout/orgChart1"/>
    <dgm:cxn modelId="{13F087B4-C900-4189-A9DB-5E578D7D42E9}" type="presParOf" srcId="{94767A31-8772-4A71-AA1D-BEC542ADA6CF}" destId="{87F78429-D898-41A7-B547-285ACBAB6A8B}" srcOrd="1" destOrd="0" presId="urn:microsoft.com/office/officeart/2005/8/layout/orgChart1"/>
    <dgm:cxn modelId="{63742822-A26F-4A7F-9710-1D646206C58D}" type="presParOf" srcId="{CEDD4A89-2FC5-42B7-9038-1D4E32CFD782}" destId="{3041FF52-15D1-4248-A764-F5DAD741D19D}" srcOrd="1" destOrd="0" presId="urn:microsoft.com/office/officeart/2005/8/layout/orgChart1"/>
    <dgm:cxn modelId="{296502E1-610C-434F-BB5F-5F45FA3CC9DA}" type="presParOf" srcId="{CEDD4A89-2FC5-42B7-9038-1D4E32CFD782}" destId="{BC224541-8C05-4DEE-81DC-89E35DF14E4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77E9E1-0998-43EF-8369-CEBD9E4ED087}">
      <dsp:nvSpPr>
        <dsp:cNvPr id="0" name=""/>
        <dsp:cNvSpPr/>
      </dsp:nvSpPr>
      <dsp:spPr>
        <a:xfrm>
          <a:off x="2285588" y="382332"/>
          <a:ext cx="91440" cy="350834"/>
        </a:xfrm>
        <a:custGeom>
          <a:avLst/>
          <a:gdLst/>
          <a:ahLst/>
          <a:cxnLst/>
          <a:rect l="0" t="0" r="0" b="0"/>
          <a:pathLst>
            <a:path>
              <a:moveTo>
                <a:pt x="45720" y="0"/>
              </a:moveTo>
              <a:lnTo>
                <a:pt x="45720" y="350834"/>
              </a:lnTo>
              <a:lnTo>
                <a:pt x="125801" y="350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067611-6712-4A2E-A679-43A6EB6EC4B7}">
      <dsp:nvSpPr>
        <dsp:cNvPr id="0" name=""/>
        <dsp:cNvSpPr/>
      </dsp:nvSpPr>
      <dsp:spPr>
        <a:xfrm>
          <a:off x="2205506" y="382332"/>
          <a:ext cx="91440" cy="350834"/>
        </a:xfrm>
        <a:custGeom>
          <a:avLst/>
          <a:gdLst/>
          <a:ahLst/>
          <a:cxnLst/>
          <a:rect l="0" t="0" r="0" b="0"/>
          <a:pathLst>
            <a:path>
              <a:moveTo>
                <a:pt x="125801" y="0"/>
              </a:moveTo>
              <a:lnTo>
                <a:pt x="125801" y="350834"/>
              </a:lnTo>
              <a:lnTo>
                <a:pt x="45720" y="35083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E49AD0-8F97-4B12-B146-D432EACAA1E8}">
      <dsp:nvSpPr>
        <dsp:cNvPr id="0" name=""/>
        <dsp:cNvSpPr/>
      </dsp:nvSpPr>
      <dsp:spPr>
        <a:xfrm>
          <a:off x="2331308" y="382332"/>
          <a:ext cx="922847" cy="701669"/>
        </a:xfrm>
        <a:custGeom>
          <a:avLst/>
          <a:gdLst/>
          <a:ahLst/>
          <a:cxnLst/>
          <a:rect l="0" t="0" r="0" b="0"/>
          <a:pathLst>
            <a:path>
              <a:moveTo>
                <a:pt x="0" y="0"/>
              </a:moveTo>
              <a:lnTo>
                <a:pt x="0" y="621587"/>
              </a:lnTo>
              <a:lnTo>
                <a:pt x="922847" y="621587"/>
              </a:lnTo>
              <a:lnTo>
                <a:pt x="922847" y="701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433181-14B8-430F-9D4B-4A819D38FE0B}">
      <dsp:nvSpPr>
        <dsp:cNvPr id="0" name=""/>
        <dsp:cNvSpPr/>
      </dsp:nvSpPr>
      <dsp:spPr>
        <a:xfrm>
          <a:off x="2285588" y="382332"/>
          <a:ext cx="91440" cy="701669"/>
        </a:xfrm>
        <a:custGeom>
          <a:avLst/>
          <a:gdLst/>
          <a:ahLst/>
          <a:cxnLst/>
          <a:rect l="0" t="0" r="0" b="0"/>
          <a:pathLst>
            <a:path>
              <a:moveTo>
                <a:pt x="45720" y="0"/>
              </a:moveTo>
              <a:lnTo>
                <a:pt x="45720" y="701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94171F-4E1E-4D6E-8447-7DC29DCEEAB4}">
      <dsp:nvSpPr>
        <dsp:cNvPr id="0" name=""/>
        <dsp:cNvSpPr/>
      </dsp:nvSpPr>
      <dsp:spPr>
        <a:xfrm>
          <a:off x="1408460" y="382332"/>
          <a:ext cx="922847" cy="701669"/>
        </a:xfrm>
        <a:custGeom>
          <a:avLst/>
          <a:gdLst/>
          <a:ahLst/>
          <a:cxnLst/>
          <a:rect l="0" t="0" r="0" b="0"/>
          <a:pathLst>
            <a:path>
              <a:moveTo>
                <a:pt x="922847" y="0"/>
              </a:moveTo>
              <a:lnTo>
                <a:pt x="922847" y="621587"/>
              </a:lnTo>
              <a:lnTo>
                <a:pt x="0" y="621587"/>
              </a:lnTo>
              <a:lnTo>
                <a:pt x="0" y="701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1FD094-DA1E-4B5A-B2F8-64EE1367448F}">
      <dsp:nvSpPr>
        <dsp:cNvPr id="0" name=""/>
        <dsp:cNvSpPr/>
      </dsp:nvSpPr>
      <dsp:spPr>
        <a:xfrm>
          <a:off x="1949966" y="991"/>
          <a:ext cx="762683" cy="3813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MANAJER</a:t>
          </a:r>
        </a:p>
      </dsp:txBody>
      <dsp:txXfrm>
        <a:off x="1949966" y="991"/>
        <a:ext cx="762683" cy="381341"/>
      </dsp:txXfrm>
    </dsp:sp>
    <dsp:sp modelId="{9D0C689A-7954-46E7-B206-DD5C7A1B2B6C}">
      <dsp:nvSpPr>
        <dsp:cNvPr id="0" name=""/>
        <dsp:cNvSpPr/>
      </dsp:nvSpPr>
      <dsp:spPr>
        <a:xfrm>
          <a:off x="1027118" y="1084002"/>
          <a:ext cx="762683" cy="3813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PEKERJA</a:t>
          </a:r>
        </a:p>
      </dsp:txBody>
      <dsp:txXfrm>
        <a:off x="1027118" y="1084002"/>
        <a:ext cx="762683" cy="381341"/>
      </dsp:txXfrm>
    </dsp:sp>
    <dsp:sp modelId="{EF41E7CF-A70D-4E89-84BC-502128CA90F3}">
      <dsp:nvSpPr>
        <dsp:cNvPr id="0" name=""/>
        <dsp:cNvSpPr/>
      </dsp:nvSpPr>
      <dsp:spPr>
        <a:xfrm>
          <a:off x="1949966" y="1084002"/>
          <a:ext cx="762683" cy="3813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PEKERJA</a:t>
          </a:r>
        </a:p>
      </dsp:txBody>
      <dsp:txXfrm>
        <a:off x="1949966" y="1084002"/>
        <a:ext cx="762683" cy="381341"/>
      </dsp:txXfrm>
    </dsp:sp>
    <dsp:sp modelId="{BF96801B-D914-40EF-AE43-9DB94E31D7CA}">
      <dsp:nvSpPr>
        <dsp:cNvPr id="0" name=""/>
        <dsp:cNvSpPr/>
      </dsp:nvSpPr>
      <dsp:spPr>
        <a:xfrm>
          <a:off x="2872813" y="1084002"/>
          <a:ext cx="762683" cy="3813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PEKERJA</a:t>
          </a:r>
        </a:p>
      </dsp:txBody>
      <dsp:txXfrm>
        <a:off x="2872813" y="1084002"/>
        <a:ext cx="762683" cy="381341"/>
      </dsp:txXfrm>
    </dsp:sp>
    <dsp:sp modelId="{A012A7C6-F239-463D-9C46-3EAD62D6FB22}">
      <dsp:nvSpPr>
        <dsp:cNvPr id="0" name=""/>
        <dsp:cNvSpPr/>
      </dsp:nvSpPr>
      <dsp:spPr>
        <a:xfrm>
          <a:off x="1488542" y="542496"/>
          <a:ext cx="762683" cy="3813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ADM &amp; UMUM</a:t>
          </a:r>
        </a:p>
      </dsp:txBody>
      <dsp:txXfrm>
        <a:off x="1488542" y="542496"/>
        <a:ext cx="762683" cy="381341"/>
      </dsp:txXfrm>
    </dsp:sp>
    <dsp:sp modelId="{6546B072-4BDF-4118-B925-1B8409FA677B}">
      <dsp:nvSpPr>
        <dsp:cNvPr id="0" name=""/>
        <dsp:cNvSpPr/>
      </dsp:nvSpPr>
      <dsp:spPr>
        <a:xfrm>
          <a:off x="2411389" y="542496"/>
          <a:ext cx="988331" cy="38134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id-ID" sz="1000" kern="1200">
              <a:latin typeface="Times New Roman" pitchFamily="18" charset="0"/>
              <a:cs typeface="Times New Roman" pitchFamily="18" charset="0"/>
            </a:rPr>
            <a:t>PEMASARAN</a:t>
          </a:r>
        </a:p>
      </dsp:txBody>
      <dsp:txXfrm>
        <a:off x="2411389" y="542496"/>
        <a:ext cx="988331" cy="3813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54304-A765-4A55-B1E8-D795228B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65</Pages>
  <Words>13256</Words>
  <Characters>75563</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Perpustakaan3</dc:creator>
  <cp:keywords/>
  <dc:description/>
  <cp:lastModifiedBy>Perpustakaan3</cp:lastModifiedBy>
  <cp:revision>1</cp:revision>
  <dcterms:created xsi:type="dcterms:W3CDTF">2023-04-05T05:31:00Z</dcterms:created>
  <dcterms:modified xsi:type="dcterms:W3CDTF">2023-04-05T05:57:00Z</dcterms:modified>
</cp:coreProperties>
</file>